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5158" w:rsidRDefault="00E65158" w:rsidP="00A307D9">
      <w:pPr>
        <w:pStyle w:val="CN"/>
        <w:widowControl w:val="0"/>
        <w:suppressAutoHyphens/>
        <w:spacing w:after="120" w:line="240" w:lineRule="auto"/>
        <w:rPr>
          <w:rFonts w:ascii="Times New Roman" w:hAnsi="Times New Roman"/>
          <w:b/>
          <w:noProof w:val="0"/>
          <w:sz w:val="40"/>
        </w:rPr>
      </w:pPr>
      <w:r>
        <w:rPr>
          <w:rFonts w:ascii="Times New Roman" w:hAnsi="Times New Roman"/>
          <w:b/>
          <w:caps/>
          <w:noProof w:val="0"/>
          <w:sz w:val="28"/>
        </w:rPr>
        <w:t xml:space="preserve">Chapter </w:t>
      </w:r>
      <w:r>
        <w:rPr>
          <w:rFonts w:ascii="Times New Roman" w:hAnsi="Times New Roman"/>
          <w:b/>
          <w:noProof w:val="0"/>
          <w:sz w:val="40"/>
        </w:rPr>
        <w:t>3</w:t>
      </w:r>
    </w:p>
    <w:p w:rsidR="00E65158" w:rsidRDefault="00E65158" w:rsidP="00A307D9">
      <w:pPr>
        <w:pStyle w:val="CT"/>
        <w:widowControl w:val="0"/>
        <w:suppressAutoHyphens/>
        <w:spacing w:after="120" w:line="240" w:lineRule="auto"/>
        <w:rPr>
          <w:rFonts w:ascii="Times New Roman" w:hAnsi="Times New Roman"/>
          <w:b/>
          <w:noProof w:val="0"/>
          <w:sz w:val="36"/>
        </w:rPr>
      </w:pPr>
      <w:r>
        <w:rPr>
          <w:rFonts w:ascii="Times New Roman" w:hAnsi="Times New Roman"/>
          <w:b/>
          <w:noProof w:val="0"/>
          <w:sz w:val="36"/>
        </w:rPr>
        <w:t>Decision Analysis</w:t>
      </w:r>
    </w:p>
    <w:p w:rsidR="00E65158" w:rsidRDefault="00E65158" w:rsidP="009277C3"/>
    <w:p w:rsidR="00E65158" w:rsidRDefault="00E65158" w:rsidP="00A307D9">
      <w:pPr>
        <w:pStyle w:val="A"/>
        <w:widowControl w:val="0"/>
        <w:suppressAutoHyphens/>
        <w:spacing w:before="0" w:after="120" w:line="240" w:lineRule="auto"/>
        <w:jc w:val="both"/>
        <w:rPr>
          <w:rFonts w:ascii="Times New Roman" w:hAnsi="Times New Roman"/>
          <w:b/>
          <w:caps/>
          <w:smallCaps w:val="0"/>
          <w:noProof w:val="0"/>
          <w:sz w:val="28"/>
        </w:rPr>
      </w:pPr>
      <w:r>
        <w:rPr>
          <w:rFonts w:ascii="Times New Roman" w:hAnsi="Times New Roman"/>
          <w:b/>
          <w:caps/>
          <w:smallCaps w:val="0"/>
          <w:noProof w:val="0"/>
          <w:sz w:val="28"/>
        </w:rPr>
        <w:t>Teaching Suggestions</w:t>
      </w:r>
    </w:p>
    <w:p w:rsidR="00E65158" w:rsidRDefault="00E65158" w:rsidP="00A307D9">
      <w:pPr>
        <w:pStyle w:val="TST"/>
        <w:widowControl w:val="0"/>
        <w:suppressAutoHyphens/>
        <w:spacing w:before="0" w:after="120" w:line="240" w:lineRule="auto"/>
        <w:jc w:val="both"/>
        <w:rPr>
          <w:rFonts w:ascii="Times New Roman" w:hAnsi="Times New Roman"/>
          <w:i/>
          <w:noProof w:val="0"/>
          <w:sz w:val="24"/>
        </w:rPr>
      </w:pPr>
      <w:r>
        <w:rPr>
          <w:rFonts w:ascii="Times New Roman" w:hAnsi="Times New Roman"/>
          <w:b/>
          <w:i/>
          <w:noProof w:val="0"/>
          <w:sz w:val="24"/>
        </w:rPr>
        <w:t>Teaching Suggestion 3.1:</w:t>
      </w:r>
      <w:r>
        <w:rPr>
          <w:rFonts w:ascii="Times New Roman" w:hAnsi="Times New Roman"/>
          <w:i/>
          <w:noProof w:val="0"/>
          <w:sz w:val="24"/>
        </w:rPr>
        <w:t xml:space="preserve"> Using the Steps of the Decision-Making Process.</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The six steps used in decision theory are discussed in this chapter. Students can be asked to describe a decision they made in the last semester, such as buying a car or selecting an apartment, and describe the steps that they took. This will help in getting students involved in decision theory. It will also help them realize how this material can be useful to them in making important personal decisions.</w:t>
      </w:r>
    </w:p>
    <w:p w:rsidR="00E65158" w:rsidRDefault="00E65158" w:rsidP="003533CB"/>
    <w:p w:rsidR="00E65158" w:rsidRDefault="00E65158" w:rsidP="00A307D9">
      <w:pPr>
        <w:pStyle w:val="TST"/>
        <w:widowControl w:val="0"/>
        <w:suppressAutoHyphens/>
        <w:spacing w:before="0" w:after="120" w:line="240" w:lineRule="auto"/>
        <w:jc w:val="both"/>
        <w:rPr>
          <w:rFonts w:ascii="Times New Roman" w:hAnsi="Times New Roman"/>
          <w:i/>
          <w:noProof w:val="0"/>
          <w:sz w:val="24"/>
        </w:rPr>
      </w:pPr>
      <w:r>
        <w:rPr>
          <w:rFonts w:ascii="Times New Roman" w:hAnsi="Times New Roman"/>
          <w:b/>
          <w:i/>
          <w:noProof w:val="0"/>
          <w:sz w:val="24"/>
        </w:rPr>
        <w:t>Teaching Suggestion 3.2:</w:t>
      </w:r>
      <w:r>
        <w:rPr>
          <w:rFonts w:ascii="Times New Roman" w:hAnsi="Times New Roman"/>
          <w:i/>
          <w:noProof w:val="0"/>
          <w:sz w:val="24"/>
        </w:rPr>
        <w:t xml:space="preserve"> Importance of Defining the Problem and Listing All Possible Alternatives.</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Clearly defining the problem and listing the possible alternatives can be difficult. Students can be asked to do this for a typical decision-making problem, such as constructing a new manufacturing plant. Role-playing can be used to make this exercise more interesting.</w:t>
      </w:r>
    </w:p>
    <w:p w:rsidR="00E65158" w:rsidRDefault="00E65158" w:rsidP="00A307D9">
      <w:pPr>
        <w:pStyle w:val="TX"/>
        <w:widowControl w:val="0"/>
        <w:suppressAutoHyphens/>
        <w:spacing w:after="120" w:line="240" w:lineRule="auto"/>
        <w:rPr>
          <w:rFonts w:ascii="Times New Roman" w:hAnsi="Times New Roman"/>
          <w:noProof w:val="0"/>
          <w:sz w:val="24"/>
        </w:rPr>
      </w:pPr>
      <w:r>
        <w:rPr>
          <w:rFonts w:ascii="Times New Roman" w:hAnsi="Times New Roman"/>
          <w:noProof w:val="0"/>
          <w:sz w:val="24"/>
        </w:rPr>
        <w:t>Many students get too involved in the mathematical approaches and do not pay enough attention to the importance of carefully defining the problem and considering all possible alternatives. These initial steps are important. Students need to realize that if they do not carefully define the problem and list all alternatives, most likely their analyses will be wrong.</w:t>
      </w:r>
    </w:p>
    <w:p w:rsidR="00E65158" w:rsidRDefault="00E65158" w:rsidP="003533CB"/>
    <w:p w:rsidR="00E65158" w:rsidRDefault="00E65158" w:rsidP="00A307D9">
      <w:pPr>
        <w:pStyle w:val="TST"/>
        <w:widowControl w:val="0"/>
        <w:suppressAutoHyphens/>
        <w:spacing w:before="0" w:after="120" w:line="240" w:lineRule="auto"/>
        <w:jc w:val="both"/>
        <w:rPr>
          <w:rFonts w:ascii="Times New Roman" w:hAnsi="Times New Roman"/>
          <w:i/>
          <w:noProof w:val="0"/>
          <w:sz w:val="24"/>
        </w:rPr>
      </w:pPr>
      <w:r>
        <w:rPr>
          <w:rFonts w:ascii="Times New Roman" w:hAnsi="Times New Roman"/>
          <w:b/>
          <w:i/>
          <w:noProof w:val="0"/>
          <w:sz w:val="24"/>
        </w:rPr>
        <w:t>Teaching Suggestion 3.3:</w:t>
      </w:r>
      <w:r>
        <w:rPr>
          <w:rFonts w:ascii="Times New Roman" w:hAnsi="Times New Roman"/>
          <w:i/>
          <w:noProof w:val="0"/>
          <w:sz w:val="24"/>
        </w:rPr>
        <w:t xml:space="preserve"> Categorizing Decision-Making Types.</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Decision-making types are discussed in this chapter; decision making under certainty, risk, and uncertainty are included. Students can be asked to describe an important decision they had to make in the past year and categorize the decision type. A good example can be a financial investment of $1,000. In-class discussion can help students realize the importance of decision theory and its potential use.</w:t>
      </w:r>
    </w:p>
    <w:p w:rsidR="00E65158" w:rsidRDefault="00E65158" w:rsidP="003533CB"/>
    <w:p w:rsidR="00E65158" w:rsidRDefault="00E65158" w:rsidP="00A307D9">
      <w:pPr>
        <w:pStyle w:val="TST"/>
        <w:widowControl w:val="0"/>
        <w:suppressAutoHyphens/>
        <w:spacing w:before="0" w:after="120" w:line="240" w:lineRule="auto"/>
        <w:jc w:val="both"/>
        <w:rPr>
          <w:rFonts w:ascii="Times New Roman" w:hAnsi="Times New Roman"/>
          <w:i/>
          <w:noProof w:val="0"/>
          <w:sz w:val="24"/>
        </w:rPr>
      </w:pPr>
      <w:r>
        <w:rPr>
          <w:rFonts w:ascii="Times New Roman" w:hAnsi="Times New Roman"/>
          <w:b/>
          <w:i/>
          <w:noProof w:val="0"/>
          <w:sz w:val="24"/>
        </w:rPr>
        <w:t>Teaching Suggestion 3.4:</w:t>
      </w:r>
      <w:r>
        <w:rPr>
          <w:rFonts w:ascii="Times New Roman" w:hAnsi="Times New Roman"/>
          <w:i/>
          <w:noProof w:val="0"/>
          <w:sz w:val="24"/>
        </w:rPr>
        <w:t xml:space="preserve"> Starting the EVPI Concept.</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The material on the expected value of perfect information (EVPI) can be started with a discussion of how to place a value on information and whether or not new information should be acquired. The use of EVPI to place an upper limit on what you should pay for information is a good way to start the section on this topic.</w:t>
      </w:r>
    </w:p>
    <w:p w:rsidR="00E65158" w:rsidRDefault="00E65158" w:rsidP="00A307D9">
      <w:pPr>
        <w:pStyle w:val="TST"/>
        <w:widowControl w:val="0"/>
        <w:suppressAutoHyphens/>
        <w:spacing w:before="0" w:after="120" w:line="240" w:lineRule="auto"/>
        <w:jc w:val="both"/>
        <w:rPr>
          <w:rFonts w:ascii="Times New Roman" w:hAnsi="Times New Roman"/>
          <w:b/>
          <w:i/>
          <w:noProof w:val="0"/>
          <w:sz w:val="24"/>
        </w:rPr>
      </w:pPr>
    </w:p>
    <w:p w:rsidR="00E65158" w:rsidRDefault="00E65158" w:rsidP="00A307D9">
      <w:pPr>
        <w:pStyle w:val="TST"/>
        <w:widowControl w:val="0"/>
        <w:suppressAutoHyphens/>
        <w:spacing w:before="0" w:after="120" w:line="240" w:lineRule="auto"/>
        <w:jc w:val="both"/>
        <w:rPr>
          <w:rFonts w:ascii="Times New Roman" w:hAnsi="Times New Roman"/>
          <w:i/>
          <w:noProof w:val="0"/>
          <w:sz w:val="24"/>
        </w:rPr>
      </w:pPr>
      <w:r>
        <w:rPr>
          <w:rFonts w:ascii="Times New Roman" w:hAnsi="Times New Roman"/>
          <w:b/>
          <w:i/>
          <w:noProof w:val="0"/>
          <w:sz w:val="24"/>
        </w:rPr>
        <w:br w:type="page"/>
        <w:t>Teaching Suggestion 3.5:</w:t>
      </w:r>
      <w:r>
        <w:rPr>
          <w:rFonts w:ascii="Times New Roman" w:hAnsi="Times New Roman"/>
          <w:i/>
          <w:noProof w:val="0"/>
          <w:sz w:val="24"/>
        </w:rPr>
        <w:t xml:space="preserve"> Starting the Decision-Making Under Uncertainty Material.</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The section on decision-making under uncertainty can be started with a discussion of optimistic versus pessimistic decision makers. Students can be shown how maximax is an optimistic approach, while maximin is a pessimistic decision technique. While few people use these techniques to solve real problems, the concepts and general approaches are useful.</w:t>
      </w:r>
    </w:p>
    <w:p w:rsidR="00E65158" w:rsidRDefault="00E65158" w:rsidP="003533CB"/>
    <w:p w:rsidR="00E65158" w:rsidRDefault="00E65158" w:rsidP="00A307D9">
      <w:pPr>
        <w:pStyle w:val="TST"/>
        <w:widowControl w:val="0"/>
        <w:suppressAutoHyphens/>
        <w:spacing w:before="0" w:after="120" w:line="240" w:lineRule="auto"/>
        <w:jc w:val="both"/>
        <w:rPr>
          <w:rFonts w:ascii="Times New Roman" w:hAnsi="Times New Roman"/>
          <w:i/>
          <w:noProof w:val="0"/>
          <w:sz w:val="24"/>
        </w:rPr>
      </w:pPr>
      <w:r>
        <w:rPr>
          <w:rFonts w:ascii="Times New Roman" w:hAnsi="Times New Roman"/>
          <w:b/>
          <w:i/>
          <w:noProof w:val="0"/>
          <w:sz w:val="24"/>
        </w:rPr>
        <w:t>Teaching Suggestion 3.6:</w:t>
      </w:r>
      <w:r>
        <w:rPr>
          <w:rFonts w:ascii="Times New Roman" w:hAnsi="Times New Roman"/>
          <w:i/>
          <w:noProof w:val="0"/>
          <w:sz w:val="24"/>
        </w:rPr>
        <w:t xml:space="preserve"> Decision Theory and Life-Time Decisions.</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This chapter investigates large and complex decisions. During one’s life, there are a few very important decisions that have a major impact. Some call these “life-time decisions.” Students can be asked to carefully consider these life-time decisions and how decision theory can be used to assist them. Life-time decisions include decisions about what school to attend, marriage, and the first job.</w:t>
      </w:r>
    </w:p>
    <w:p w:rsidR="00E65158" w:rsidRDefault="00E65158" w:rsidP="003533CB"/>
    <w:p w:rsidR="00E65158" w:rsidRDefault="00E65158" w:rsidP="00A307D9">
      <w:pPr>
        <w:pStyle w:val="TST"/>
        <w:widowControl w:val="0"/>
        <w:suppressAutoHyphens/>
        <w:spacing w:before="0" w:after="120" w:line="240" w:lineRule="auto"/>
        <w:jc w:val="both"/>
        <w:rPr>
          <w:rFonts w:ascii="Times New Roman" w:hAnsi="Times New Roman"/>
          <w:i/>
          <w:noProof w:val="0"/>
          <w:sz w:val="24"/>
        </w:rPr>
      </w:pPr>
      <w:r>
        <w:rPr>
          <w:rFonts w:ascii="Times New Roman" w:hAnsi="Times New Roman"/>
          <w:b/>
          <w:i/>
          <w:noProof w:val="0"/>
          <w:sz w:val="24"/>
        </w:rPr>
        <w:t>Teaching Suggestion 3.7:</w:t>
      </w:r>
      <w:r>
        <w:rPr>
          <w:rFonts w:ascii="Times New Roman" w:hAnsi="Times New Roman"/>
          <w:i/>
          <w:noProof w:val="0"/>
          <w:sz w:val="24"/>
        </w:rPr>
        <w:t xml:space="preserve"> Popularity of Decision Trees Among Business Executives.</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Stress that decision trees are not just an academic subject; they are a technique widely used by top-level managers. Everyone appreciates a graphical display of a tough problem. It clarifies issues and makes a great discussion base. Harvard business students regularly use decision trees in case analysis.</w:t>
      </w:r>
    </w:p>
    <w:p w:rsidR="00E65158" w:rsidRDefault="00E65158" w:rsidP="003533CB"/>
    <w:p w:rsidR="00E65158" w:rsidRDefault="00E65158" w:rsidP="00A307D9">
      <w:pPr>
        <w:pStyle w:val="TST"/>
        <w:widowControl w:val="0"/>
        <w:suppressAutoHyphens/>
        <w:spacing w:before="0" w:after="120" w:line="240" w:lineRule="auto"/>
        <w:jc w:val="both"/>
        <w:rPr>
          <w:rFonts w:ascii="Times New Roman" w:hAnsi="Times New Roman"/>
          <w:i/>
          <w:noProof w:val="0"/>
          <w:sz w:val="24"/>
        </w:rPr>
      </w:pPr>
      <w:r>
        <w:rPr>
          <w:rFonts w:ascii="Times New Roman" w:hAnsi="Times New Roman"/>
          <w:b/>
          <w:i/>
          <w:noProof w:val="0"/>
          <w:sz w:val="24"/>
        </w:rPr>
        <w:t>Teaching Suggestion 3.8:</w:t>
      </w:r>
      <w:r>
        <w:rPr>
          <w:rFonts w:ascii="Times New Roman" w:hAnsi="Times New Roman"/>
          <w:i/>
          <w:noProof w:val="0"/>
          <w:sz w:val="24"/>
        </w:rPr>
        <w:t xml:space="preserve"> Importance of Accurate Tree Diagrams.</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Developing accurate decision trees is an important part of this chapter. Students can be asked to diagram several decision situations. The decisions can come from the end-of-chapter problems, the instructor, or from student experiences.</w:t>
      </w:r>
    </w:p>
    <w:p w:rsidR="00E65158" w:rsidRDefault="00E65158" w:rsidP="003533CB"/>
    <w:p w:rsidR="00E65158" w:rsidRDefault="00E65158" w:rsidP="00A307D9">
      <w:pPr>
        <w:pStyle w:val="TST"/>
        <w:widowControl w:val="0"/>
        <w:suppressAutoHyphens/>
        <w:spacing w:before="0" w:after="120" w:line="240" w:lineRule="auto"/>
        <w:jc w:val="both"/>
        <w:rPr>
          <w:rFonts w:ascii="Times New Roman" w:hAnsi="Times New Roman"/>
          <w:i/>
          <w:noProof w:val="0"/>
          <w:sz w:val="24"/>
        </w:rPr>
      </w:pPr>
      <w:r>
        <w:rPr>
          <w:rFonts w:ascii="Times New Roman" w:hAnsi="Times New Roman"/>
          <w:b/>
          <w:i/>
          <w:noProof w:val="0"/>
          <w:sz w:val="24"/>
        </w:rPr>
        <w:t>Teaching Suggestion 3.9:</w:t>
      </w:r>
      <w:r>
        <w:rPr>
          <w:rFonts w:ascii="Times New Roman" w:hAnsi="Times New Roman"/>
          <w:i/>
          <w:noProof w:val="0"/>
          <w:sz w:val="24"/>
        </w:rPr>
        <w:t xml:space="preserve"> Diagramming a Large Decision Problem Using Branches.</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Some students are intimidated by large and complex decision trees. To avoid this situation, students can be shown that a large decision tree is like having a number of smaller trees or decisions that can be solved separately, starting at the end branches of the tree. This can help students use decision-making techniques on larger and more complex problems.</w:t>
      </w:r>
    </w:p>
    <w:p w:rsidR="00E65158" w:rsidRDefault="00E65158" w:rsidP="003533CB"/>
    <w:p w:rsidR="00E65158" w:rsidRDefault="00E65158" w:rsidP="00A307D9">
      <w:pPr>
        <w:pStyle w:val="TST"/>
        <w:widowControl w:val="0"/>
        <w:suppressAutoHyphens/>
        <w:spacing w:before="0" w:after="120" w:line="240" w:lineRule="auto"/>
        <w:jc w:val="both"/>
        <w:rPr>
          <w:rFonts w:ascii="Times New Roman" w:hAnsi="Times New Roman"/>
          <w:i/>
          <w:noProof w:val="0"/>
          <w:sz w:val="24"/>
        </w:rPr>
      </w:pPr>
      <w:r>
        <w:rPr>
          <w:rFonts w:ascii="Times New Roman" w:hAnsi="Times New Roman"/>
          <w:b/>
          <w:i/>
          <w:noProof w:val="0"/>
          <w:sz w:val="24"/>
        </w:rPr>
        <w:t>Teaching Suggestion 3.10:</w:t>
      </w:r>
      <w:r>
        <w:rPr>
          <w:rFonts w:ascii="Times New Roman" w:hAnsi="Times New Roman"/>
          <w:i/>
          <w:noProof w:val="0"/>
          <w:sz w:val="24"/>
        </w:rPr>
        <w:t xml:space="preserve"> Using Tables to Perform Bayesian Analysis.</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Bayesian analysis can be difficult; the formulas can be hard to remember and use. For many, using tables is the most effective way to learn how to revise probability values. Once students understand how the tables are used, they can be shown that the formulas are making exactly the same calculations.</w:t>
      </w:r>
    </w:p>
    <w:p w:rsidR="00E65158" w:rsidRDefault="00E65158" w:rsidP="00A307D9">
      <w:pPr>
        <w:pStyle w:val="A"/>
        <w:widowControl w:val="0"/>
        <w:suppressAutoHyphens/>
        <w:spacing w:before="0" w:after="120" w:line="240" w:lineRule="auto"/>
        <w:jc w:val="both"/>
        <w:rPr>
          <w:rFonts w:ascii="Times New Roman" w:hAnsi="Times New Roman"/>
          <w:b/>
          <w:caps/>
          <w:smallCaps w:val="0"/>
          <w:noProof w:val="0"/>
          <w:sz w:val="28"/>
        </w:rPr>
      </w:pPr>
      <w:r>
        <w:rPr>
          <w:rFonts w:ascii="Times New Roman" w:hAnsi="Times New Roman"/>
          <w:b/>
          <w:caps/>
          <w:smallCaps w:val="0"/>
          <w:noProof w:val="0"/>
          <w:sz w:val="28"/>
        </w:rPr>
        <w:br w:type="page"/>
        <w:t>Alternative Examples</w:t>
      </w:r>
    </w:p>
    <w:p w:rsidR="00E65158" w:rsidRDefault="00E65158" w:rsidP="00A307D9">
      <w:pPr>
        <w:pStyle w:val="AXT"/>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Alternative Example 3.1:</w:t>
      </w:r>
      <w:r>
        <w:rPr>
          <w:rFonts w:ascii="Times New Roman" w:hAnsi="Times New Roman"/>
          <w:noProof w:val="0"/>
          <w:sz w:val="24"/>
        </w:rPr>
        <w:t>  Goleb Transport</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George Goleb is considering the purchase of two types of industrial robots. The Rob1 (alternative 1) is a large robot capable of performing a variety of tasks, including welding and painting. The Rob2 (alternative 2) is a smaller and slower robot, but it has all the capabilities of Rob1. The robots will be used to perform a variety of repair operations on large industrial equipment. Of course, George can always do nothing and not buy any robots (alternative 3). The market for the repair operation could be either favorable (event 1) or unfavorable (event 2). George has constructed a payoff matrix showing the expected returns of each alternative and the probability of a favorable or unfavorable market. The data are presented:</w:t>
      </w:r>
    </w:p>
    <w:tbl>
      <w:tblPr>
        <w:tblW w:w="0" w:type="auto"/>
        <w:tblInd w:w="60" w:type="dxa"/>
        <w:tblLook w:val="0000"/>
      </w:tblPr>
      <w:tblGrid>
        <w:gridCol w:w="1868"/>
        <w:gridCol w:w="1344"/>
        <w:gridCol w:w="1428"/>
      </w:tblGrid>
      <w:tr w:rsidR="00E65158">
        <w:tc>
          <w:tcPr>
            <w:tcW w:w="1868"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jc w:val="both"/>
              <w:rPr>
                <w:rFonts w:ascii="Times New Roman" w:hAnsi="Times New Roman"/>
                <w:b/>
                <w:noProof w:val="0"/>
                <w:sz w:val="24"/>
              </w:rPr>
            </w:pPr>
          </w:p>
        </w:tc>
        <w:tc>
          <w:tcPr>
            <w:tcW w:w="1344"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jc w:val="both"/>
              <w:rPr>
                <w:rFonts w:ascii="Times New Roman" w:hAnsi="Times New Roman"/>
                <w:b/>
                <w:noProof w:val="0"/>
                <w:sz w:val="24"/>
              </w:rPr>
            </w:pPr>
            <w:r>
              <w:rPr>
                <w:rFonts w:ascii="Times New Roman" w:hAnsi="Times New Roman"/>
                <w:b/>
                <w:smallCaps w:val="0"/>
                <w:noProof w:val="0"/>
                <w:sz w:val="24"/>
              </w:rPr>
              <w:t>E</w:t>
            </w:r>
            <w:r>
              <w:rPr>
                <w:rFonts w:ascii="Times New Roman" w:hAnsi="Times New Roman"/>
                <w:b/>
                <w:noProof w:val="0"/>
                <w:sz w:val="24"/>
              </w:rPr>
              <w:t>vent 1</w:t>
            </w:r>
          </w:p>
        </w:tc>
        <w:tc>
          <w:tcPr>
            <w:tcW w:w="1428"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jc w:val="both"/>
              <w:rPr>
                <w:rFonts w:ascii="Times New Roman" w:hAnsi="Times New Roman"/>
                <w:b/>
                <w:noProof w:val="0"/>
                <w:sz w:val="24"/>
              </w:rPr>
            </w:pPr>
            <w:r>
              <w:rPr>
                <w:rFonts w:ascii="Times New Roman" w:hAnsi="Times New Roman"/>
                <w:b/>
                <w:smallCaps w:val="0"/>
                <w:noProof w:val="0"/>
                <w:sz w:val="24"/>
              </w:rPr>
              <w:t>E</w:t>
            </w:r>
            <w:r>
              <w:rPr>
                <w:rFonts w:ascii="Times New Roman" w:hAnsi="Times New Roman"/>
                <w:b/>
                <w:noProof w:val="0"/>
                <w:sz w:val="24"/>
              </w:rPr>
              <w:t>vent 2</w:t>
            </w:r>
          </w:p>
        </w:tc>
      </w:tr>
      <w:tr w:rsidR="00E65158">
        <w:tc>
          <w:tcPr>
            <w:tcW w:w="1868"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jc w:val="both"/>
              <w:rPr>
                <w:rFonts w:ascii="Times New Roman" w:hAnsi="Times New Roman"/>
                <w:b/>
                <w:noProof w:val="0"/>
                <w:sz w:val="24"/>
              </w:rPr>
            </w:pPr>
            <w:r>
              <w:rPr>
                <w:rFonts w:ascii="Times New Roman" w:hAnsi="Times New Roman"/>
                <w:b/>
                <w:noProof w:val="0"/>
                <w:sz w:val="24"/>
              </w:rPr>
              <w:t>Probability</w:t>
            </w:r>
          </w:p>
        </w:tc>
        <w:tc>
          <w:tcPr>
            <w:tcW w:w="1344"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jc w:val="both"/>
              <w:rPr>
                <w:rFonts w:ascii="Times New Roman" w:hAnsi="Times New Roman"/>
                <w:b/>
                <w:noProof w:val="0"/>
                <w:sz w:val="24"/>
              </w:rPr>
            </w:pPr>
            <w:r>
              <w:rPr>
                <w:rFonts w:ascii="Times New Roman" w:hAnsi="Times New Roman"/>
                <w:b/>
                <w:noProof w:val="0"/>
                <w:sz w:val="24"/>
              </w:rPr>
              <w:t>0.6</w:t>
            </w:r>
          </w:p>
        </w:tc>
        <w:tc>
          <w:tcPr>
            <w:tcW w:w="1428"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jc w:val="both"/>
              <w:rPr>
                <w:rFonts w:ascii="Times New Roman" w:hAnsi="Times New Roman"/>
                <w:b/>
                <w:noProof w:val="0"/>
                <w:sz w:val="24"/>
              </w:rPr>
            </w:pPr>
            <w:r>
              <w:rPr>
                <w:rFonts w:ascii="Times New Roman" w:hAnsi="Times New Roman"/>
                <w:b/>
                <w:noProof w:val="0"/>
                <w:sz w:val="24"/>
              </w:rPr>
              <w:t>0.4</w:t>
            </w:r>
          </w:p>
        </w:tc>
      </w:tr>
      <w:tr w:rsidR="00E65158">
        <w:tc>
          <w:tcPr>
            <w:tcW w:w="1868" w:type="dxa"/>
            <w:tcBorders>
              <w:top w:val="single" w:sz="4" w:space="0" w:color="auto"/>
            </w:tcBorders>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Alternative 1</w:t>
            </w:r>
          </w:p>
        </w:tc>
        <w:tc>
          <w:tcPr>
            <w:tcW w:w="1344" w:type="dxa"/>
            <w:tcBorders>
              <w:top w:val="single" w:sz="4" w:space="0" w:color="auto"/>
            </w:tcBorders>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50,000</w:t>
            </w:r>
          </w:p>
        </w:tc>
        <w:tc>
          <w:tcPr>
            <w:tcW w:w="1428" w:type="dxa"/>
            <w:tcBorders>
              <w:top w:val="single" w:sz="4" w:space="0" w:color="auto"/>
            </w:tcBorders>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–40,000</w:t>
            </w:r>
          </w:p>
        </w:tc>
      </w:tr>
      <w:tr w:rsidR="00E65158">
        <w:tc>
          <w:tcPr>
            <w:tcW w:w="1868"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Alternative 2</w:t>
            </w:r>
          </w:p>
        </w:tc>
        <w:tc>
          <w:tcPr>
            <w:tcW w:w="1344" w:type="dxa"/>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30,000</w:t>
            </w:r>
          </w:p>
        </w:tc>
        <w:tc>
          <w:tcPr>
            <w:tcW w:w="1428" w:type="dxa"/>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–20,000</w:t>
            </w:r>
          </w:p>
        </w:tc>
      </w:tr>
      <w:tr w:rsidR="00E65158">
        <w:tc>
          <w:tcPr>
            <w:tcW w:w="1868"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noProof w:val="0"/>
                <w:sz w:val="24"/>
              </w:rPr>
            </w:pPr>
            <w:r>
              <w:rPr>
                <w:rFonts w:ascii="Times New Roman" w:hAnsi="Times New Roman"/>
                <w:noProof w:val="0"/>
                <w:sz w:val="24"/>
              </w:rPr>
              <w:t>Alternative 3</w:t>
            </w:r>
          </w:p>
        </w:tc>
        <w:tc>
          <w:tcPr>
            <w:tcW w:w="1344" w:type="dxa"/>
            <w:tcBorders>
              <w:bottom w:val="single" w:sz="4" w:space="0" w:color="auto"/>
            </w:tcBorders>
          </w:tcPr>
          <w:p w:rsidR="00E65158" w:rsidRDefault="00E65158" w:rsidP="00A307D9">
            <w:pPr>
              <w:pStyle w:val="TA1A"/>
              <w:widowControl w:val="0"/>
              <w:tabs>
                <w:tab w:val="decimal" w:pos="805"/>
              </w:tabs>
              <w:suppressAutoHyphens/>
              <w:spacing w:before="0" w:after="120" w:line="240" w:lineRule="auto"/>
              <w:ind w:left="0"/>
              <w:jc w:val="both"/>
              <w:rPr>
                <w:rFonts w:ascii="Times New Roman" w:hAnsi="Times New Roman"/>
                <w:noProof w:val="0"/>
                <w:sz w:val="24"/>
              </w:rPr>
            </w:pPr>
            <w:r>
              <w:rPr>
                <w:rFonts w:ascii="Times New Roman" w:hAnsi="Times New Roman"/>
                <w:noProof w:val="0"/>
                <w:sz w:val="24"/>
              </w:rPr>
              <w:t>0</w:t>
            </w:r>
          </w:p>
        </w:tc>
        <w:tc>
          <w:tcPr>
            <w:tcW w:w="1428" w:type="dxa"/>
            <w:tcBorders>
              <w:bottom w:val="single" w:sz="4" w:space="0" w:color="auto"/>
            </w:tcBorders>
          </w:tcPr>
          <w:p w:rsidR="00E65158" w:rsidRDefault="00E65158" w:rsidP="00A307D9">
            <w:pPr>
              <w:pStyle w:val="TA1A"/>
              <w:widowControl w:val="0"/>
              <w:tabs>
                <w:tab w:val="decimal" w:pos="805"/>
              </w:tabs>
              <w:suppressAutoHyphens/>
              <w:spacing w:before="0" w:after="120" w:line="240" w:lineRule="auto"/>
              <w:ind w:left="0"/>
              <w:jc w:val="both"/>
              <w:rPr>
                <w:rFonts w:ascii="Times New Roman" w:hAnsi="Times New Roman"/>
                <w:noProof w:val="0"/>
                <w:sz w:val="24"/>
              </w:rPr>
            </w:pPr>
            <w:r>
              <w:rPr>
                <w:rFonts w:ascii="Times New Roman" w:hAnsi="Times New Roman"/>
                <w:noProof w:val="0"/>
                <w:sz w:val="24"/>
              </w:rPr>
              <w:t>0</w:t>
            </w:r>
          </w:p>
        </w:tc>
      </w:tr>
    </w:tbl>
    <w:p w:rsidR="00E65158" w:rsidRDefault="00E65158" w:rsidP="00A307D9">
      <w:pPr>
        <w:pStyle w:val="TX1"/>
        <w:widowControl w:val="0"/>
        <w:suppressAutoHyphens/>
        <w:spacing w:before="240" w:after="120" w:line="240" w:lineRule="auto"/>
        <w:rPr>
          <w:rFonts w:ascii="Times New Roman" w:hAnsi="Times New Roman"/>
          <w:noProof w:val="0"/>
          <w:sz w:val="24"/>
        </w:rPr>
      </w:pPr>
      <w:r>
        <w:rPr>
          <w:rFonts w:ascii="Times New Roman" w:hAnsi="Times New Roman"/>
          <w:noProof w:val="0"/>
          <w:sz w:val="24"/>
        </w:rPr>
        <w:t>This problem can be solved using expected monetary value. The equations are presented here:</w:t>
      </w:r>
    </w:p>
    <w:p w:rsidR="00E65158" w:rsidRDefault="00E65158" w:rsidP="00A307D9">
      <w:pPr>
        <w:pStyle w:val="EQ"/>
        <w:widowControl w:val="0"/>
        <w:tabs>
          <w:tab w:val="left" w:pos="1864"/>
        </w:tabs>
        <w:suppressAutoHyphens/>
        <w:spacing w:before="0" w:after="120" w:line="240" w:lineRule="auto"/>
        <w:jc w:val="both"/>
        <w:rPr>
          <w:rFonts w:ascii="Times New Roman" w:hAnsi="Times New Roman"/>
          <w:noProof w:val="0"/>
          <w:sz w:val="24"/>
        </w:rPr>
      </w:pPr>
      <w:r>
        <w:rPr>
          <w:rFonts w:ascii="Times New Roman" w:hAnsi="Times New Roman"/>
          <w:noProof w:val="0"/>
          <w:sz w:val="24"/>
        </w:rPr>
        <w:t>EMV (alternative 1) = ($50,000)(0.6) + (–$40,000)(0.4)</w:t>
      </w:r>
    </w:p>
    <w:p w:rsidR="00E65158" w:rsidRDefault="00E65158" w:rsidP="00A307D9">
      <w:pPr>
        <w:pStyle w:val="EQ"/>
        <w:widowControl w:val="0"/>
        <w:tabs>
          <w:tab w:val="left" w:pos="2240"/>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t>= $14,000</w:t>
      </w:r>
    </w:p>
    <w:p w:rsidR="00E65158" w:rsidRDefault="00E65158" w:rsidP="00A307D9">
      <w:pPr>
        <w:pStyle w:val="EQ"/>
        <w:widowControl w:val="0"/>
        <w:tabs>
          <w:tab w:val="left" w:pos="1864"/>
        </w:tabs>
        <w:suppressAutoHyphens/>
        <w:spacing w:before="0" w:after="120" w:line="240" w:lineRule="auto"/>
        <w:jc w:val="both"/>
        <w:rPr>
          <w:rFonts w:ascii="Times New Roman" w:hAnsi="Times New Roman"/>
          <w:noProof w:val="0"/>
          <w:sz w:val="24"/>
        </w:rPr>
      </w:pPr>
      <w:r>
        <w:rPr>
          <w:rFonts w:ascii="Times New Roman" w:hAnsi="Times New Roman"/>
          <w:noProof w:val="0"/>
          <w:sz w:val="24"/>
        </w:rPr>
        <w:t>EMV (alternative 2) = ($30,000)(0.6) + (–$20,000)(0.4)</w:t>
      </w:r>
    </w:p>
    <w:p w:rsidR="00E65158" w:rsidRDefault="00E65158" w:rsidP="00A307D9">
      <w:pPr>
        <w:pStyle w:val="EQ"/>
        <w:widowControl w:val="0"/>
        <w:tabs>
          <w:tab w:val="left" w:pos="2240"/>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t>= $10,000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EMV (alternative 3) = 0</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The best solution is to purchase Rob1, the large robot.</w:t>
      </w:r>
    </w:p>
    <w:p w:rsidR="00E65158" w:rsidRDefault="00E65158" w:rsidP="00A307D9">
      <w:pPr>
        <w:pStyle w:val="AXT"/>
        <w:widowControl w:val="0"/>
        <w:suppressAutoHyphens/>
        <w:spacing w:before="0" w:after="120" w:line="240" w:lineRule="auto"/>
        <w:rPr>
          <w:rFonts w:ascii="Times New Roman" w:hAnsi="Times New Roman"/>
          <w:b/>
          <w:noProof w:val="0"/>
          <w:sz w:val="24"/>
        </w:rPr>
      </w:pPr>
    </w:p>
    <w:p w:rsidR="00E65158" w:rsidRDefault="00E65158" w:rsidP="00A307D9">
      <w:pPr>
        <w:pStyle w:val="AXT"/>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Alternative Example 3.2:</w:t>
      </w:r>
      <w:r>
        <w:rPr>
          <w:rFonts w:ascii="Times New Roman" w:hAnsi="Times New Roman"/>
          <w:noProof w:val="0"/>
          <w:sz w:val="24"/>
        </w:rPr>
        <w:t>  George Goleb is not confident about the probability of a favorable or unfavorable market. (See Alternative Example 3.1.) He would like to determine the equally likely (</w:t>
      </w:r>
      <w:smartTag w:uri="urn:schemas-microsoft-com:office:smarttags" w:element="place">
        <w:r>
          <w:rPr>
            <w:rFonts w:ascii="Times New Roman" w:hAnsi="Times New Roman"/>
            <w:noProof w:val="0"/>
            <w:sz w:val="24"/>
          </w:rPr>
          <w:t>Laplace</w:t>
        </w:r>
      </w:smartTag>
      <w:r>
        <w:rPr>
          <w:rFonts w:ascii="Times New Roman" w:hAnsi="Times New Roman"/>
          <w:noProof w:val="0"/>
          <w:sz w:val="24"/>
        </w:rPr>
        <w:t>), maximax, maximin, criterion of realism (Hurwicz), and minimax regret decisions. The Hurwicz coefficient should be 0.7. The problem data are summarized below:</w:t>
      </w:r>
    </w:p>
    <w:tbl>
      <w:tblPr>
        <w:tblW w:w="0" w:type="auto"/>
        <w:tblInd w:w="60" w:type="dxa"/>
        <w:tblLook w:val="0000"/>
      </w:tblPr>
      <w:tblGrid>
        <w:gridCol w:w="1686"/>
        <w:gridCol w:w="1386"/>
        <w:gridCol w:w="1344"/>
      </w:tblGrid>
      <w:tr w:rsidR="00E65158">
        <w:tc>
          <w:tcPr>
            <w:tcW w:w="1686"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jc w:val="both"/>
              <w:rPr>
                <w:rFonts w:ascii="Times New Roman" w:hAnsi="Times New Roman"/>
                <w:b/>
                <w:noProof w:val="0"/>
                <w:sz w:val="24"/>
              </w:rPr>
            </w:pPr>
          </w:p>
        </w:tc>
        <w:tc>
          <w:tcPr>
            <w:tcW w:w="1386"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jc w:val="both"/>
              <w:rPr>
                <w:rFonts w:ascii="Times New Roman" w:hAnsi="Times New Roman"/>
                <w:b/>
                <w:noProof w:val="0"/>
                <w:sz w:val="24"/>
              </w:rPr>
            </w:pPr>
            <w:r>
              <w:rPr>
                <w:rFonts w:ascii="Times New Roman" w:hAnsi="Times New Roman"/>
                <w:b/>
                <w:smallCaps w:val="0"/>
                <w:noProof w:val="0"/>
                <w:sz w:val="24"/>
              </w:rPr>
              <w:t>E</w:t>
            </w:r>
            <w:r>
              <w:rPr>
                <w:rFonts w:ascii="Times New Roman" w:hAnsi="Times New Roman"/>
                <w:b/>
                <w:noProof w:val="0"/>
                <w:sz w:val="24"/>
              </w:rPr>
              <w:t>vent 1</w:t>
            </w:r>
          </w:p>
        </w:tc>
        <w:tc>
          <w:tcPr>
            <w:tcW w:w="1344"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jc w:val="both"/>
              <w:rPr>
                <w:rFonts w:ascii="Times New Roman" w:hAnsi="Times New Roman"/>
                <w:b/>
                <w:noProof w:val="0"/>
                <w:sz w:val="24"/>
              </w:rPr>
            </w:pPr>
            <w:r>
              <w:rPr>
                <w:rFonts w:ascii="Times New Roman" w:hAnsi="Times New Roman"/>
                <w:b/>
                <w:smallCaps w:val="0"/>
                <w:noProof w:val="0"/>
                <w:sz w:val="24"/>
              </w:rPr>
              <w:t>E</w:t>
            </w:r>
            <w:r>
              <w:rPr>
                <w:rFonts w:ascii="Times New Roman" w:hAnsi="Times New Roman"/>
                <w:b/>
                <w:noProof w:val="0"/>
                <w:sz w:val="24"/>
              </w:rPr>
              <w:t>vent 2</w:t>
            </w:r>
          </w:p>
        </w:tc>
      </w:tr>
      <w:tr w:rsidR="00E65158">
        <w:tc>
          <w:tcPr>
            <w:tcW w:w="1686"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jc w:val="both"/>
              <w:rPr>
                <w:rFonts w:ascii="Times New Roman" w:hAnsi="Times New Roman"/>
                <w:b/>
                <w:noProof w:val="0"/>
                <w:sz w:val="24"/>
              </w:rPr>
            </w:pPr>
            <w:r>
              <w:rPr>
                <w:rFonts w:ascii="Times New Roman" w:hAnsi="Times New Roman"/>
                <w:b/>
                <w:noProof w:val="0"/>
                <w:sz w:val="24"/>
              </w:rPr>
              <w:t>Probability</w:t>
            </w:r>
          </w:p>
        </w:tc>
        <w:tc>
          <w:tcPr>
            <w:tcW w:w="1386"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jc w:val="both"/>
              <w:rPr>
                <w:rFonts w:ascii="Times New Roman" w:hAnsi="Times New Roman"/>
                <w:b/>
                <w:noProof w:val="0"/>
                <w:sz w:val="24"/>
              </w:rPr>
            </w:pPr>
            <w:r>
              <w:rPr>
                <w:rFonts w:ascii="Times New Roman" w:hAnsi="Times New Roman"/>
                <w:b/>
                <w:noProof w:val="0"/>
                <w:sz w:val="24"/>
              </w:rPr>
              <w:t>0.6</w:t>
            </w:r>
          </w:p>
        </w:tc>
        <w:tc>
          <w:tcPr>
            <w:tcW w:w="1344"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jc w:val="both"/>
              <w:rPr>
                <w:rFonts w:ascii="Times New Roman" w:hAnsi="Times New Roman"/>
                <w:b/>
                <w:noProof w:val="0"/>
                <w:sz w:val="24"/>
              </w:rPr>
            </w:pPr>
            <w:r>
              <w:rPr>
                <w:rFonts w:ascii="Times New Roman" w:hAnsi="Times New Roman"/>
                <w:b/>
                <w:noProof w:val="0"/>
                <w:sz w:val="24"/>
              </w:rPr>
              <w:t>0.4</w:t>
            </w:r>
          </w:p>
        </w:tc>
      </w:tr>
      <w:tr w:rsidR="00E65158">
        <w:tc>
          <w:tcPr>
            <w:tcW w:w="1686" w:type="dxa"/>
            <w:tcBorders>
              <w:top w:val="single" w:sz="4" w:space="0" w:color="auto"/>
            </w:tcBorders>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Alternative 1</w:t>
            </w:r>
          </w:p>
        </w:tc>
        <w:tc>
          <w:tcPr>
            <w:tcW w:w="1386" w:type="dxa"/>
            <w:tcBorders>
              <w:top w:val="single" w:sz="4" w:space="0" w:color="auto"/>
            </w:tcBorders>
          </w:tcPr>
          <w:p w:rsidR="00E65158" w:rsidRDefault="00E65158" w:rsidP="00A307D9">
            <w:pPr>
              <w:pStyle w:val="TE1"/>
              <w:widowControl w:val="0"/>
              <w:tabs>
                <w:tab w:val="decimal" w:pos="868"/>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50,000</w:t>
            </w:r>
          </w:p>
        </w:tc>
        <w:tc>
          <w:tcPr>
            <w:tcW w:w="1344" w:type="dxa"/>
            <w:tcBorders>
              <w:top w:val="single" w:sz="4" w:space="0" w:color="auto"/>
            </w:tcBorders>
          </w:tcPr>
          <w:p w:rsidR="00E65158" w:rsidRDefault="00E65158" w:rsidP="00A307D9">
            <w:pPr>
              <w:pStyle w:val="TE1"/>
              <w:widowControl w:val="0"/>
              <w:tabs>
                <w:tab w:val="decimal" w:pos="868"/>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–40,000</w:t>
            </w:r>
          </w:p>
        </w:tc>
      </w:tr>
      <w:tr w:rsidR="00E65158">
        <w:tc>
          <w:tcPr>
            <w:tcW w:w="1686"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Alternative 2</w:t>
            </w:r>
          </w:p>
        </w:tc>
        <w:tc>
          <w:tcPr>
            <w:tcW w:w="1386" w:type="dxa"/>
          </w:tcPr>
          <w:p w:rsidR="00E65158" w:rsidRDefault="00E65158" w:rsidP="00A307D9">
            <w:pPr>
              <w:pStyle w:val="TE1"/>
              <w:widowControl w:val="0"/>
              <w:tabs>
                <w:tab w:val="decimal" w:pos="868"/>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30,000</w:t>
            </w:r>
          </w:p>
        </w:tc>
        <w:tc>
          <w:tcPr>
            <w:tcW w:w="1344" w:type="dxa"/>
          </w:tcPr>
          <w:p w:rsidR="00E65158" w:rsidRDefault="00E65158" w:rsidP="00A307D9">
            <w:pPr>
              <w:pStyle w:val="TE1"/>
              <w:widowControl w:val="0"/>
              <w:tabs>
                <w:tab w:val="decimal" w:pos="868"/>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–20,000</w:t>
            </w:r>
          </w:p>
        </w:tc>
      </w:tr>
      <w:tr w:rsidR="00E65158">
        <w:tc>
          <w:tcPr>
            <w:tcW w:w="1686"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noProof w:val="0"/>
                <w:sz w:val="24"/>
              </w:rPr>
            </w:pPr>
            <w:r>
              <w:rPr>
                <w:rFonts w:ascii="Times New Roman" w:hAnsi="Times New Roman"/>
                <w:noProof w:val="0"/>
                <w:sz w:val="24"/>
              </w:rPr>
              <w:t>Alternative 3</w:t>
            </w:r>
          </w:p>
        </w:tc>
        <w:tc>
          <w:tcPr>
            <w:tcW w:w="1386" w:type="dxa"/>
            <w:tcBorders>
              <w:bottom w:val="single" w:sz="4" w:space="0" w:color="auto"/>
            </w:tcBorders>
          </w:tcPr>
          <w:p w:rsidR="00E65158" w:rsidRDefault="00E65158" w:rsidP="00A307D9">
            <w:pPr>
              <w:pStyle w:val="TA1A"/>
              <w:widowControl w:val="0"/>
              <w:tabs>
                <w:tab w:val="decimal" w:pos="868"/>
              </w:tabs>
              <w:suppressAutoHyphens/>
              <w:spacing w:before="0" w:after="120" w:line="240" w:lineRule="auto"/>
              <w:ind w:left="0"/>
              <w:jc w:val="both"/>
              <w:rPr>
                <w:rFonts w:ascii="Times New Roman" w:hAnsi="Times New Roman"/>
                <w:noProof w:val="0"/>
                <w:sz w:val="24"/>
              </w:rPr>
            </w:pPr>
            <w:r>
              <w:rPr>
                <w:rFonts w:ascii="Times New Roman" w:hAnsi="Times New Roman"/>
                <w:noProof w:val="0"/>
                <w:sz w:val="24"/>
              </w:rPr>
              <w:t>0</w:t>
            </w:r>
          </w:p>
        </w:tc>
        <w:tc>
          <w:tcPr>
            <w:tcW w:w="1344" w:type="dxa"/>
            <w:tcBorders>
              <w:bottom w:val="single" w:sz="4" w:space="0" w:color="auto"/>
            </w:tcBorders>
          </w:tcPr>
          <w:p w:rsidR="00E65158" w:rsidRDefault="00E65158" w:rsidP="00A307D9">
            <w:pPr>
              <w:pStyle w:val="TA1A"/>
              <w:widowControl w:val="0"/>
              <w:tabs>
                <w:tab w:val="decimal" w:pos="868"/>
              </w:tabs>
              <w:suppressAutoHyphens/>
              <w:spacing w:before="0" w:after="120" w:line="240" w:lineRule="auto"/>
              <w:ind w:left="0"/>
              <w:jc w:val="both"/>
              <w:rPr>
                <w:rFonts w:ascii="Times New Roman" w:hAnsi="Times New Roman"/>
                <w:noProof w:val="0"/>
                <w:sz w:val="24"/>
              </w:rPr>
            </w:pPr>
            <w:r>
              <w:rPr>
                <w:rFonts w:ascii="Times New Roman" w:hAnsi="Times New Roman"/>
                <w:noProof w:val="0"/>
                <w:sz w:val="24"/>
              </w:rPr>
              <w:t>0</w:t>
            </w:r>
          </w:p>
        </w:tc>
      </w:tr>
    </w:tbl>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 xml:space="preserve">The </w:t>
      </w:r>
      <w:smartTag w:uri="urn:schemas-microsoft-com:office:smarttags" w:element="place">
        <w:r>
          <w:rPr>
            <w:rFonts w:ascii="Times New Roman" w:hAnsi="Times New Roman"/>
            <w:noProof w:val="0"/>
            <w:sz w:val="24"/>
          </w:rPr>
          <w:t>Laplace</w:t>
        </w:r>
      </w:smartTag>
      <w:r>
        <w:rPr>
          <w:rFonts w:ascii="Times New Roman" w:hAnsi="Times New Roman"/>
          <w:noProof w:val="0"/>
          <w:sz w:val="24"/>
        </w:rPr>
        <w:t xml:space="preserve"> (equally likely) solution is computed averaging the payoffs for each alternative and choosing the best. The results are shown below. Alternatives 1 and 2 both give the highest average return of $5,000.</w:t>
      </w:r>
    </w:p>
    <w:p w:rsidR="00E65158" w:rsidRDefault="00E65158" w:rsidP="00A307D9">
      <w:pPr>
        <w:pStyle w:val="EQ"/>
        <w:widowControl w:val="0"/>
        <w:tabs>
          <w:tab w:val="left" w:pos="2074"/>
        </w:tabs>
        <w:suppressAutoHyphens/>
        <w:spacing w:before="0" w:after="120" w:line="240" w:lineRule="auto"/>
        <w:jc w:val="both"/>
        <w:rPr>
          <w:rFonts w:ascii="Times New Roman" w:hAnsi="Times New Roman"/>
          <w:noProof w:val="0"/>
          <w:sz w:val="24"/>
        </w:rPr>
      </w:pPr>
      <w:r>
        <w:rPr>
          <w:rFonts w:ascii="Times New Roman" w:hAnsi="Times New Roman"/>
          <w:noProof w:val="0"/>
          <w:sz w:val="24"/>
        </w:rPr>
        <w:t>Average (alternative 1) = [$50,000 + (–$40,000)]/2</w:t>
      </w:r>
    </w:p>
    <w:p w:rsidR="00E65158" w:rsidRDefault="00E65158" w:rsidP="00A307D9">
      <w:pPr>
        <w:pStyle w:val="EQ"/>
        <w:widowControl w:val="0"/>
        <w:tabs>
          <w:tab w:val="left" w:pos="2478"/>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t>= $5,000</w:t>
      </w:r>
    </w:p>
    <w:p w:rsidR="00E65158" w:rsidRDefault="00E65158" w:rsidP="00A307D9">
      <w:pPr>
        <w:pStyle w:val="EQ"/>
        <w:widowControl w:val="0"/>
        <w:tabs>
          <w:tab w:val="left" w:pos="2074"/>
        </w:tabs>
        <w:suppressAutoHyphens/>
        <w:spacing w:before="0" w:after="120" w:line="240" w:lineRule="auto"/>
        <w:jc w:val="both"/>
        <w:rPr>
          <w:rFonts w:ascii="Times New Roman" w:hAnsi="Times New Roman"/>
          <w:noProof w:val="0"/>
          <w:sz w:val="24"/>
        </w:rPr>
      </w:pPr>
      <w:r>
        <w:rPr>
          <w:rFonts w:ascii="Times New Roman" w:hAnsi="Times New Roman"/>
          <w:noProof w:val="0"/>
          <w:sz w:val="24"/>
        </w:rPr>
        <w:t>Average (alternative 2) = [$30,000 + (–$20,000)]/2</w:t>
      </w:r>
    </w:p>
    <w:p w:rsidR="00E65158" w:rsidRDefault="00E65158" w:rsidP="00A307D9">
      <w:pPr>
        <w:pStyle w:val="EQ"/>
        <w:widowControl w:val="0"/>
        <w:tabs>
          <w:tab w:val="left" w:pos="2478"/>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t>= $5,000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Average (alternative 3) = 0</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The maximin decision (pessimistic) maximizes the minimum payoff outcome for every alternative: these are –40,000; –20,000; and 0. Therefore, the decision is to do nothing.</w:t>
      </w:r>
    </w:p>
    <w:p w:rsidR="00E65158" w:rsidRDefault="00E65158" w:rsidP="00A307D9">
      <w:pPr>
        <w:pStyle w:val="TX"/>
        <w:widowControl w:val="0"/>
        <w:suppressAutoHyphens/>
        <w:spacing w:after="120" w:line="240" w:lineRule="auto"/>
        <w:rPr>
          <w:rFonts w:ascii="Times New Roman" w:hAnsi="Times New Roman"/>
          <w:noProof w:val="0"/>
          <w:sz w:val="24"/>
        </w:rPr>
      </w:pPr>
      <w:r>
        <w:rPr>
          <w:rFonts w:ascii="Times New Roman" w:hAnsi="Times New Roman"/>
          <w:noProof w:val="0"/>
          <w:sz w:val="24"/>
        </w:rPr>
        <w:t>The maximax decision (optimistic) maximizes the maximum payoff for any alternative: these maximums are 50,000; 30,000; and 0. Therefore, the decision is to purchase the large robot (alternative 1).</w:t>
      </w:r>
    </w:p>
    <w:p w:rsidR="00E65158" w:rsidRDefault="00E65158" w:rsidP="00A307D9">
      <w:pPr>
        <w:pStyle w:val="TX"/>
        <w:widowControl w:val="0"/>
        <w:suppressAutoHyphens/>
        <w:spacing w:after="120" w:line="240" w:lineRule="auto"/>
        <w:rPr>
          <w:rFonts w:ascii="Times New Roman" w:hAnsi="Times New Roman"/>
          <w:noProof w:val="0"/>
          <w:sz w:val="24"/>
        </w:rPr>
      </w:pPr>
      <w:r>
        <w:rPr>
          <w:rFonts w:ascii="Times New Roman" w:hAnsi="Times New Roman"/>
          <w:noProof w:val="0"/>
          <w:sz w:val="24"/>
        </w:rPr>
        <w:t>The Hurwicz approach uses a coefficient of realism value of 0.7, and a weighted average of the best and the worst payoffs for each alternative is computed. The results are as follows:</w:t>
      </w:r>
    </w:p>
    <w:p w:rsidR="00E65158" w:rsidRDefault="00E65158" w:rsidP="00A307D9">
      <w:pPr>
        <w:pStyle w:val="EQ"/>
        <w:widowControl w:val="0"/>
        <w:tabs>
          <w:tab w:val="left" w:pos="2770"/>
          <w:tab w:val="left" w:pos="2952"/>
        </w:tabs>
        <w:suppressAutoHyphens/>
        <w:spacing w:before="0" w:after="120" w:line="240" w:lineRule="auto"/>
        <w:jc w:val="both"/>
        <w:rPr>
          <w:rFonts w:ascii="Times New Roman" w:hAnsi="Times New Roman"/>
          <w:noProof w:val="0"/>
          <w:sz w:val="24"/>
        </w:rPr>
      </w:pPr>
      <w:r>
        <w:rPr>
          <w:rFonts w:ascii="Times New Roman" w:hAnsi="Times New Roman"/>
          <w:noProof w:val="0"/>
          <w:sz w:val="24"/>
        </w:rPr>
        <w:t>Weighted average (alternative 1) = ($50,000)(0.7)</w:t>
      </w:r>
    </w:p>
    <w:p w:rsidR="00E65158" w:rsidRDefault="00E65158" w:rsidP="00A307D9">
      <w:pPr>
        <w:pStyle w:val="EQ"/>
        <w:widowControl w:val="0"/>
        <w:tabs>
          <w:tab w:val="left" w:pos="3150"/>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r>
      <w:r>
        <w:rPr>
          <w:rFonts w:ascii="Times New Roman" w:hAnsi="Times New Roman"/>
          <w:noProof w:val="0"/>
          <w:sz w:val="24"/>
        </w:rPr>
        <w:tab/>
        <w:t>+ (–$40,000)(0.3)</w:t>
      </w:r>
    </w:p>
    <w:p w:rsidR="00E65158" w:rsidRDefault="00E65158" w:rsidP="00A307D9">
      <w:pPr>
        <w:pStyle w:val="EQ"/>
        <w:widowControl w:val="0"/>
        <w:tabs>
          <w:tab w:val="left" w:pos="3332"/>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t>= $23,000</w:t>
      </w:r>
    </w:p>
    <w:p w:rsidR="00E65158" w:rsidRDefault="00E65158" w:rsidP="00A307D9">
      <w:pPr>
        <w:pStyle w:val="EQ"/>
        <w:widowControl w:val="0"/>
        <w:tabs>
          <w:tab w:val="left" w:pos="2770"/>
          <w:tab w:val="left" w:pos="2952"/>
        </w:tabs>
        <w:suppressAutoHyphens/>
        <w:spacing w:before="0" w:after="120" w:line="240" w:lineRule="auto"/>
        <w:jc w:val="both"/>
        <w:rPr>
          <w:rFonts w:ascii="Times New Roman" w:hAnsi="Times New Roman"/>
          <w:noProof w:val="0"/>
          <w:sz w:val="24"/>
        </w:rPr>
      </w:pPr>
      <w:r>
        <w:rPr>
          <w:rFonts w:ascii="Times New Roman" w:hAnsi="Times New Roman"/>
          <w:noProof w:val="0"/>
          <w:sz w:val="24"/>
        </w:rPr>
        <w:t>Weighted average (alternative 2) = ($30,000)(0.7)</w:t>
      </w:r>
    </w:p>
    <w:p w:rsidR="00E65158" w:rsidRDefault="00E65158" w:rsidP="00A307D9">
      <w:pPr>
        <w:pStyle w:val="EQ"/>
        <w:widowControl w:val="0"/>
        <w:tabs>
          <w:tab w:val="left" w:pos="3150"/>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r>
      <w:r>
        <w:rPr>
          <w:rFonts w:ascii="Times New Roman" w:hAnsi="Times New Roman"/>
          <w:noProof w:val="0"/>
          <w:sz w:val="24"/>
        </w:rPr>
        <w:tab/>
        <w:t>+ (–$20,000)(0.3)</w:t>
      </w:r>
    </w:p>
    <w:p w:rsidR="00E65158" w:rsidRDefault="00E65158" w:rsidP="00A307D9">
      <w:pPr>
        <w:pStyle w:val="EQ"/>
        <w:widowControl w:val="0"/>
        <w:tabs>
          <w:tab w:val="left" w:pos="3332"/>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t>= $15,000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Weighted average (alternative 3) = 0</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The decision would be alternative 1.</w:t>
      </w:r>
    </w:p>
    <w:p w:rsidR="00E65158" w:rsidRDefault="00E65158" w:rsidP="00A307D9">
      <w:pPr>
        <w:pStyle w:val="TX"/>
        <w:widowControl w:val="0"/>
        <w:suppressAutoHyphens/>
        <w:spacing w:after="120" w:line="240" w:lineRule="auto"/>
        <w:rPr>
          <w:rFonts w:ascii="Times New Roman" w:hAnsi="Times New Roman"/>
          <w:noProof w:val="0"/>
          <w:sz w:val="24"/>
        </w:rPr>
      </w:pPr>
      <w:r>
        <w:rPr>
          <w:rFonts w:ascii="Times New Roman" w:hAnsi="Times New Roman"/>
          <w:noProof w:val="0"/>
          <w:sz w:val="24"/>
        </w:rPr>
        <w:t>The minimax regret decision minimizes the maximum opportunity loss. The opportunity loss table for Goleb is as follows:</w:t>
      </w:r>
    </w:p>
    <w:tbl>
      <w:tblPr>
        <w:tblW w:w="0" w:type="auto"/>
        <w:tblLook w:val="0000"/>
      </w:tblPr>
      <w:tblGrid>
        <w:gridCol w:w="1578"/>
        <w:gridCol w:w="1442"/>
        <w:gridCol w:w="1568"/>
        <w:gridCol w:w="1460"/>
      </w:tblGrid>
      <w:tr w:rsidR="00E65158">
        <w:tc>
          <w:tcPr>
            <w:tcW w:w="1578"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442"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Favorable</w:t>
            </w:r>
          </w:p>
        </w:tc>
        <w:tc>
          <w:tcPr>
            <w:tcW w:w="1568"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Unfavorable</w:t>
            </w:r>
          </w:p>
        </w:tc>
        <w:tc>
          <w:tcPr>
            <w:tcW w:w="1460"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Maximum</w:t>
            </w:r>
          </w:p>
        </w:tc>
      </w:tr>
      <w:tr w:rsidR="00E65158">
        <w:tc>
          <w:tcPr>
            <w:tcW w:w="1578"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Alternatives</w:t>
            </w:r>
          </w:p>
        </w:tc>
        <w:tc>
          <w:tcPr>
            <w:tcW w:w="1442"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Market</w:t>
            </w:r>
          </w:p>
        </w:tc>
        <w:tc>
          <w:tcPr>
            <w:tcW w:w="1568"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Market</w:t>
            </w:r>
          </w:p>
        </w:tc>
        <w:tc>
          <w:tcPr>
            <w:tcW w:w="1460"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in Row</w:t>
            </w:r>
          </w:p>
        </w:tc>
      </w:tr>
      <w:tr w:rsidR="00E65158">
        <w:tc>
          <w:tcPr>
            <w:tcW w:w="1578"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Rob1</w:t>
            </w:r>
          </w:p>
        </w:tc>
        <w:tc>
          <w:tcPr>
            <w:tcW w:w="1442" w:type="dxa"/>
            <w:tcBorders>
              <w:top w:val="single" w:sz="4" w:space="0" w:color="auto"/>
            </w:tcBorders>
          </w:tcPr>
          <w:p w:rsidR="00E65158" w:rsidRDefault="00E65158" w:rsidP="00A307D9">
            <w:pPr>
              <w:pStyle w:val="TE1"/>
              <w:widowControl w:val="0"/>
              <w:tabs>
                <w:tab w:val="decimal" w:pos="851"/>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1568" w:type="dxa"/>
            <w:tcBorders>
              <w:top w:val="single" w:sz="4" w:space="0" w:color="auto"/>
            </w:tcBorders>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40,000</w:t>
            </w:r>
          </w:p>
        </w:tc>
        <w:tc>
          <w:tcPr>
            <w:tcW w:w="1460"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40,000</w:t>
            </w:r>
          </w:p>
        </w:tc>
      </w:tr>
      <w:tr w:rsidR="00E65158">
        <w:tc>
          <w:tcPr>
            <w:tcW w:w="157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Rob2</w:t>
            </w:r>
          </w:p>
        </w:tc>
        <w:tc>
          <w:tcPr>
            <w:tcW w:w="1442" w:type="dxa"/>
          </w:tcPr>
          <w:p w:rsidR="00E65158" w:rsidRDefault="00E65158" w:rsidP="00A307D9">
            <w:pPr>
              <w:pStyle w:val="TE1"/>
              <w:widowControl w:val="0"/>
              <w:tabs>
                <w:tab w:val="decimal" w:pos="851"/>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c>
          <w:tcPr>
            <w:tcW w:w="1568" w:type="dxa"/>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c>
          <w:tcPr>
            <w:tcW w:w="1460"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r>
      <w:tr w:rsidR="00E65158">
        <w:tc>
          <w:tcPr>
            <w:tcW w:w="1578" w:type="dxa"/>
            <w:tcBorders>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noProof w:val="0"/>
                <w:sz w:val="24"/>
              </w:rPr>
            </w:pPr>
            <w:r>
              <w:rPr>
                <w:rFonts w:ascii="Times New Roman" w:hAnsi="Times New Roman"/>
                <w:smallCaps w:val="0"/>
                <w:noProof w:val="0"/>
                <w:sz w:val="24"/>
              </w:rPr>
              <w:t>Nothing</w:t>
            </w:r>
          </w:p>
        </w:tc>
        <w:tc>
          <w:tcPr>
            <w:tcW w:w="1442" w:type="dxa"/>
            <w:tcBorders>
              <w:bottom w:val="single" w:sz="4" w:space="0" w:color="auto"/>
            </w:tcBorders>
          </w:tcPr>
          <w:p w:rsidR="00E65158" w:rsidRDefault="00E65158" w:rsidP="00A307D9">
            <w:pPr>
              <w:pStyle w:val="TA1"/>
              <w:widowControl w:val="0"/>
              <w:tabs>
                <w:tab w:val="decimal" w:pos="851"/>
              </w:tabs>
              <w:suppressAutoHyphens/>
              <w:spacing w:before="0" w:after="120" w:line="240" w:lineRule="auto"/>
              <w:ind w:left="0" w:right="0"/>
              <w:jc w:val="both"/>
              <w:rPr>
                <w:rFonts w:ascii="Times New Roman" w:hAnsi="Times New Roman"/>
                <w:noProof w:val="0"/>
                <w:sz w:val="24"/>
              </w:rPr>
            </w:pPr>
            <w:r>
              <w:rPr>
                <w:rFonts w:ascii="Times New Roman" w:hAnsi="Times New Roman"/>
                <w:noProof w:val="0"/>
                <w:sz w:val="24"/>
              </w:rPr>
              <w:t>50,000</w:t>
            </w:r>
          </w:p>
        </w:tc>
        <w:tc>
          <w:tcPr>
            <w:tcW w:w="1568" w:type="dxa"/>
            <w:tcBorders>
              <w:bottom w:val="single" w:sz="4" w:space="0" w:color="auto"/>
            </w:tcBorders>
          </w:tcPr>
          <w:p w:rsidR="00E65158" w:rsidRDefault="00E65158" w:rsidP="00A307D9">
            <w:pPr>
              <w:pStyle w:val="TA1"/>
              <w:widowControl w:val="0"/>
              <w:tabs>
                <w:tab w:val="decimal" w:pos="924"/>
              </w:tabs>
              <w:suppressAutoHyphens/>
              <w:spacing w:before="0"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1460" w:type="dxa"/>
            <w:tcBorders>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noProof w:val="0"/>
                <w:sz w:val="24"/>
              </w:rPr>
            </w:pPr>
            <w:r>
              <w:rPr>
                <w:rFonts w:ascii="Times New Roman" w:hAnsi="Times New Roman"/>
                <w:noProof w:val="0"/>
                <w:sz w:val="24"/>
              </w:rPr>
              <w:t>50,000</w:t>
            </w:r>
          </w:p>
        </w:tc>
      </w:tr>
    </w:tbl>
    <w:p w:rsidR="00E65158" w:rsidRDefault="00E65158" w:rsidP="00A307D9">
      <w:pPr>
        <w:pStyle w:val="TX1"/>
        <w:widowControl w:val="0"/>
        <w:suppressAutoHyphens/>
        <w:spacing w:before="240" w:after="120" w:line="240" w:lineRule="auto"/>
        <w:rPr>
          <w:rFonts w:ascii="Times New Roman" w:hAnsi="Times New Roman"/>
          <w:noProof w:val="0"/>
          <w:sz w:val="24"/>
        </w:rPr>
      </w:pPr>
      <w:r>
        <w:rPr>
          <w:rFonts w:ascii="Times New Roman" w:hAnsi="Times New Roman"/>
          <w:noProof w:val="0"/>
          <w:sz w:val="24"/>
        </w:rPr>
        <w:t>The alternative that minimizes the maximum opportunity loss is the Rob2. This is due to the $20,000 in the last column in the table above. Rob1 has a maximum opportunity loss of $40,000, and doing nothing has a maximum opportunity loss of $50,000.</w:t>
      </w:r>
    </w:p>
    <w:p w:rsidR="00E65158" w:rsidRDefault="00E65158" w:rsidP="00A307D9">
      <w:pPr>
        <w:pStyle w:val="AXT"/>
        <w:widowControl w:val="0"/>
        <w:suppressAutoHyphens/>
        <w:spacing w:before="0" w:after="120" w:line="240" w:lineRule="auto"/>
        <w:rPr>
          <w:rFonts w:ascii="Times New Roman" w:hAnsi="Times New Roman"/>
          <w:b/>
          <w:noProof w:val="0"/>
          <w:sz w:val="24"/>
        </w:rPr>
      </w:pPr>
    </w:p>
    <w:p w:rsidR="00E65158" w:rsidRDefault="00E65158" w:rsidP="00A307D9">
      <w:pPr>
        <w:pStyle w:val="AXT"/>
        <w:widowControl w:val="0"/>
        <w:suppressAutoHyphens/>
        <w:spacing w:before="0" w:after="120" w:line="240" w:lineRule="auto"/>
        <w:rPr>
          <w:rFonts w:ascii="Times New Roman" w:hAnsi="Times New Roman"/>
          <w:noProof w:val="0"/>
          <w:sz w:val="24"/>
        </w:rPr>
      </w:pPr>
      <w:r w:rsidRPr="00584B05">
        <w:rPr>
          <w:rFonts w:ascii="Times New Roman" w:hAnsi="Times New Roman"/>
          <w:b/>
          <w:noProof w:val="0"/>
          <w:spacing w:val="-2"/>
          <w:sz w:val="24"/>
        </w:rPr>
        <w:t>Alternative Example 3.3:</w:t>
      </w:r>
      <w:r w:rsidRPr="00584B05">
        <w:rPr>
          <w:rFonts w:ascii="Times New Roman" w:hAnsi="Times New Roman"/>
          <w:noProof w:val="0"/>
          <w:spacing w:val="-2"/>
          <w:sz w:val="24"/>
        </w:rPr>
        <w:t>  George Goleb is considering the possibility of conducting a survey on the market potential for industrial equipment repair using robots. The cost of the survey is $5,000. George has developed a decision tree that shows the overall decision, as in the figure provided</w:t>
      </w:r>
      <w:r>
        <w:rPr>
          <w:rFonts w:ascii="Times New Roman" w:hAnsi="Times New Roman"/>
          <w:noProof w:val="0"/>
          <w:sz w:val="24"/>
        </w:rPr>
        <w:t>.</w:t>
      </w:r>
    </w:p>
    <w:p w:rsidR="00E65158" w:rsidRDefault="00E65158" w:rsidP="00A307D9">
      <w:pPr>
        <w:pStyle w:val="TX"/>
        <w:widowControl w:val="0"/>
        <w:suppressAutoHyphens/>
        <w:spacing w:after="120" w:line="240" w:lineRule="auto"/>
        <w:rPr>
          <w:rFonts w:ascii="Times New Roman" w:hAnsi="Times New Roman"/>
          <w:noProof w:val="0"/>
          <w:sz w:val="24"/>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6" type="#_x0000_t75" style="position:absolute;left:0;text-align:left;margin-left:25.1pt;margin-top:60.4pt;width:417.75pt;height:462.75pt;z-index:251658240;visibility:visible;mso-position-horizontal-relative:margin;mso-position-vertical-relative:margin">
            <v:imagedata r:id="rId7" o:title=""/>
            <w10:wrap type="square" anchorx="margin" anchory="margin"/>
          </v:shape>
        </w:pict>
      </w:r>
      <w:r>
        <w:rPr>
          <w:rFonts w:ascii="Times New Roman" w:hAnsi="Times New Roman"/>
          <w:noProof w:val="0"/>
          <w:sz w:val="24"/>
        </w:rPr>
        <w:t>This problem can be solved using EMV calculations. We start with the end of the tree and work toward the beginning computing EMV values. The results of the calculations are shown in the tree. The conditional payoff of the solution is $18,802.</w:t>
      </w:r>
    </w:p>
    <w:p w:rsidR="00E65158" w:rsidRPr="005C787B" w:rsidRDefault="00E65158" w:rsidP="00A307D9">
      <w:pPr>
        <w:spacing w:after="120"/>
        <w:jc w:val="both"/>
        <w:rPr>
          <w:rFonts w:ascii="Times New Roman" w:hAnsi="Times New Roman"/>
          <w:szCs w:val="24"/>
        </w:rPr>
      </w:pPr>
    </w:p>
    <w:p w:rsidR="00E65158" w:rsidRDefault="00E65158" w:rsidP="00A307D9">
      <w:pPr>
        <w:pStyle w:val="AXT"/>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Alternative Example 3.4:</w:t>
      </w:r>
      <w:r>
        <w:rPr>
          <w:rFonts w:ascii="Times New Roman" w:hAnsi="Times New Roman"/>
          <w:noProof w:val="0"/>
          <w:sz w:val="24"/>
        </w:rPr>
        <w:t>  George (in Alternative Example 3.3) would like to determine the expected value of sample information (EVSI). EVSI is equal to the expected value of the best decision with sample information, assuming no cost to gather it, minus the expected value of the best decision without sample information. Because the cost of the survey is $5,000, the expected value of the best decision with sample information, assuming no cost to gather it, is $23,802. The expected value of the best decision without sample information is found on the lower branch of the decision tree to be $14,000. Thus, EVSI is $9,802.</w:t>
      </w:r>
    </w:p>
    <w:p w:rsidR="00E65158" w:rsidRDefault="00E65158" w:rsidP="00A307D9">
      <w:pPr>
        <w:pStyle w:val="AXT"/>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Alternative Example 3.5:</w:t>
      </w:r>
      <w:r>
        <w:rPr>
          <w:rFonts w:ascii="Times New Roman" w:hAnsi="Times New Roman"/>
          <w:noProof w:val="0"/>
          <w:sz w:val="24"/>
        </w:rPr>
        <w:t xml:space="preserve"> This example reveals how the conditional probability values for the George Goleb examples (above) have been determined. The probability values about the survey are summarized in the following table:</w:t>
      </w:r>
    </w:p>
    <w:tbl>
      <w:tblPr>
        <w:tblW w:w="6375" w:type="dxa"/>
        <w:tblInd w:w="60" w:type="dxa"/>
        <w:tblLook w:val="0000"/>
      </w:tblPr>
      <w:tblGrid>
        <w:gridCol w:w="1753"/>
        <w:gridCol w:w="2215"/>
        <w:gridCol w:w="2407"/>
      </w:tblGrid>
      <w:tr w:rsidR="00E65158">
        <w:trPr>
          <w:trHeight w:val="20"/>
        </w:trPr>
        <w:tc>
          <w:tcPr>
            <w:tcW w:w="1753"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Results of Survey</w:t>
            </w:r>
          </w:p>
        </w:tc>
        <w:tc>
          <w:tcPr>
            <w:tcW w:w="22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Favorable Market (FM)</w:t>
            </w:r>
          </w:p>
        </w:tc>
        <w:tc>
          <w:tcPr>
            <w:tcW w:w="2407"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Unfavorable Market (UM)</w:t>
            </w:r>
          </w:p>
        </w:tc>
      </w:tr>
      <w:tr w:rsidR="00E65158">
        <w:trPr>
          <w:trHeight w:val="20"/>
        </w:trPr>
        <w:tc>
          <w:tcPr>
            <w:tcW w:w="1753" w:type="dxa"/>
            <w:tcBorders>
              <w:top w:val="single" w:sz="4" w:space="0" w:color="auto"/>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Positive (P)</w:t>
            </w:r>
          </w:p>
        </w:tc>
        <w:tc>
          <w:tcPr>
            <w:tcW w:w="2215" w:type="dxa"/>
            <w:tcBorders>
              <w:top w:val="single" w:sz="4" w:space="0" w:color="auto"/>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sidRPr="00BC0D41">
              <w:rPr>
                <w:rFonts w:ascii="Times New Roman" w:hAnsi="Times New Roman"/>
                <w:i/>
                <w:noProof w:val="0"/>
                <w:sz w:val="24"/>
              </w:rPr>
              <w:t>P</w:t>
            </w:r>
            <w:r>
              <w:rPr>
                <w:rFonts w:ascii="Times New Roman" w:hAnsi="Times New Roman"/>
                <w:noProof w:val="0"/>
                <w:sz w:val="24"/>
              </w:rPr>
              <w:t>(P | FM) = 0.9</w:t>
            </w:r>
          </w:p>
        </w:tc>
        <w:tc>
          <w:tcPr>
            <w:tcW w:w="2407" w:type="dxa"/>
            <w:tcBorders>
              <w:top w:val="single" w:sz="4" w:space="0" w:color="auto"/>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sidRPr="00BC0D41">
              <w:rPr>
                <w:rFonts w:ascii="Times New Roman" w:hAnsi="Times New Roman"/>
                <w:i/>
                <w:noProof w:val="0"/>
                <w:sz w:val="24"/>
              </w:rPr>
              <w:t>P</w:t>
            </w:r>
            <w:r>
              <w:rPr>
                <w:rFonts w:ascii="Times New Roman" w:hAnsi="Times New Roman"/>
                <w:noProof w:val="0"/>
                <w:sz w:val="24"/>
              </w:rPr>
              <w:t>(P | UM) = 0.2</w:t>
            </w:r>
          </w:p>
        </w:tc>
      </w:tr>
      <w:tr w:rsidR="00E65158">
        <w:trPr>
          <w:trHeight w:val="20"/>
        </w:trPr>
        <w:tc>
          <w:tcPr>
            <w:tcW w:w="1753" w:type="dxa"/>
            <w:tcBorders>
              <w:top w:val="single" w:sz="4" w:space="0" w:color="auto"/>
              <w:bottom w:val="single" w:sz="4" w:space="0" w:color="auto"/>
            </w:tcBorders>
          </w:tcPr>
          <w:p w:rsidR="00E65158" w:rsidRDefault="00E65158" w:rsidP="00A307D9">
            <w:pPr>
              <w:widowControl w:val="0"/>
              <w:suppressAutoHyphens/>
              <w:spacing w:after="120"/>
              <w:jc w:val="both"/>
              <w:rPr>
                <w:rFonts w:ascii="Times New Roman" w:hAnsi="Times New Roman"/>
              </w:rPr>
            </w:pPr>
            <w:r>
              <w:rPr>
                <w:rFonts w:ascii="Times New Roman" w:hAnsi="Times New Roman"/>
              </w:rPr>
              <w:t>Negative (N)</w:t>
            </w:r>
          </w:p>
        </w:tc>
        <w:tc>
          <w:tcPr>
            <w:tcW w:w="2215" w:type="dxa"/>
            <w:tcBorders>
              <w:top w:val="single" w:sz="4" w:space="0" w:color="auto"/>
              <w:bottom w:val="single" w:sz="4" w:space="0" w:color="auto"/>
            </w:tcBorders>
          </w:tcPr>
          <w:p w:rsidR="00E65158" w:rsidRDefault="00E65158" w:rsidP="00A307D9">
            <w:pPr>
              <w:widowControl w:val="0"/>
              <w:suppressAutoHyphens/>
              <w:spacing w:after="120"/>
              <w:jc w:val="both"/>
              <w:rPr>
                <w:rFonts w:ascii="Times New Roman" w:hAnsi="Times New Roman"/>
              </w:rPr>
            </w:pPr>
            <w:r w:rsidRPr="00BC0D41">
              <w:rPr>
                <w:rFonts w:ascii="Times New Roman" w:hAnsi="Times New Roman"/>
                <w:i/>
              </w:rPr>
              <w:t>P</w:t>
            </w:r>
            <w:r>
              <w:rPr>
                <w:rFonts w:ascii="Times New Roman" w:hAnsi="Times New Roman"/>
              </w:rPr>
              <w:t>(N | FM) = 0.1</w:t>
            </w:r>
          </w:p>
        </w:tc>
        <w:tc>
          <w:tcPr>
            <w:tcW w:w="2407" w:type="dxa"/>
            <w:tcBorders>
              <w:top w:val="single" w:sz="4" w:space="0" w:color="auto"/>
              <w:bottom w:val="single" w:sz="4" w:space="0" w:color="auto"/>
            </w:tcBorders>
          </w:tcPr>
          <w:p w:rsidR="00E65158" w:rsidRDefault="00E65158" w:rsidP="00A307D9">
            <w:pPr>
              <w:widowControl w:val="0"/>
              <w:suppressAutoHyphens/>
              <w:spacing w:after="120"/>
              <w:jc w:val="both"/>
              <w:rPr>
                <w:rFonts w:ascii="Times New Roman" w:hAnsi="Times New Roman"/>
              </w:rPr>
            </w:pPr>
            <w:r w:rsidRPr="00BC0D41">
              <w:rPr>
                <w:rFonts w:ascii="Times New Roman" w:hAnsi="Times New Roman"/>
                <w:i/>
              </w:rPr>
              <w:t>P</w:t>
            </w:r>
            <w:r>
              <w:rPr>
                <w:rFonts w:ascii="Times New Roman" w:hAnsi="Times New Roman"/>
              </w:rPr>
              <w:t>(N | UM) = 0.8</w:t>
            </w:r>
          </w:p>
        </w:tc>
      </w:tr>
    </w:tbl>
    <w:p w:rsidR="00E65158" w:rsidRDefault="00E65158" w:rsidP="00A307D9">
      <w:pPr>
        <w:pStyle w:val="TX1"/>
        <w:widowControl w:val="0"/>
        <w:suppressAutoHyphens/>
        <w:spacing w:before="240" w:after="120" w:line="240" w:lineRule="auto"/>
        <w:rPr>
          <w:rFonts w:ascii="Times New Roman" w:hAnsi="Times New Roman"/>
          <w:noProof w:val="0"/>
          <w:sz w:val="24"/>
        </w:rPr>
      </w:pPr>
      <w:r>
        <w:rPr>
          <w:rFonts w:ascii="Times New Roman" w:hAnsi="Times New Roman"/>
          <w:noProof w:val="0"/>
          <w:sz w:val="24"/>
        </w:rPr>
        <w:t xml:space="preserve">Using the values above and the fact that </w:t>
      </w:r>
      <w:r w:rsidRPr="00BC0D41">
        <w:rPr>
          <w:rFonts w:ascii="Times New Roman" w:hAnsi="Times New Roman"/>
          <w:i/>
          <w:noProof w:val="0"/>
          <w:sz w:val="24"/>
        </w:rPr>
        <w:t>P</w:t>
      </w:r>
      <w:r>
        <w:rPr>
          <w:rFonts w:ascii="Times New Roman" w:hAnsi="Times New Roman"/>
          <w:noProof w:val="0"/>
          <w:sz w:val="24"/>
        </w:rPr>
        <w:t xml:space="preserve">(FM) = 0.6 and </w:t>
      </w:r>
      <w:r w:rsidRPr="00BC0D41">
        <w:rPr>
          <w:rFonts w:ascii="Times New Roman" w:hAnsi="Times New Roman"/>
          <w:i/>
          <w:noProof w:val="0"/>
          <w:sz w:val="24"/>
        </w:rPr>
        <w:t>P</w:t>
      </w:r>
      <w:r>
        <w:rPr>
          <w:rFonts w:ascii="Times New Roman" w:hAnsi="Times New Roman"/>
          <w:noProof w:val="0"/>
          <w:sz w:val="24"/>
        </w:rPr>
        <w:t>(UM) = 0.4, we can compute the conditional probability values of a favorable or unfavorable market given a positive or negative survey result. The calculations are presented in the following two tables.</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Probability revision given a positive survey result</w:t>
      </w:r>
    </w:p>
    <w:tbl>
      <w:tblPr>
        <w:tblW w:w="0" w:type="auto"/>
        <w:tblInd w:w="60" w:type="dxa"/>
        <w:tblLook w:val="0000"/>
      </w:tblPr>
      <w:tblGrid>
        <w:gridCol w:w="1398"/>
        <w:gridCol w:w="1530"/>
        <w:gridCol w:w="990"/>
        <w:gridCol w:w="1114"/>
        <w:gridCol w:w="2396"/>
      </w:tblGrid>
      <w:tr w:rsidR="00E65158">
        <w:trPr>
          <w:trHeight w:val="20"/>
        </w:trPr>
        <w:tc>
          <w:tcPr>
            <w:tcW w:w="1398"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Stateof Nature</w:t>
            </w:r>
          </w:p>
        </w:tc>
        <w:tc>
          <w:tcPr>
            <w:tcW w:w="1530"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Conditional Probability</w:t>
            </w:r>
          </w:p>
        </w:tc>
        <w:tc>
          <w:tcPr>
            <w:tcW w:w="990"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Prior Prob.</w:t>
            </w:r>
          </w:p>
        </w:tc>
        <w:tc>
          <w:tcPr>
            <w:tcW w:w="1114"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Joint Prob.</w:t>
            </w:r>
          </w:p>
        </w:tc>
        <w:tc>
          <w:tcPr>
            <w:tcW w:w="2396"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Posterior</w:t>
            </w:r>
            <w:r>
              <w:rPr>
                <w:rFonts w:ascii="Times New Roman" w:hAnsi="Times New Roman"/>
                <w:b/>
                <w:noProof w:val="0"/>
                <w:sz w:val="24"/>
              </w:rPr>
              <w:br/>
              <w:t>Probability</w:t>
            </w:r>
          </w:p>
        </w:tc>
      </w:tr>
      <w:tr w:rsidR="00E65158">
        <w:trPr>
          <w:trHeight w:val="20"/>
        </w:trPr>
        <w:tc>
          <w:tcPr>
            <w:tcW w:w="1398"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FM</w:t>
            </w:r>
          </w:p>
        </w:tc>
        <w:tc>
          <w:tcPr>
            <w:tcW w:w="1530"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0.9</w:t>
            </w:r>
          </w:p>
        </w:tc>
        <w:tc>
          <w:tcPr>
            <w:tcW w:w="990"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0.6</w:t>
            </w:r>
          </w:p>
        </w:tc>
        <w:tc>
          <w:tcPr>
            <w:tcW w:w="1114"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0.54</w:t>
            </w:r>
          </w:p>
        </w:tc>
        <w:tc>
          <w:tcPr>
            <w:tcW w:w="2396"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0.54/0.62 = 0.871</w:t>
            </w:r>
          </w:p>
        </w:tc>
      </w:tr>
      <w:tr w:rsidR="00E65158">
        <w:trPr>
          <w:trHeight w:val="20"/>
        </w:trPr>
        <w:tc>
          <w:tcPr>
            <w:tcW w:w="139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UM</w:t>
            </w:r>
          </w:p>
        </w:tc>
        <w:tc>
          <w:tcPr>
            <w:tcW w:w="1530"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0.2</w:t>
            </w:r>
          </w:p>
        </w:tc>
        <w:tc>
          <w:tcPr>
            <w:tcW w:w="990"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0.4</w:t>
            </w:r>
          </w:p>
        </w:tc>
        <w:tc>
          <w:tcPr>
            <w:tcW w:w="1114"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0.08</w:t>
            </w:r>
          </w:p>
        </w:tc>
        <w:tc>
          <w:tcPr>
            <w:tcW w:w="2396"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0.08/0.62 = 0.129</w:t>
            </w:r>
          </w:p>
        </w:tc>
      </w:tr>
      <w:tr w:rsidR="00E65158">
        <w:trPr>
          <w:trHeight w:val="20"/>
        </w:trPr>
        <w:tc>
          <w:tcPr>
            <w:tcW w:w="1398" w:type="dxa"/>
            <w:tcBorders>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Total</w:t>
            </w:r>
          </w:p>
        </w:tc>
        <w:tc>
          <w:tcPr>
            <w:tcW w:w="1530" w:type="dxa"/>
            <w:tcBorders>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990" w:type="dxa"/>
            <w:tcBorders>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1114" w:type="dxa"/>
            <w:tcBorders>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0.62</w:t>
            </w:r>
          </w:p>
        </w:tc>
        <w:tc>
          <w:tcPr>
            <w:tcW w:w="2396" w:type="dxa"/>
            <w:tcBorders>
              <w:bottom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1.00</w:t>
            </w:r>
          </w:p>
        </w:tc>
      </w:tr>
    </w:tbl>
    <w:p w:rsidR="00E65158" w:rsidRDefault="00E65158" w:rsidP="00A307D9">
      <w:pPr>
        <w:pStyle w:val="TX1"/>
        <w:widowControl w:val="0"/>
        <w:suppressAutoHyphens/>
        <w:spacing w:before="240" w:after="120" w:line="240" w:lineRule="auto"/>
        <w:rPr>
          <w:rFonts w:ascii="Times New Roman" w:hAnsi="Times New Roman"/>
          <w:noProof w:val="0"/>
          <w:sz w:val="24"/>
        </w:rPr>
      </w:pPr>
      <w:r>
        <w:rPr>
          <w:rFonts w:ascii="Times New Roman" w:hAnsi="Times New Roman"/>
          <w:noProof w:val="0"/>
          <w:sz w:val="24"/>
        </w:rPr>
        <w:t>Probability given a negative survey result</w:t>
      </w:r>
    </w:p>
    <w:tbl>
      <w:tblPr>
        <w:tblW w:w="0" w:type="auto"/>
        <w:tblInd w:w="60" w:type="dxa"/>
        <w:tblLook w:val="0000"/>
      </w:tblPr>
      <w:tblGrid>
        <w:gridCol w:w="1392"/>
        <w:gridCol w:w="1554"/>
        <w:gridCol w:w="1008"/>
        <w:gridCol w:w="1078"/>
        <w:gridCol w:w="2393"/>
      </w:tblGrid>
      <w:tr w:rsidR="00E65158">
        <w:trPr>
          <w:trHeight w:val="20"/>
        </w:trPr>
        <w:tc>
          <w:tcPr>
            <w:tcW w:w="1392"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Stateof Nature</w:t>
            </w:r>
          </w:p>
        </w:tc>
        <w:tc>
          <w:tcPr>
            <w:tcW w:w="1554"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Conditional Probability</w:t>
            </w:r>
          </w:p>
        </w:tc>
        <w:tc>
          <w:tcPr>
            <w:tcW w:w="1008"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Prior Prob.</w:t>
            </w:r>
          </w:p>
        </w:tc>
        <w:tc>
          <w:tcPr>
            <w:tcW w:w="1078"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Joint Prob.</w:t>
            </w:r>
          </w:p>
        </w:tc>
        <w:tc>
          <w:tcPr>
            <w:tcW w:w="2393"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Posterior</w:t>
            </w:r>
            <w:r>
              <w:rPr>
                <w:rFonts w:ascii="Times New Roman" w:hAnsi="Times New Roman"/>
                <w:b/>
                <w:noProof w:val="0"/>
                <w:sz w:val="24"/>
              </w:rPr>
              <w:br/>
              <w:t>Probability</w:t>
            </w:r>
          </w:p>
        </w:tc>
      </w:tr>
      <w:tr w:rsidR="00E65158">
        <w:trPr>
          <w:trHeight w:val="20"/>
        </w:trPr>
        <w:tc>
          <w:tcPr>
            <w:tcW w:w="1392"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FM</w:t>
            </w:r>
          </w:p>
        </w:tc>
        <w:tc>
          <w:tcPr>
            <w:tcW w:w="1554"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w:t>
            </w:r>
          </w:p>
        </w:tc>
        <w:tc>
          <w:tcPr>
            <w:tcW w:w="1008"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0.6</w:t>
            </w:r>
          </w:p>
        </w:tc>
        <w:tc>
          <w:tcPr>
            <w:tcW w:w="1078"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0.06</w:t>
            </w:r>
          </w:p>
        </w:tc>
        <w:tc>
          <w:tcPr>
            <w:tcW w:w="2393"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0.06/0.38 = 0.158</w:t>
            </w:r>
          </w:p>
        </w:tc>
      </w:tr>
      <w:tr w:rsidR="00E65158">
        <w:trPr>
          <w:trHeight w:val="20"/>
        </w:trPr>
        <w:tc>
          <w:tcPr>
            <w:tcW w:w="1392"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UM</w:t>
            </w:r>
          </w:p>
        </w:tc>
        <w:tc>
          <w:tcPr>
            <w:tcW w:w="1554"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0.8</w:t>
            </w:r>
          </w:p>
        </w:tc>
        <w:tc>
          <w:tcPr>
            <w:tcW w:w="1008"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0.4</w:t>
            </w:r>
          </w:p>
        </w:tc>
        <w:tc>
          <w:tcPr>
            <w:tcW w:w="1078"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0.32</w:t>
            </w:r>
          </w:p>
        </w:tc>
        <w:tc>
          <w:tcPr>
            <w:tcW w:w="2393"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0.32/0.38 = 0.842</w:t>
            </w:r>
          </w:p>
        </w:tc>
      </w:tr>
      <w:tr w:rsidR="00E65158">
        <w:tc>
          <w:tcPr>
            <w:tcW w:w="1392" w:type="dxa"/>
            <w:tcBorders>
              <w:bottom w:val="single" w:sz="4" w:space="0" w:color="auto"/>
            </w:tcBorders>
          </w:tcPr>
          <w:p w:rsidR="00E65158" w:rsidRDefault="00E65158" w:rsidP="00A307D9">
            <w:pPr>
              <w:widowControl w:val="0"/>
              <w:suppressAutoHyphens/>
              <w:spacing w:after="120"/>
              <w:ind w:right="60"/>
              <w:jc w:val="both"/>
              <w:rPr>
                <w:rFonts w:ascii="Times New Roman" w:hAnsi="Times New Roman"/>
              </w:rPr>
            </w:pPr>
            <w:r>
              <w:rPr>
                <w:rFonts w:ascii="Times New Roman" w:hAnsi="Times New Roman"/>
              </w:rPr>
              <w:t>Total</w:t>
            </w:r>
          </w:p>
        </w:tc>
        <w:tc>
          <w:tcPr>
            <w:tcW w:w="1554" w:type="dxa"/>
            <w:tcBorders>
              <w:bottom w:val="single" w:sz="4" w:space="0" w:color="auto"/>
            </w:tcBorders>
          </w:tcPr>
          <w:p w:rsidR="00E65158" w:rsidRDefault="00E65158" w:rsidP="00A307D9">
            <w:pPr>
              <w:widowControl w:val="0"/>
              <w:suppressAutoHyphens/>
              <w:spacing w:after="120"/>
              <w:ind w:right="60"/>
              <w:jc w:val="both"/>
              <w:rPr>
                <w:rFonts w:ascii="Times New Roman" w:hAnsi="Times New Roman"/>
              </w:rPr>
            </w:pPr>
          </w:p>
        </w:tc>
        <w:tc>
          <w:tcPr>
            <w:tcW w:w="1008" w:type="dxa"/>
            <w:tcBorders>
              <w:bottom w:val="single" w:sz="4" w:space="0" w:color="auto"/>
            </w:tcBorders>
          </w:tcPr>
          <w:p w:rsidR="00E65158" w:rsidRDefault="00E65158" w:rsidP="00A307D9">
            <w:pPr>
              <w:widowControl w:val="0"/>
              <w:suppressAutoHyphens/>
              <w:spacing w:after="120"/>
              <w:ind w:right="60"/>
              <w:jc w:val="both"/>
              <w:rPr>
                <w:rFonts w:ascii="Times New Roman" w:hAnsi="Times New Roman"/>
              </w:rPr>
            </w:pPr>
          </w:p>
        </w:tc>
        <w:tc>
          <w:tcPr>
            <w:tcW w:w="1078" w:type="dxa"/>
            <w:tcBorders>
              <w:bottom w:val="single" w:sz="4" w:space="0" w:color="auto"/>
            </w:tcBorders>
          </w:tcPr>
          <w:p w:rsidR="00E65158" w:rsidRDefault="00E65158" w:rsidP="00A307D9">
            <w:pPr>
              <w:widowControl w:val="0"/>
              <w:suppressAutoHyphens/>
              <w:spacing w:after="120"/>
              <w:ind w:right="60"/>
              <w:jc w:val="both"/>
              <w:rPr>
                <w:rFonts w:ascii="Times New Roman" w:hAnsi="Times New Roman"/>
              </w:rPr>
            </w:pPr>
            <w:r>
              <w:rPr>
                <w:rFonts w:ascii="Times New Roman" w:hAnsi="Times New Roman"/>
              </w:rPr>
              <w:t>0.38</w:t>
            </w:r>
          </w:p>
        </w:tc>
        <w:tc>
          <w:tcPr>
            <w:tcW w:w="2393" w:type="dxa"/>
            <w:tcBorders>
              <w:bottom w:val="single" w:sz="4" w:space="0" w:color="auto"/>
            </w:tcBorders>
          </w:tcPr>
          <w:p w:rsidR="00E65158" w:rsidRDefault="00E65158" w:rsidP="00A307D9">
            <w:pPr>
              <w:widowControl w:val="0"/>
              <w:suppressAutoHyphens/>
              <w:spacing w:after="120"/>
              <w:ind w:right="238"/>
              <w:jc w:val="both"/>
              <w:rPr>
                <w:rFonts w:ascii="Times New Roman" w:hAnsi="Times New Roman"/>
              </w:rPr>
            </w:pPr>
            <w:r>
              <w:rPr>
                <w:rFonts w:ascii="Times New Roman" w:hAnsi="Times New Roman"/>
              </w:rPr>
              <w:t>1.00</w:t>
            </w:r>
            <w:r>
              <w:rPr>
                <w:rFonts w:ascii="Times New Roman" w:hAnsi="Times New Roman"/>
                <w:vanish/>
              </w:rPr>
              <w:t>&lt;NOXMLTAGINDOC&gt;</w:t>
            </w:r>
            <w:r>
              <w:rPr>
                <w:rFonts w:ascii="Times New Roman" w:hAnsi="Times New Roman"/>
                <w:vanish/>
                <w:sz w:val="16"/>
              </w:rPr>
              <w:t xml:space="preserve"> </w:t>
            </w:r>
            <w:r>
              <w:rPr>
                <w:rFonts w:ascii="Times New Roman" w:hAnsi="Times New Roman"/>
                <w:vanish/>
              </w:rPr>
              <w:t>&lt;DOCPAGE NUM="19"&gt;</w:t>
            </w:r>
            <w:r>
              <w:rPr>
                <w:rFonts w:ascii="Times New Roman" w:hAnsi="Times New Roman"/>
                <w:vanish/>
                <w:sz w:val="16"/>
              </w:rPr>
              <w:t xml:space="preserve"> </w:t>
            </w:r>
            <w:r>
              <w:rPr>
                <w:rFonts w:ascii="Times New Roman" w:hAnsi="Times New Roman"/>
                <w:vanish/>
              </w:rPr>
              <w:t>&lt;ART FILE="UN03_001_0136036287.EPS" W="504pt" H="433.245pt" XS="99.998%" YS="99.998%"/&gt;</w:t>
            </w:r>
            <w:r>
              <w:rPr>
                <w:rFonts w:ascii="Times New Roman" w:hAnsi="Times New Roman"/>
                <w:vanish/>
                <w:sz w:val="16"/>
              </w:rPr>
              <w:t xml:space="preserve"> </w:t>
            </w:r>
            <w:r>
              <w:rPr>
                <w:rFonts w:ascii="Times New Roman" w:hAnsi="Times New Roman"/>
                <w:vanish/>
              </w:rPr>
              <w:t>&lt;/DOCPAGE&gt;</w:t>
            </w:r>
            <w:r>
              <w:rPr>
                <w:rFonts w:ascii="Times New Roman" w:hAnsi="Times New Roman"/>
                <w:vanish/>
                <w:sz w:val="16"/>
              </w:rPr>
              <w:t xml:space="preserve"> </w:t>
            </w:r>
            <w:r>
              <w:rPr>
                <w:rFonts w:ascii="Times New Roman" w:hAnsi="Times New Roman"/>
                <w:vanish/>
              </w:rPr>
              <w:t>&lt;/NOXMLTAGINDOC&gt;</w:t>
            </w:r>
          </w:p>
        </w:tc>
      </w:tr>
    </w:tbl>
    <w:p w:rsidR="00E65158" w:rsidRDefault="00E65158" w:rsidP="00A307D9">
      <w:pPr>
        <w:pStyle w:val="AXT"/>
        <w:widowControl w:val="0"/>
        <w:suppressAutoHyphens/>
        <w:spacing w:before="240" w:after="120" w:line="240" w:lineRule="auto"/>
        <w:rPr>
          <w:rFonts w:ascii="Times New Roman" w:hAnsi="Times New Roman"/>
          <w:noProof w:val="0"/>
          <w:sz w:val="24"/>
        </w:rPr>
      </w:pPr>
      <w:r>
        <w:rPr>
          <w:rFonts w:ascii="Times New Roman" w:hAnsi="Times New Roman"/>
          <w:b/>
          <w:noProof w:val="0"/>
          <w:sz w:val="24"/>
        </w:rPr>
        <w:t>Alternative Example 3.6:</w:t>
      </w:r>
      <w:r>
        <w:rPr>
          <w:rFonts w:ascii="Times New Roman" w:hAnsi="Times New Roman"/>
          <w:noProof w:val="0"/>
          <w:sz w:val="24"/>
        </w:rPr>
        <w:t>  In the section on utility theory, Mark Simkin used utility theory to determine his best decision. What decision would Mark make if he had the following utility values? Is Mark still a risk seeker?</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U(–$10,000) = 0.8</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U($0) = 0.9</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U($10,000) = 1</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Using the data above, we can determine the expected utility of each alternative as follows:</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U(Mark plays the game) = 0.45(1) + 0.55(0.8) = 0.89</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U(Mark doesn’t play the game) = 0.9</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Thus, the best decision for Mark is not to play the game with an expected utility of 0.9. Given these data, Mark is a risk avoider.</w:t>
      </w:r>
    </w:p>
    <w:p w:rsidR="00E65158" w:rsidRDefault="00E65158" w:rsidP="00A307D9">
      <w:pPr>
        <w:pStyle w:val="A"/>
        <w:widowControl w:val="0"/>
        <w:suppressAutoHyphens/>
        <w:spacing w:before="0" w:after="120" w:line="240" w:lineRule="auto"/>
        <w:jc w:val="both"/>
        <w:rPr>
          <w:rFonts w:ascii="Times New Roman" w:hAnsi="Times New Roman"/>
          <w:b/>
          <w:caps/>
          <w:smallCaps w:val="0"/>
          <w:noProof w:val="0"/>
          <w:sz w:val="28"/>
        </w:rPr>
      </w:pPr>
      <w:r>
        <w:rPr>
          <w:rFonts w:ascii="Times New Roman" w:hAnsi="Times New Roman"/>
          <w:b/>
          <w:caps/>
          <w:smallCaps w:val="0"/>
          <w:noProof w:val="0"/>
          <w:sz w:val="28"/>
        </w:rPr>
        <w:t>Solutions to Discussion Questions and Problems</w:t>
      </w:r>
    </w:p>
    <w:p w:rsidR="00E65158" w:rsidRPr="00B02585" w:rsidRDefault="00E65158" w:rsidP="00B02585"/>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3-1.</w:t>
      </w:r>
      <w:r>
        <w:rPr>
          <w:rFonts w:ascii="Times New Roman" w:hAnsi="Times New Roman"/>
          <w:noProof w:val="0"/>
          <w:sz w:val="24"/>
        </w:rPr>
        <w:t>  The purpose of this question is to make students use a personal experience to distinguish between good and bad decisions. A good decision is based on logic and all of the available information. A bad decision is one that is not based on logic and the available information. It is possible for an unfortunate or undesirable outcome to occur after a good decision has been made. It is also possible to have a favorable or desirable outcome occur after a bad decision.</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3-2.  </w:t>
      </w:r>
      <w:r>
        <w:rPr>
          <w:rFonts w:ascii="Times New Roman" w:hAnsi="Times New Roman"/>
          <w:noProof w:val="0"/>
          <w:sz w:val="24"/>
        </w:rPr>
        <w:t>The decision-making process includes the following steps: (1) define the problem, (2) list the alternatives, (3) identify the possible outcomes, (4) evaluate the consequences, (5) select an evaluation criterion, and (6) make the appropriate decision. The first four steps or procedures are common for all decision-making problems. Steps 5 and 6, however, depend on the decision-making model.</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3-3.  </w:t>
      </w:r>
      <w:r>
        <w:rPr>
          <w:rFonts w:ascii="Times New Roman" w:hAnsi="Times New Roman"/>
          <w:noProof w:val="0"/>
          <w:sz w:val="24"/>
        </w:rPr>
        <w:t>An alternative is a course of action over which we have complete control. A state of nature is an event or occurrence in which we have no control. An example of an alternative is deciding whether or not to take an umbrella to school or work on a particular day. An example of a state of nature is whether or not it will rain on a particular day.</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3-4.  </w:t>
      </w:r>
      <w:r>
        <w:rPr>
          <w:rFonts w:ascii="Times New Roman" w:hAnsi="Times New Roman"/>
          <w:noProof w:val="0"/>
          <w:sz w:val="24"/>
        </w:rPr>
        <w:t>The basic differences between decision-making models under certainty, risk, and uncertainty depend on the amount of chance or risk that is involved in the decision. A decision-making model under certainty assumes that we know with complete confidence the future outcomes. Decision-making-under-risk models assume that we do not know the outcomes for a particular decision but that we do know the probability of occurrence of those outcomes. With decision making under uncertainty, it is assumed that we do not know the outcomes that will occur, and furthermore, we do not know the probabilities that these outcomes will occur.</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3-5.  </w:t>
      </w:r>
      <w:r>
        <w:rPr>
          <w:rFonts w:ascii="Times New Roman" w:hAnsi="Times New Roman"/>
          <w:noProof w:val="0"/>
          <w:sz w:val="24"/>
        </w:rPr>
        <w:t>The techniques discussed in this chapter used to solve decision problems under uncertainty include maximax, maximin, equally likely, criterion of realism, and minimax regret. The maximax decision-making criterion is an optimistic decision-making criterion, while the maximin is a pessimistic decision-making criterion.</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3-6.  </w:t>
      </w:r>
      <w:r>
        <w:rPr>
          <w:rFonts w:ascii="Times New Roman" w:hAnsi="Times New Roman"/>
          <w:noProof w:val="0"/>
          <w:sz w:val="24"/>
        </w:rPr>
        <w:t>For a given state of nature, opportunity loss is the difference between the payoff for a decision and the best possible payoff for that state of nature. It indicates how much better the payoff could have been for that state of nature. The minimax regret and the minimum expected opportunity loss are the criteria used with this.</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3-7.  </w:t>
      </w:r>
      <w:r>
        <w:rPr>
          <w:rFonts w:ascii="Times New Roman" w:hAnsi="Times New Roman"/>
          <w:noProof w:val="0"/>
          <w:sz w:val="24"/>
        </w:rPr>
        <w:t>Alternatives, states of nature, probabilities for all states of nature and all monetary outcomes (payoffs) are placed on the decision tree. In addition, intermediate results, such as EMVs for middle branches, can be placed on the decision tree.</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3-8.  </w:t>
      </w:r>
      <w:r>
        <w:rPr>
          <w:rFonts w:ascii="Times New Roman" w:hAnsi="Times New Roman"/>
          <w:noProof w:val="0"/>
          <w:sz w:val="24"/>
        </w:rPr>
        <w:t>Using the EMV criterion with a decision tree involves starting at the terminal branches of the tree and working toward the origin, computing expected monetary values and selecting the best alternatives. The EMVs are found by multiplying the probabilities of the states of nature by the economic consequences and summing the results for each alternative. At each decision point, the best alternative is selected.</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br w:type="page"/>
        <w:t>3-9.  </w:t>
      </w:r>
      <w:r>
        <w:rPr>
          <w:rFonts w:ascii="Times New Roman" w:hAnsi="Times New Roman"/>
          <w:noProof w:val="0"/>
          <w:sz w:val="24"/>
        </w:rPr>
        <w:t>A prior probability is one that exists before additional information is gathered. A posterior probability is one that can be computed using Bayes’ Theorem based on prior probabilities and additional information.</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3-10.</w:t>
      </w:r>
      <w:r>
        <w:rPr>
          <w:rFonts w:ascii="Times New Roman" w:hAnsi="Times New Roman"/>
          <w:noProof w:val="0"/>
          <w:sz w:val="24"/>
        </w:rPr>
        <w:t>  The purpose of Bayesian analysis is to determine posterior probabilities based on prior probabilities and new information. Bayesian analysis can be used in the decision-making process whenever additional information is gathered. This information can then be combined with prior probabilities in arriving at posterior probabilities. Once these posterior probabilities are computed, they can be used in the decision-making process as any other probability value.</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3-11.  </w:t>
      </w:r>
      <w:r>
        <w:rPr>
          <w:rFonts w:ascii="Times New Roman" w:hAnsi="Times New Roman"/>
          <w:noProof w:val="0"/>
          <w:sz w:val="24"/>
        </w:rPr>
        <w:t>The expected value of sample information (EVSI) is the increase in expected value that results from having sample information. It is computed as follows:</w:t>
      </w:r>
    </w:p>
    <w:p w:rsidR="00E65158" w:rsidRDefault="00E65158" w:rsidP="008E4B94">
      <w:pPr>
        <w:pStyle w:val="AL1"/>
        <w:widowControl w:val="0"/>
        <w:suppressAutoHyphens/>
        <w:spacing w:before="0" w:after="120" w:line="240" w:lineRule="auto"/>
        <w:jc w:val="both"/>
        <w:rPr>
          <w:rFonts w:ascii="Times New Roman" w:hAnsi="Times New Roman"/>
          <w:b/>
          <w:noProof w:val="0"/>
          <w:sz w:val="24"/>
        </w:rPr>
      </w:pPr>
      <w:r>
        <w:rPr>
          <w:rFonts w:ascii="Times New Roman" w:hAnsi="Times New Roman"/>
          <w:noProof w:val="0"/>
          <w:sz w:val="24"/>
        </w:rPr>
        <w:t>EVSI = (expected value with sample information) + (cost of information) – (expected value without sample information)</w:t>
      </w:r>
    </w:p>
    <w:p w:rsidR="00E65158" w:rsidRDefault="00E65158" w:rsidP="00A307D9">
      <w:pPr>
        <w:pStyle w:val="AL1"/>
        <w:widowControl w:val="0"/>
        <w:tabs>
          <w:tab w:val="clear" w:pos="660"/>
          <w:tab w:val="left" w:pos="1190"/>
        </w:tabs>
        <w:suppressAutoHyphens/>
        <w:spacing w:before="0" w:after="120" w:line="240" w:lineRule="auto"/>
        <w:ind w:left="0" w:firstLine="0"/>
        <w:jc w:val="both"/>
        <w:rPr>
          <w:rFonts w:ascii="Times New Roman" w:hAnsi="Times New Roman"/>
          <w:b/>
          <w:noProof w:val="0"/>
          <w:sz w:val="24"/>
        </w:rPr>
      </w:pPr>
      <w:r>
        <w:rPr>
          <w:rFonts w:ascii="Times New Roman" w:hAnsi="Times New Roman"/>
          <w:b/>
          <w:noProof w:val="0"/>
          <w:sz w:val="24"/>
        </w:rPr>
        <w:t>3-12.  </w:t>
      </w:r>
      <w:r>
        <w:rPr>
          <w:rFonts w:ascii="Times New Roman" w:hAnsi="Times New Roman"/>
          <w:noProof w:val="0"/>
          <w:sz w:val="24"/>
        </w:rPr>
        <w:t>The expected value of sample information (EVSI) and the expected value of perfect information (EVPI) are calculated.  The ratio EVSI/EVPI is calculated and multiplied by 100% to get the efficiency of sample information.</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3-13.  </w:t>
      </w:r>
      <w:r>
        <w:rPr>
          <w:rFonts w:ascii="Times New Roman" w:hAnsi="Times New Roman"/>
          <w:noProof w:val="0"/>
          <w:sz w:val="24"/>
        </w:rPr>
        <w:t>The overall purpose of utility theory is to incorporate a decision maker’s preference for risk in the decision-making process.</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3-14.  </w:t>
      </w:r>
      <w:r>
        <w:rPr>
          <w:rFonts w:ascii="Times New Roman" w:hAnsi="Times New Roman"/>
          <w:noProof w:val="0"/>
          <w:sz w:val="24"/>
        </w:rPr>
        <w:t>A utility function can be assessed in a number of different ways. A common way is to use a standard gamble. With a standard gamble, the best outcome is assigned a utility of 1, and the worst outcome is assigned a utility of 0. Then, intermediate outcomes are selected and the decision maker is given a choice between having the intermediate outcome for sure and a gamble involving the best and worst outcomes. The probability that makes the decision maker indifferent between having the intermediate outcome for sure and a gamble involving the best and worst outcomes is determined. This probability then becomes the utility of the intermediate value. This process is continued until utility values for all economic consequences are determined. These utility values are then placed on a utility curve.</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3-15.  </w:t>
      </w:r>
      <w:r>
        <w:rPr>
          <w:rFonts w:ascii="Times New Roman" w:hAnsi="Times New Roman"/>
          <w:noProof w:val="0"/>
          <w:sz w:val="24"/>
        </w:rPr>
        <w:t>When a utility curve is to be used in the decision-making process, utility values from the utility curve replace all monetary values at the terminal branches in a decision tree or in the body of a decision table. Then, expected utilities are determined in the same way as expected monetary values. The alternative with the highest expected utility is selected as the best decision.</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3-16.  </w:t>
      </w:r>
      <w:r>
        <w:rPr>
          <w:rFonts w:ascii="Times New Roman" w:hAnsi="Times New Roman"/>
          <w:noProof w:val="0"/>
          <w:sz w:val="24"/>
        </w:rPr>
        <w:t>A risk seeker is a decision maker who enjoys and seeks out risk. A risk avoider is a decision maker who avoids risk even if the potential economic payoff is higher. The utility curve for a risk seeker increases at an increasing rate. The utility curve for a risk avoider increases at a decreasing rate.</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3-17.  </w:t>
      </w:r>
      <w:r>
        <w:rPr>
          <w:rFonts w:ascii="Times New Roman" w:hAnsi="Times New Roman"/>
          <w:noProof w:val="0"/>
          <w:sz w:val="24"/>
        </w:rPr>
        <w:t>a.  Decision making under uncertainty.</w:t>
      </w:r>
    </w:p>
    <w:p w:rsidR="00E65158" w:rsidRDefault="00E65158" w:rsidP="00A307D9">
      <w:pPr>
        <w:pStyle w:val="APL"/>
        <w:widowControl w:val="0"/>
        <w:tabs>
          <w:tab w:val="left" w:pos="645"/>
        </w:tabs>
        <w:suppressAutoHyphens/>
        <w:spacing w:after="120" w:line="240" w:lineRule="auto"/>
        <w:rPr>
          <w:rFonts w:ascii="Times New Roman" w:hAnsi="Times New Roman"/>
          <w:noProof w:val="0"/>
          <w:sz w:val="24"/>
        </w:rPr>
      </w:pPr>
      <w:r>
        <w:rPr>
          <w:rFonts w:ascii="Times New Roman" w:hAnsi="Times New Roman"/>
          <w:noProof w:val="0"/>
          <w:sz w:val="24"/>
        </w:rPr>
        <w:tab/>
        <w:t>b.  Maximax criterion.</w:t>
      </w:r>
    </w:p>
    <w:p w:rsidR="00E65158" w:rsidRDefault="00E65158" w:rsidP="00A307D9">
      <w:pPr>
        <w:pStyle w:val="APL"/>
        <w:widowControl w:val="0"/>
        <w:tabs>
          <w:tab w:val="left" w:pos="645"/>
        </w:tabs>
        <w:suppressAutoHyphens/>
        <w:spacing w:after="120" w:line="240" w:lineRule="auto"/>
        <w:ind w:left="0"/>
        <w:rPr>
          <w:rFonts w:ascii="Times New Roman" w:hAnsi="Times New Roman"/>
          <w:noProof w:val="0"/>
          <w:sz w:val="24"/>
        </w:rPr>
      </w:pPr>
      <w:r>
        <w:rPr>
          <w:rFonts w:ascii="Times New Roman" w:hAnsi="Times New Roman"/>
          <w:noProof w:val="0"/>
          <w:sz w:val="24"/>
        </w:rPr>
        <w:tab/>
        <w:t>c.  Sub 100 because the maximum payoff for this is $300,000.</w:t>
      </w:r>
    </w:p>
    <w:p w:rsidR="00E65158" w:rsidRDefault="00E65158" w:rsidP="00A307D9">
      <w:pPr>
        <w:spacing w:after="120"/>
      </w:pPr>
      <w:r>
        <w:br w:type="page"/>
      </w:r>
    </w:p>
    <w:tbl>
      <w:tblPr>
        <w:tblW w:w="0" w:type="auto"/>
        <w:tblInd w:w="60" w:type="dxa"/>
        <w:tblLook w:val="0000"/>
      </w:tblPr>
      <w:tblGrid>
        <w:gridCol w:w="1434"/>
        <w:gridCol w:w="1498"/>
        <w:gridCol w:w="1556"/>
        <w:gridCol w:w="1411"/>
        <w:gridCol w:w="1349"/>
      </w:tblGrid>
      <w:tr w:rsidR="00E65158">
        <w:tc>
          <w:tcPr>
            <w:tcW w:w="1434"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br w:type="page"/>
            </w:r>
          </w:p>
        </w:tc>
        <w:tc>
          <w:tcPr>
            <w:tcW w:w="1498"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1556"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1411"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Row</w:t>
            </w:r>
          </w:p>
        </w:tc>
        <w:tc>
          <w:tcPr>
            <w:tcW w:w="1349"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Row</w:t>
            </w:r>
          </w:p>
        </w:tc>
      </w:tr>
      <w:tr w:rsidR="00E65158">
        <w:tc>
          <w:tcPr>
            <w:tcW w:w="1434"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Equipment</w:t>
            </w:r>
          </w:p>
        </w:tc>
        <w:tc>
          <w:tcPr>
            <w:tcW w:w="1498"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Favorable</w:t>
            </w:r>
          </w:p>
        </w:tc>
        <w:tc>
          <w:tcPr>
            <w:tcW w:w="1556" w:type="dxa"/>
            <w:tcBorders>
              <w:bottom w:val="single" w:sz="4" w:space="0" w:color="auto"/>
            </w:tcBorders>
          </w:tcPr>
          <w:p w:rsidR="00E65158" w:rsidRPr="0046133D" w:rsidRDefault="00E65158" w:rsidP="00A307D9">
            <w:pPr>
              <w:pStyle w:val="TA1A"/>
              <w:widowControl w:val="0"/>
              <w:suppressAutoHyphens/>
              <w:spacing w:before="0" w:after="120" w:line="240" w:lineRule="auto"/>
              <w:ind w:left="0"/>
              <w:jc w:val="both"/>
              <w:rPr>
                <w:rFonts w:ascii="Times New Roman" w:hAnsi="Times New Roman"/>
                <w:b/>
                <w:noProof w:val="0"/>
                <w:spacing w:val="-4"/>
                <w:sz w:val="24"/>
              </w:rPr>
            </w:pPr>
            <w:r w:rsidRPr="0046133D">
              <w:rPr>
                <w:rFonts w:ascii="Times New Roman" w:hAnsi="Times New Roman"/>
                <w:b/>
                <w:noProof w:val="0"/>
                <w:spacing w:val="-4"/>
                <w:sz w:val="24"/>
              </w:rPr>
              <w:t>Unfavorable</w:t>
            </w:r>
          </w:p>
        </w:tc>
        <w:tc>
          <w:tcPr>
            <w:tcW w:w="1411"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Maximum</w:t>
            </w:r>
          </w:p>
        </w:tc>
        <w:tc>
          <w:tcPr>
            <w:tcW w:w="1349"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Minimum</w:t>
            </w:r>
          </w:p>
        </w:tc>
      </w:tr>
      <w:tr w:rsidR="00E65158" w:rsidTr="00CC7E25">
        <w:trPr>
          <w:trHeight w:hRule="exact" w:val="360"/>
        </w:trPr>
        <w:tc>
          <w:tcPr>
            <w:tcW w:w="1434" w:type="dxa"/>
            <w:tcBorders>
              <w:top w:val="single" w:sz="4" w:space="0" w:color="auto"/>
            </w:tcBorders>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Sub 100</w:t>
            </w:r>
          </w:p>
        </w:tc>
        <w:tc>
          <w:tcPr>
            <w:tcW w:w="1498" w:type="dxa"/>
            <w:tcBorders>
              <w:top w:val="single" w:sz="4" w:space="0" w:color="auto"/>
            </w:tcBorders>
          </w:tcPr>
          <w:p w:rsidR="00E65158" w:rsidRDefault="00E65158" w:rsidP="00A307D9">
            <w:pPr>
              <w:pStyle w:val="TE1"/>
              <w:widowControl w:val="0"/>
              <w:tabs>
                <w:tab w:val="decimal" w:pos="924"/>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300,000</w:t>
            </w:r>
          </w:p>
        </w:tc>
        <w:tc>
          <w:tcPr>
            <w:tcW w:w="1556" w:type="dxa"/>
            <w:tcBorders>
              <w:top w:val="single" w:sz="4" w:space="0" w:color="auto"/>
            </w:tcBorders>
          </w:tcPr>
          <w:p w:rsidR="00E65158" w:rsidRDefault="00E65158" w:rsidP="00A307D9">
            <w:pPr>
              <w:pStyle w:val="TE1"/>
              <w:widowControl w:val="0"/>
              <w:tabs>
                <w:tab w:val="decimal" w:pos="992"/>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–200,000</w:t>
            </w:r>
          </w:p>
        </w:tc>
        <w:tc>
          <w:tcPr>
            <w:tcW w:w="1411" w:type="dxa"/>
            <w:tcBorders>
              <w:top w:val="single" w:sz="4" w:space="0" w:color="auto"/>
            </w:tcBorders>
          </w:tcPr>
          <w:p w:rsidR="00E65158" w:rsidRDefault="00E65158" w:rsidP="00A307D9">
            <w:pPr>
              <w:pStyle w:val="TE1"/>
              <w:widowControl w:val="0"/>
              <w:tabs>
                <w:tab w:val="decimal" w:pos="924"/>
              </w:tabs>
              <w:suppressAutoHyphens/>
              <w:spacing w:after="120" w:line="240" w:lineRule="auto"/>
              <w:ind w:left="0"/>
              <w:jc w:val="both"/>
              <w:rPr>
                <w:rFonts w:ascii="Times New Roman" w:hAnsi="Times New Roman"/>
                <w:noProof w:val="0"/>
                <w:sz w:val="24"/>
              </w:rPr>
            </w:pPr>
            <w:r>
              <w:rPr>
                <w:rFonts w:ascii="Times New Roman" w:hAnsi="Times New Roman"/>
                <w:noProof w:val="0"/>
                <w:sz w:val="24"/>
                <w:bdr w:val="single" w:sz="4" w:space="0" w:color="auto"/>
              </w:rPr>
              <w:t> 300,000</w:t>
            </w:r>
            <w:r>
              <w:rPr>
                <w:rFonts w:ascii="Times New Roman" w:hAnsi="Times New Roman"/>
                <w:noProof w:val="0"/>
                <w:sz w:val="24"/>
              </w:rPr>
              <w:t> </w:t>
            </w:r>
          </w:p>
        </w:tc>
        <w:tc>
          <w:tcPr>
            <w:tcW w:w="1349" w:type="dxa"/>
            <w:tcBorders>
              <w:top w:val="single" w:sz="4" w:space="0" w:color="auto"/>
            </w:tcBorders>
          </w:tcPr>
          <w:p w:rsidR="00E65158" w:rsidRDefault="00E65158" w:rsidP="00A307D9">
            <w:pPr>
              <w:pStyle w:val="TE1"/>
              <w:widowControl w:val="0"/>
              <w:tabs>
                <w:tab w:val="decimal" w:pos="924"/>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–200,000</w:t>
            </w:r>
          </w:p>
        </w:tc>
      </w:tr>
      <w:tr w:rsidR="00E65158" w:rsidTr="00CC7E25">
        <w:trPr>
          <w:trHeight w:hRule="exact" w:val="360"/>
        </w:trPr>
        <w:tc>
          <w:tcPr>
            <w:tcW w:w="1434"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Oiler J</w:t>
            </w:r>
          </w:p>
        </w:tc>
        <w:tc>
          <w:tcPr>
            <w:tcW w:w="1498" w:type="dxa"/>
          </w:tcPr>
          <w:p w:rsidR="00E65158" w:rsidRDefault="00E65158" w:rsidP="00A307D9">
            <w:pPr>
              <w:pStyle w:val="TE1"/>
              <w:widowControl w:val="0"/>
              <w:tabs>
                <w:tab w:val="decimal" w:pos="924"/>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250,000</w:t>
            </w:r>
          </w:p>
        </w:tc>
        <w:tc>
          <w:tcPr>
            <w:tcW w:w="1556" w:type="dxa"/>
          </w:tcPr>
          <w:p w:rsidR="00E65158" w:rsidRDefault="00E65158" w:rsidP="00A307D9">
            <w:pPr>
              <w:pStyle w:val="TE1"/>
              <w:widowControl w:val="0"/>
              <w:tabs>
                <w:tab w:val="decimal" w:pos="992"/>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–100,000</w:t>
            </w:r>
          </w:p>
        </w:tc>
        <w:tc>
          <w:tcPr>
            <w:tcW w:w="1411" w:type="dxa"/>
          </w:tcPr>
          <w:p w:rsidR="00E65158" w:rsidRDefault="00E65158" w:rsidP="00A307D9">
            <w:pPr>
              <w:pStyle w:val="TE1"/>
              <w:widowControl w:val="0"/>
              <w:tabs>
                <w:tab w:val="decimal" w:pos="924"/>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250,000</w:t>
            </w:r>
          </w:p>
        </w:tc>
        <w:tc>
          <w:tcPr>
            <w:tcW w:w="1349" w:type="dxa"/>
          </w:tcPr>
          <w:p w:rsidR="00E65158" w:rsidRDefault="00E65158" w:rsidP="00A307D9">
            <w:pPr>
              <w:pStyle w:val="TE1"/>
              <w:widowControl w:val="0"/>
              <w:tabs>
                <w:tab w:val="decimal" w:pos="924"/>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–100,000</w:t>
            </w:r>
          </w:p>
        </w:tc>
      </w:tr>
      <w:tr w:rsidR="00E65158" w:rsidTr="00CC7E25">
        <w:trPr>
          <w:trHeight w:hRule="exact" w:val="360"/>
        </w:trPr>
        <w:tc>
          <w:tcPr>
            <w:tcW w:w="1434" w:type="dxa"/>
            <w:tcBorders>
              <w:bottom w:val="single" w:sz="4" w:space="0" w:color="auto"/>
            </w:tcBorders>
          </w:tcPr>
          <w:p w:rsidR="00E65158" w:rsidRDefault="00E65158" w:rsidP="00A307D9">
            <w:pPr>
              <w:pStyle w:val="TE1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Texan</w:t>
            </w:r>
          </w:p>
        </w:tc>
        <w:tc>
          <w:tcPr>
            <w:tcW w:w="1498" w:type="dxa"/>
            <w:tcBorders>
              <w:bottom w:val="single" w:sz="4" w:space="0" w:color="auto"/>
            </w:tcBorders>
          </w:tcPr>
          <w:p w:rsidR="00E65158" w:rsidRDefault="00E65158" w:rsidP="00A307D9">
            <w:pPr>
              <w:pStyle w:val="TE1R"/>
              <w:widowControl w:val="0"/>
              <w:tabs>
                <w:tab w:val="decimal" w:pos="924"/>
              </w:tabs>
              <w:suppressAutoHyphens/>
              <w:spacing w:line="240" w:lineRule="auto"/>
              <w:ind w:left="0"/>
              <w:jc w:val="both"/>
              <w:rPr>
                <w:rFonts w:ascii="Times New Roman" w:hAnsi="Times New Roman"/>
                <w:noProof w:val="0"/>
                <w:sz w:val="24"/>
              </w:rPr>
            </w:pPr>
            <w:r>
              <w:rPr>
                <w:rFonts w:ascii="Times New Roman" w:hAnsi="Times New Roman"/>
                <w:noProof w:val="0"/>
                <w:sz w:val="24"/>
              </w:rPr>
              <w:t>75,000</w:t>
            </w:r>
          </w:p>
        </w:tc>
        <w:tc>
          <w:tcPr>
            <w:tcW w:w="1556" w:type="dxa"/>
            <w:tcBorders>
              <w:bottom w:val="single" w:sz="4" w:space="0" w:color="auto"/>
            </w:tcBorders>
          </w:tcPr>
          <w:p w:rsidR="00E65158" w:rsidRDefault="00E65158" w:rsidP="00A307D9">
            <w:pPr>
              <w:pStyle w:val="TE1R"/>
              <w:widowControl w:val="0"/>
              <w:tabs>
                <w:tab w:val="decimal" w:pos="992"/>
              </w:tabs>
              <w:suppressAutoHyphens/>
              <w:spacing w:line="240" w:lineRule="auto"/>
              <w:ind w:left="0"/>
              <w:jc w:val="both"/>
              <w:rPr>
                <w:rFonts w:ascii="Times New Roman" w:hAnsi="Times New Roman"/>
                <w:noProof w:val="0"/>
                <w:sz w:val="24"/>
              </w:rPr>
            </w:pPr>
            <w:r>
              <w:rPr>
                <w:rFonts w:ascii="Times New Roman" w:hAnsi="Times New Roman"/>
                <w:noProof w:val="0"/>
                <w:sz w:val="24"/>
              </w:rPr>
              <w:t>–18,000</w:t>
            </w:r>
          </w:p>
        </w:tc>
        <w:tc>
          <w:tcPr>
            <w:tcW w:w="1411" w:type="dxa"/>
            <w:tcBorders>
              <w:bottom w:val="single" w:sz="4" w:space="0" w:color="auto"/>
            </w:tcBorders>
          </w:tcPr>
          <w:p w:rsidR="00E65158" w:rsidRDefault="00E65158" w:rsidP="00A307D9">
            <w:pPr>
              <w:pStyle w:val="TE1R"/>
              <w:widowControl w:val="0"/>
              <w:tabs>
                <w:tab w:val="decimal" w:pos="924"/>
              </w:tabs>
              <w:suppressAutoHyphens/>
              <w:spacing w:line="240" w:lineRule="auto"/>
              <w:ind w:left="0"/>
              <w:jc w:val="both"/>
              <w:rPr>
                <w:rFonts w:ascii="Times New Roman" w:hAnsi="Times New Roman"/>
                <w:noProof w:val="0"/>
                <w:sz w:val="24"/>
              </w:rPr>
            </w:pPr>
            <w:r>
              <w:rPr>
                <w:rFonts w:ascii="Times New Roman" w:hAnsi="Times New Roman"/>
                <w:noProof w:val="0"/>
                <w:sz w:val="24"/>
              </w:rPr>
              <w:t>75,000</w:t>
            </w:r>
          </w:p>
        </w:tc>
        <w:tc>
          <w:tcPr>
            <w:tcW w:w="1349" w:type="dxa"/>
            <w:tcBorders>
              <w:bottom w:val="single" w:sz="4" w:space="0" w:color="auto"/>
            </w:tcBorders>
          </w:tcPr>
          <w:p w:rsidR="00E65158" w:rsidRDefault="00E65158" w:rsidP="00A307D9">
            <w:pPr>
              <w:pStyle w:val="TE1R"/>
              <w:widowControl w:val="0"/>
              <w:tabs>
                <w:tab w:val="decimal" w:pos="924"/>
              </w:tabs>
              <w:suppressAutoHyphens/>
              <w:spacing w:line="240" w:lineRule="auto"/>
              <w:ind w:left="0"/>
              <w:jc w:val="both"/>
              <w:rPr>
                <w:rFonts w:ascii="Times New Roman" w:hAnsi="Times New Roman"/>
                <w:noProof w:val="0"/>
                <w:sz w:val="24"/>
              </w:rPr>
            </w:pPr>
            <w:r>
              <w:rPr>
                <w:rFonts w:ascii="Times New Roman" w:hAnsi="Times New Roman"/>
                <w:noProof w:val="0"/>
                <w:sz w:val="24"/>
                <w:bdr w:val="single" w:sz="4" w:space="0" w:color="auto"/>
              </w:rPr>
              <w:t> –18,000</w:t>
            </w:r>
            <w:r>
              <w:rPr>
                <w:rFonts w:ascii="Times New Roman" w:hAnsi="Times New Roman"/>
                <w:noProof w:val="0"/>
                <w:sz w:val="24"/>
              </w:rPr>
              <w:t> </w:t>
            </w:r>
          </w:p>
        </w:tc>
      </w:tr>
    </w:tbl>
    <w:p w:rsidR="00E65158" w:rsidRDefault="00E65158" w:rsidP="00A307D9">
      <w:pPr>
        <w:pStyle w:val="PNL"/>
        <w:widowControl w:val="0"/>
        <w:suppressAutoHyphens/>
        <w:spacing w:before="240" w:after="120" w:line="240" w:lineRule="auto"/>
        <w:rPr>
          <w:rFonts w:ascii="Times New Roman" w:hAnsi="Times New Roman"/>
          <w:b/>
          <w:noProof w:val="0"/>
          <w:sz w:val="24"/>
        </w:rPr>
      </w:pPr>
      <w:r>
        <w:rPr>
          <w:rFonts w:ascii="Times New Roman" w:hAnsi="Times New Roman"/>
          <w:b/>
          <w:noProof w:val="0"/>
          <w:sz w:val="24"/>
        </w:rPr>
        <w:t>3-18.  </w:t>
      </w:r>
      <w:r>
        <w:rPr>
          <w:rFonts w:ascii="Times New Roman" w:hAnsi="Times New Roman"/>
          <w:noProof w:val="0"/>
          <w:sz w:val="24"/>
        </w:rPr>
        <w:t>Using the maximin criterion, the best alternative is the Texan (see table above) because the worst payoff for this ($–18,000) is better than the worst payoffs for the other decisions.</w:t>
      </w:r>
    </w:p>
    <w:p w:rsidR="00E65158" w:rsidRDefault="00E65158" w:rsidP="00A307D9">
      <w:pPr>
        <w:pStyle w:val="PNL"/>
        <w:widowControl w:val="0"/>
        <w:suppressAutoHyphens/>
        <w:spacing w:before="0" w:after="120" w:line="240" w:lineRule="auto"/>
        <w:ind w:left="650" w:hanging="650"/>
        <w:rPr>
          <w:rFonts w:ascii="Times New Roman" w:hAnsi="Times New Roman"/>
          <w:noProof w:val="0"/>
          <w:sz w:val="24"/>
        </w:rPr>
      </w:pPr>
      <w:r>
        <w:rPr>
          <w:rFonts w:ascii="Times New Roman" w:hAnsi="Times New Roman"/>
          <w:b/>
          <w:noProof w:val="0"/>
          <w:sz w:val="24"/>
        </w:rPr>
        <w:t>3-19.  </w:t>
      </w:r>
      <w:r>
        <w:rPr>
          <w:rFonts w:ascii="Times New Roman" w:hAnsi="Times New Roman"/>
          <w:noProof w:val="0"/>
          <w:sz w:val="24"/>
        </w:rPr>
        <w:t>a.  Decision making under risk—maximize expected monetary value.</w:t>
      </w:r>
    </w:p>
    <w:p w:rsidR="00E65158" w:rsidRDefault="00E65158" w:rsidP="00A307D9">
      <w:pPr>
        <w:pStyle w:val="APL1"/>
        <w:widowControl w:val="0"/>
        <w:tabs>
          <w:tab w:val="left" w:pos="640"/>
          <w:tab w:val="left" w:pos="2166"/>
        </w:tabs>
        <w:suppressAutoHyphens/>
        <w:spacing w:before="0" w:after="120" w:line="240" w:lineRule="auto"/>
        <w:rPr>
          <w:rFonts w:ascii="Times New Roman" w:hAnsi="Times New Roman"/>
          <w:noProof w:val="0"/>
          <w:sz w:val="24"/>
        </w:rPr>
      </w:pPr>
      <w:r>
        <w:rPr>
          <w:rFonts w:ascii="Times New Roman" w:hAnsi="Times New Roman"/>
          <w:noProof w:val="0"/>
          <w:sz w:val="24"/>
        </w:rPr>
        <w:tab/>
        <w:t>b.  EMV (Sub 100) = 0.7(300,000) + 0.3(–200,000)</w:t>
      </w:r>
    </w:p>
    <w:p w:rsidR="00E65158" w:rsidRDefault="00E65158" w:rsidP="00A307D9">
      <w:pPr>
        <w:pStyle w:val="APL1"/>
        <w:widowControl w:val="0"/>
        <w:tabs>
          <w:tab w:val="left" w:pos="2492"/>
        </w:tabs>
        <w:suppressAutoHyphens/>
        <w:spacing w:before="0" w:after="120" w:line="240" w:lineRule="auto"/>
        <w:rPr>
          <w:rFonts w:ascii="Times New Roman" w:hAnsi="Times New Roman"/>
          <w:noProof w:val="0"/>
          <w:sz w:val="24"/>
        </w:rPr>
      </w:pPr>
      <w:r>
        <w:rPr>
          <w:rFonts w:ascii="Times New Roman" w:hAnsi="Times New Roman"/>
          <w:noProof w:val="0"/>
          <w:sz w:val="24"/>
        </w:rPr>
        <w:tab/>
        <w:t>= 150,000</w:t>
      </w:r>
    </w:p>
    <w:p w:rsidR="00E65158" w:rsidRDefault="00E65158" w:rsidP="00A307D9">
      <w:pPr>
        <w:pStyle w:val="APL1"/>
        <w:widowControl w:val="0"/>
        <w:tabs>
          <w:tab w:val="left" w:pos="1066"/>
          <w:tab w:val="left" w:pos="2166"/>
        </w:tabs>
        <w:suppressAutoHyphens/>
        <w:spacing w:before="0" w:after="120" w:line="240" w:lineRule="auto"/>
        <w:rPr>
          <w:rFonts w:ascii="Times New Roman" w:hAnsi="Times New Roman"/>
          <w:noProof w:val="0"/>
          <w:sz w:val="24"/>
        </w:rPr>
      </w:pPr>
      <w:r>
        <w:rPr>
          <w:rFonts w:ascii="Times New Roman" w:hAnsi="Times New Roman"/>
          <w:noProof w:val="0"/>
          <w:sz w:val="24"/>
        </w:rPr>
        <w:tab/>
        <w:t>EMV (Oiler J) = 0.7(250,000) + 0.3(–100,000)</w:t>
      </w:r>
    </w:p>
    <w:p w:rsidR="00E65158" w:rsidRDefault="00E65158" w:rsidP="00A307D9">
      <w:pPr>
        <w:pStyle w:val="APL1"/>
        <w:widowControl w:val="0"/>
        <w:tabs>
          <w:tab w:val="left" w:pos="2430"/>
        </w:tabs>
        <w:suppressAutoHyphens/>
        <w:spacing w:before="0" w:after="120" w:line="240" w:lineRule="auto"/>
        <w:rPr>
          <w:rFonts w:ascii="Times New Roman" w:hAnsi="Times New Roman"/>
          <w:noProof w:val="0"/>
          <w:sz w:val="24"/>
        </w:rPr>
      </w:pPr>
      <w:r>
        <w:rPr>
          <w:rFonts w:ascii="Times New Roman" w:hAnsi="Times New Roman"/>
          <w:noProof w:val="0"/>
          <w:sz w:val="24"/>
        </w:rPr>
        <w:tab/>
        <w:t>= 145,000</w:t>
      </w:r>
    </w:p>
    <w:p w:rsidR="00E65158" w:rsidRDefault="00E65158" w:rsidP="00A307D9">
      <w:pPr>
        <w:pStyle w:val="APL1"/>
        <w:widowControl w:val="0"/>
        <w:tabs>
          <w:tab w:val="left" w:pos="1093"/>
          <w:tab w:val="left" w:pos="2160"/>
        </w:tabs>
        <w:suppressAutoHyphens/>
        <w:spacing w:before="0" w:after="120" w:line="240" w:lineRule="auto"/>
        <w:rPr>
          <w:rFonts w:ascii="Times New Roman" w:hAnsi="Times New Roman"/>
          <w:noProof w:val="0"/>
          <w:sz w:val="24"/>
        </w:rPr>
      </w:pPr>
      <w:r>
        <w:rPr>
          <w:rFonts w:ascii="Times New Roman" w:hAnsi="Times New Roman"/>
          <w:noProof w:val="0"/>
          <w:sz w:val="24"/>
        </w:rPr>
        <w:tab/>
        <w:t>EMV (Texan) = 0.7(75,000) + 0.3(–18,000)</w:t>
      </w:r>
    </w:p>
    <w:p w:rsidR="00E65158" w:rsidRDefault="00E65158" w:rsidP="00A307D9">
      <w:pPr>
        <w:pStyle w:val="APL1"/>
        <w:widowControl w:val="0"/>
        <w:tabs>
          <w:tab w:val="left" w:pos="2394"/>
        </w:tabs>
        <w:suppressAutoHyphens/>
        <w:spacing w:before="0" w:after="120" w:line="240" w:lineRule="auto"/>
        <w:rPr>
          <w:rFonts w:ascii="Times New Roman" w:hAnsi="Times New Roman"/>
          <w:noProof w:val="0"/>
          <w:sz w:val="24"/>
        </w:rPr>
      </w:pPr>
      <w:r>
        <w:rPr>
          <w:rFonts w:ascii="Times New Roman" w:hAnsi="Times New Roman"/>
          <w:noProof w:val="0"/>
          <w:sz w:val="24"/>
        </w:rPr>
        <w:tab/>
        <w:t>= 47,100</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Optimal decision: Sub 100.</w:t>
      </w:r>
    </w:p>
    <w:p w:rsidR="00E65158" w:rsidRDefault="00E65158" w:rsidP="00A307D9">
      <w:pPr>
        <w:pStyle w:val="APL"/>
        <w:widowControl w:val="0"/>
        <w:tabs>
          <w:tab w:val="left" w:pos="640"/>
        </w:tabs>
        <w:suppressAutoHyphens/>
        <w:spacing w:after="120" w:line="240" w:lineRule="auto"/>
        <w:ind w:left="924" w:hanging="567"/>
        <w:rPr>
          <w:rFonts w:ascii="Times New Roman" w:hAnsi="Times New Roman"/>
          <w:noProof w:val="0"/>
          <w:sz w:val="24"/>
        </w:rPr>
      </w:pPr>
      <w:r>
        <w:rPr>
          <w:rFonts w:ascii="Times New Roman" w:hAnsi="Times New Roman"/>
          <w:noProof w:val="0"/>
          <w:sz w:val="24"/>
        </w:rPr>
        <w:tab/>
        <w:t>c.  Ken would change decision if EMV(Sub 100) is less than the next best EMV, which is $145,000. Let X = payoff for Sub 100 in favorable market.</w:t>
      </w:r>
    </w:p>
    <w:p w:rsidR="00E65158" w:rsidRDefault="00E65158" w:rsidP="00A307D9">
      <w:pPr>
        <w:pStyle w:val="APL1"/>
        <w:widowControl w:val="0"/>
        <w:suppressAutoHyphens/>
        <w:spacing w:before="0" w:after="120" w:line="240" w:lineRule="auto"/>
        <w:ind w:left="840"/>
        <w:rPr>
          <w:rFonts w:ascii="Times New Roman" w:hAnsi="Times New Roman"/>
          <w:noProof w:val="0"/>
          <w:sz w:val="24"/>
        </w:rPr>
      </w:pPr>
      <w:r>
        <w:rPr>
          <w:rFonts w:ascii="Times New Roman" w:hAnsi="Times New Roman"/>
          <w:noProof w:val="0"/>
          <w:sz w:val="24"/>
        </w:rPr>
        <w:t xml:space="preserve">   (0.7)(X) + (0.3)(–200,000) </w:t>
      </w:r>
      <w:r>
        <w:rPr>
          <w:rFonts w:ascii="Times New Roman" w:hAnsi="Times New Roman"/>
          <w:noProof w:val="0"/>
          <w:sz w:val="24"/>
          <w:szCs w:val="24"/>
        </w:rPr>
        <w:sym w:font="Symbol" w:char="F03C"/>
      </w:r>
      <w:r>
        <w:rPr>
          <w:rFonts w:ascii="Times New Roman" w:hAnsi="Times New Roman"/>
          <w:noProof w:val="0"/>
          <w:sz w:val="24"/>
        </w:rPr>
        <w:t xml:space="preserve"> 145,000</w:t>
      </w:r>
    </w:p>
    <w:p w:rsidR="00E65158" w:rsidRDefault="00E65158" w:rsidP="00A307D9">
      <w:pPr>
        <w:pStyle w:val="APL1"/>
        <w:widowControl w:val="0"/>
        <w:tabs>
          <w:tab w:val="left" w:pos="1232"/>
        </w:tabs>
        <w:suppressAutoHyphens/>
        <w:spacing w:before="0" w:after="120" w:line="240" w:lineRule="auto"/>
        <w:ind w:left="840"/>
        <w:rPr>
          <w:rFonts w:ascii="Times New Roman" w:hAnsi="Times New Roman"/>
          <w:noProof w:val="0"/>
          <w:sz w:val="24"/>
        </w:rPr>
      </w:pPr>
      <w:r>
        <w:rPr>
          <w:rFonts w:ascii="Times New Roman" w:hAnsi="Times New Roman"/>
          <w:noProof w:val="0"/>
          <w:sz w:val="24"/>
        </w:rPr>
        <w:tab/>
        <w:t xml:space="preserve">0.7X </w:t>
      </w:r>
      <w:r>
        <w:rPr>
          <w:rFonts w:ascii="Times New Roman" w:hAnsi="Times New Roman"/>
          <w:noProof w:val="0"/>
          <w:sz w:val="24"/>
          <w:szCs w:val="24"/>
        </w:rPr>
        <w:sym w:font="Symbol" w:char="F03C"/>
      </w:r>
      <w:r>
        <w:rPr>
          <w:rFonts w:ascii="Times New Roman" w:hAnsi="Times New Roman"/>
          <w:noProof w:val="0"/>
          <w:sz w:val="24"/>
        </w:rPr>
        <w:t xml:space="preserve"> 145,000 + 60,000 = 205,000</w:t>
      </w:r>
    </w:p>
    <w:p w:rsidR="00E65158" w:rsidRDefault="00E65158" w:rsidP="00A307D9">
      <w:pPr>
        <w:pStyle w:val="APL1"/>
        <w:widowControl w:val="0"/>
        <w:tabs>
          <w:tab w:val="left" w:pos="1960"/>
        </w:tabs>
        <w:suppressAutoHyphens/>
        <w:spacing w:before="0" w:after="120" w:line="240" w:lineRule="auto"/>
        <w:ind w:left="840"/>
        <w:rPr>
          <w:rFonts w:ascii="Times New Roman" w:hAnsi="Times New Roman"/>
          <w:noProof w:val="0"/>
          <w:sz w:val="24"/>
        </w:rPr>
      </w:pPr>
      <w:r>
        <w:rPr>
          <w:rFonts w:ascii="Times New Roman" w:hAnsi="Times New Roman"/>
          <w:noProof w:val="0"/>
          <w:sz w:val="24"/>
        </w:rPr>
        <w:tab/>
        <w:t xml:space="preserve">X </w:t>
      </w:r>
      <w:r>
        <w:rPr>
          <w:rFonts w:ascii="Times New Roman" w:hAnsi="Times New Roman"/>
          <w:noProof w:val="0"/>
          <w:sz w:val="24"/>
          <w:szCs w:val="24"/>
        </w:rPr>
        <w:sym w:font="Symbol" w:char="F03C"/>
      </w:r>
      <w:r>
        <w:rPr>
          <w:rFonts w:ascii="Times New Roman" w:hAnsi="Times New Roman"/>
          <w:noProof w:val="0"/>
          <w:sz w:val="24"/>
        </w:rPr>
        <w:t xml:space="preserve"> (205,000)/0.7 = 292,857.14</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The decision would change if this payoff were less than 292,857.14, so it would have to decrease by about $7,143.</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3-20.  </w:t>
      </w:r>
      <w:r>
        <w:rPr>
          <w:rFonts w:ascii="Times New Roman" w:hAnsi="Times New Roman"/>
          <w:noProof w:val="0"/>
          <w:sz w:val="24"/>
        </w:rPr>
        <w:t>a.  The expected value (EV) is computed for each alternative.</w:t>
      </w:r>
    </w:p>
    <w:p w:rsidR="00E65158" w:rsidRDefault="00E65158" w:rsidP="00A307D9">
      <w:pPr>
        <w:pStyle w:val="APL1"/>
        <w:widowControl w:val="0"/>
        <w:suppressAutoHyphens/>
        <w:spacing w:before="0" w:after="120" w:line="240" w:lineRule="auto"/>
        <w:ind w:left="460"/>
        <w:rPr>
          <w:rFonts w:ascii="Times New Roman" w:hAnsi="Times New Roman"/>
          <w:noProof w:val="0"/>
          <w:sz w:val="24"/>
        </w:rPr>
      </w:pPr>
      <w:r>
        <w:rPr>
          <w:rFonts w:ascii="Times New Roman" w:hAnsi="Times New Roman"/>
          <w:noProof w:val="0"/>
          <w:sz w:val="24"/>
        </w:rPr>
        <w:t>EV(stock market) = 0.5(80,000) + 0.5(–20,000) = 30,000</w:t>
      </w:r>
    </w:p>
    <w:p w:rsidR="00E65158" w:rsidRDefault="00E65158" w:rsidP="00A307D9">
      <w:pPr>
        <w:pStyle w:val="APL1"/>
        <w:widowControl w:val="0"/>
        <w:suppressAutoHyphens/>
        <w:spacing w:before="0" w:after="120" w:line="240" w:lineRule="auto"/>
        <w:ind w:left="1080"/>
        <w:rPr>
          <w:rFonts w:ascii="Times New Roman" w:hAnsi="Times New Roman"/>
          <w:noProof w:val="0"/>
          <w:sz w:val="24"/>
        </w:rPr>
      </w:pPr>
      <w:r>
        <w:rPr>
          <w:rFonts w:ascii="Times New Roman" w:hAnsi="Times New Roman"/>
          <w:noProof w:val="0"/>
          <w:sz w:val="24"/>
        </w:rPr>
        <w:t>EV(Bonds) = 0.5(30,000) + 0.5(20,000) = 25,000</w:t>
      </w:r>
    </w:p>
    <w:p w:rsidR="00E65158" w:rsidRDefault="00E65158" w:rsidP="00A307D9">
      <w:pPr>
        <w:pStyle w:val="APL1"/>
        <w:widowControl w:val="0"/>
        <w:suppressAutoHyphens/>
        <w:spacing w:before="0" w:after="120" w:line="240" w:lineRule="auto"/>
        <w:ind w:left="1274"/>
        <w:rPr>
          <w:rFonts w:ascii="Times New Roman" w:hAnsi="Times New Roman"/>
          <w:noProof w:val="0"/>
          <w:sz w:val="24"/>
        </w:rPr>
      </w:pPr>
      <w:r>
        <w:rPr>
          <w:rFonts w:ascii="Times New Roman" w:hAnsi="Times New Roman"/>
          <w:noProof w:val="0"/>
          <w:sz w:val="24"/>
        </w:rPr>
        <w:t>EV(CDs) = 0.5(23,000) + 0.5(23,000) = 23,000</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Therefore, he should invest in the stock market.</w:t>
      </w:r>
    </w:p>
    <w:p w:rsidR="00E65158" w:rsidRDefault="00E65158" w:rsidP="008006FA">
      <w:pPr>
        <w:ind w:firstLine="360"/>
        <w:rPr>
          <w:rFonts w:ascii="Times New Roman" w:hAnsi="Times New Roman"/>
        </w:rPr>
      </w:pPr>
      <w:r>
        <w:t xml:space="preserve">b.  EVPI = EV(with perfect information) </w:t>
      </w:r>
      <w:r>
        <w:rPr>
          <w:rFonts w:ascii="Times New Roman" w:hAnsi="Times New Roman"/>
        </w:rPr>
        <w:t>– (Maximum EV without PI)</w:t>
      </w:r>
    </w:p>
    <w:p w:rsidR="00E65158" w:rsidRDefault="00E65158" w:rsidP="00A307D9">
      <w:pPr>
        <w:pStyle w:val="APL1"/>
        <w:widowControl w:val="0"/>
        <w:tabs>
          <w:tab w:val="left" w:pos="1512"/>
        </w:tabs>
        <w:suppressAutoHyphens/>
        <w:spacing w:before="0" w:after="120" w:line="240" w:lineRule="auto"/>
        <w:rPr>
          <w:rFonts w:ascii="Times New Roman" w:hAnsi="Times New Roman"/>
          <w:noProof w:val="0"/>
          <w:sz w:val="24"/>
        </w:rPr>
      </w:pPr>
      <w:r>
        <w:rPr>
          <w:rFonts w:ascii="Times New Roman" w:hAnsi="Times New Roman"/>
          <w:noProof w:val="0"/>
          <w:sz w:val="24"/>
        </w:rPr>
        <w:tab/>
        <w:t>= [0.5(80,000) + 0.5(23,000)] – 30,000</w:t>
      </w:r>
    </w:p>
    <w:p w:rsidR="00E65158" w:rsidRDefault="00E65158" w:rsidP="00A307D9">
      <w:pPr>
        <w:pStyle w:val="APL1"/>
        <w:widowControl w:val="0"/>
        <w:tabs>
          <w:tab w:val="left" w:pos="1512"/>
        </w:tabs>
        <w:suppressAutoHyphens/>
        <w:spacing w:before="0" w:after="120" w:line="240" w:lineRule="auto"/>
        <w:rPr>
          <w:rFonts w:ascii="Times New Roman" w:hAnsi="Times New Roman"/>
          <w:noProof w:val="0"/>
          <w:sz w:val="24"/>
        </w:rPr>
      </w:pPr>
      <w:r>
        <w:rPr>
          <w:rFonts w:ascii="Times New Roman" w:hAnsi="Times New Roman"/>
          <w:noProof w:val="0"/>
          <w:sz w:val="24"/>
        </w:rPr>
        <w:tab/>
        <w:t>= 51,500 – 30,000 = 21,500</w:t>
      </w:r>
    </w:p>
    <w:p w:rsidR="00E65158" w:rsidRDefault="00E65158" w:rsidP="008006FA">
      <w:pPr>
        <w:pStyle w:val="PNL"/>
        <w:widowControl w:val="0"/>
        <w:suppressAutoHyphens/>
        <w:spacing w:before="0" w:after="120" w:line="240" w:lineRule="auto"/>
        <w:ind w:firstLine="360"/>
        <w:rPr>
          <w:rFonts w:ascii="Times New Roman" w:hAnsi="Times New Roman"/>
          <w:noProof w:val="0"/>
          <w:sz w:val="24"/>
        </w:rPr>
      </w:pPr>
      <w:r>
        <w:rPr>
          <w:rFonts w:ascii="Times New Roman" w:hAnsi="Times New Roman"/>
          <w:noProof w:val="0"/>
          <w:sz w:val="24"/>
        </w:rPr>
        <w:t>Thus, the most that should be paid is $21,500.</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br w:type="page"/>
        <w:t>3-21.  </w:t>
      </w:r>
      <w:r>
        <w:rPr>
          <w:rFonts w:ascii="Times New Roman" w:hAnsi="Times New Roman"/>
          <w:noProof w:val="0"/>
          <w:sz w:val="24"/>
        </w:rPr>
        <w:t>The opportunity loss table is</w:t>
      </w:r>
    </w:p>
    <w:tbl>
      <w:tblPr>
        <w:tblW w:w="0" w:type="auto"/>
        <w:tblLook w:val="0000"/>
      </w:tblPr>
      <w:tblGrid>
        <w:gridCol w:w="1620"/>
        <w:gridCol w:w="1848"/>
        <w:gridCol w:w="1950"/>
      </w:tblGrid>
      <w:tr w:rsidR="00E65158" w:rsidTr="004F5E98">
        <w:tc>
          <w:tcPr>
            <w:tcW w:w="1620"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Alternative</w:t>
            </w:r>
          </w:p>
        </w:tc>
        <w:tc>
          <w:tcPr>
            <w:tcW w:w="1848"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Good Economy</w:t>
            </w:r>
          </w:p>
        </w:tc>
        <w:tc>
          <w:tcPr>
            <w:tcW w:w="1950"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Poor Economy</w:t>
            </w:r>
          </w:p>
        </w:tc>
      </w:tr>
      <w:tr w:rsidR="00E65158" w:rsidTr="004F5E98">
        <w:tc>
          <w:tcPr>
            <w:tcW w:w="1620"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Stock Market</w:t>
            </w:r>
          </w:p>
        </w:tc>
        <w:tc>
          <w:tcPr>
            <w:tcW w:w="1848" w:type="dxa"/>
            <w:tcBorders>
              <w:top w:val="single" w:sz="4" w:space="0" w:color="auto"/>
            </w:tcBorders>
          </w:tcPr>
          <w:p w:rsidR="00E65158" w:rsidRDefault="00E65158" w:rsidP="00A307D9">
            <w:pPr>
              <w:pStyle w:val="TE1"/>
              <w:widowControl w:val="0"/>
              <w:tabs>
                <w:tab w:val="decimal" w:pos="992"/>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1950" w:type="dxa"/>
            <w:tcBorders>
              <w:top w:val="single" w:sz="4" w:space="0" w:color="auto"/>
            </w:tcBorders>
          </w:tcPr>
          <w:p w:rsidR="00E65158" w:rsidRDefault="00E65158" w:rsidP="00A307D9">
            <w:pPr>
              <w:pStyle w:val="TE1"/>
              <w:widowControl w:val="0"/>
              <w:tabs>
                <w:tab w:val="decimal" w:pos="992"/>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43,000</w:t>
            </w:r>
          </w:p>
        </w:tc>
      </w:tr>
      <w:tr w:rsidR="00E65158" w:rsidTr="004F5E98">
        <w:tc>
          <w:tcPr>
            <w:tcW w:w="1620"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Bonds</w:t>
            </w:r>
          </w:p>
        </w:tc>
        <w:tc>
          <w:tcPr>
            <w:tcW w:w="1848" w:type="dxa"/>
          </w:tcPr>
          <w:p w:rsidR="00E65158" w:rsidRDefault="00E65158" w:rsidP="00A307D9">
            <w:pPr>
              <w:pStyle w:val="TE1"/>
              <w:widowControl w:val="0"/>
              <w:tabs>
                <w:tab w:val="decimal" w:pos="992"/>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50,000</w:t>
            </w:r>
          </w:p>
        </w:tc>
        <w:tc>
          <w:tcPr>
            <w:tcW w:w="1950" w:type="dxa"/>
          </w:tcPr>
          <w:p w:rsidR="00E65158" w:rsidRDefault="00E65158" w:rsidP="00A307D9">
            <w:pPr>
              <w:pStyle w:val="TE1"/>
              <w:widowControl w:val="0"/>
              <w:tabs>
                <w:tab w:val="decimal" w:pos="992"/>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3,000</w:t>
            </w:r>
          </w:p>
        </w:tc>
      </w:tr>
      <w:tr w:rsidR="00E65158" w:rsidTr="004F5E98">
        <w:tc>
          <w:tcPr>
            <w:tcW w:w="1620"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CDs</w:t>
            </w:r>
          </w:p>
        </w:tc>
        <w:tc>
          <w:tcPr>
            <w:tcW w:w="1848" w:type="dxa"/>
            <w:tcBorders>
              <w:bottom w:val="single" w:sz="4" w:space="0" w:color="auto"/>
            </w:tcBorders>
          </w:tcPr>
          <w:p w:rsidR="00E65158" w:rsidRDefault="00E65158" w:rsidP="00A307D9">
            <w:pPr>
              <w:pStyle w:val="TE1R"/>
              <w:widowControl w:val="0"/>
              <w:tabs>
                <w:tab w:val="decimal" w:pos="992"/>
              </w:tabs>
              <w:suppressAutoHyphens/>
              <w:spacing w:line="240" w:lineRule="auto"/>
              <w:ind w:left="0" w:right="0"/>
              <w:jc w:val="both"/>
              <w:rPr>
                <w:rFonts w:ascii="Times New Roman" w:hAnsi="Times New Roman"/>
                <w:noProof w:val="0"/>
                <w:sz w:val="24"/>
              </w:rPr>
            </w:pPr>
            <w:r>
              <w:rPr>
                <w:rFonts w:ascii="Times New Roman" w:hAnsi="Times New Roman"/>
                <w:noProof w:val="0"/>
                <w:sz w:val="24"/>
              </w:rPr>
              <w:t>57,000</w:t>
            </w:r>
          </w:p>
        </w:tc>
        <w:tc>
          <w:tcPr>
            <w:tcW w:w="1950" w:type="dxa"/>
            <w:tcBorders>
              <w:bottom w:val="single" w:sz="4" w:space="0" w:color="auto"/>
            </w:tcBorders>
          </w:tcPr>
          <w:p w:rsidR="00E65158" w:rsidRDefault="00E65158" w:rsidP="00A307D9">
            <w:pPr>
              <w:pStyle w:val="TE1R"/>
              <w:widowControl w:val="0"/>
              <w:tabs>
                <w:tab w:val="decimal" w:pos="992"/>
              </w:tabs>
              <w:suppressAutoHyphens/>
              <w:spacing w:line="240" w:lineRule="auto"/>
              <w:ind w:left="0" w:right="0"/>
              <w:jc w:val="both"/>
              <w:rPr>
                <w:rFonts w:ascii="Times New Roman" w:hAnsi="Times New Roman"/>
                <w:noProof w:val="0"/>
                <w:sz w:val="24"/>
              </w:rPr>
            </w:pPr>
            <w:r>
              <w:rPr>
                <w:rFonts w:ascii="Times New Roman" w:hAnsi="Times New Roman"/>
                <w:noProof w:val="0"/>
                <w:sz w:val="24"/>
              </w:rPr>
              <w:t>0</w:t>
            </w:r>
          </w:p>
        </w:tc>
      </w:tr>
    </w:tbl>
    <w:p w:rsidR="00E65158" w:rsidRDefault="00E65158" w:rsidP="008E4B94">
      <w:pPr>
        <w:pStyle w:val="APL1"/>
        <w:widowControl w:val="0"/>
        <w:tabs>
          <w:tab w:val="left" w:pos="1950"/>
        </w:tabs>
        <w:suppressAutoHyphens/>
        <w:spacing w:before="240" w:after="120" w:line="240" w:lineRule="auto"/>
        <w:ind w:left="459"/>
        <w:rPr>
          <w:rFonts w:ascii="Times New Roman" w:hAnsi="Times New Roman"/>
          <w:noProof w:val="0"/>
          <w:sz w:val="24"/>
        </w:rPr>
      </w:pPr>
      <w:r>
        <w:rPr>
          <w:rFonts w:ascii="Times New Roman" w:hAnsi="Times New Roman"/>
          <w:noProof w:val="0"/>
          <w:sz w:val="24"/>
        </w:rPr>
        <w:t>EOL(Stock Market) = 0.5(0) + 0.5(43,000) = 21,500*</w:t>
      </w:r>
    </w:p>
    <w:p w:rsidR="00E65158" w:rsidRDefault="00E65158" w:rsidP="008E4B94">
      <w:pPr>
        <w:pStyle w:val="APL1"/>
        <w:widowControl w:val="0"/>
        <w:tabs>
          <w:tab w:val="left" w:pos="2604"/>
        </w:tabs>
        <w:suppressAutoHyphens/>
        <w:spacing w:before="0" w:after="120" w:line="240" w:lineRule="auto"/>
        <w:ind w:left="459"/>
        <w:rPr>
          <w:rFonts w:ascii="Times New Roman" w:hAnsi="Times New Roman"/>
          <w:noProof w:val="0"/>
          <w:sz w:val="24"/>
        </w:rPr>
      </w:pPr>
      <w:r>
        <w:rPr>
          <w:rFonts w:ascii="Times New Roman" w:hAnsi="Times New Roman"/>
          <w:noProof w:val="0"/>
          <w:sz w:val="24"/>
        </w:rPr>
        <w:tab/>
        <w:t>This minimizes EOL.</w:t>
      </w:r>
    </w:p>
    <w:p w:rsidR="00E65158" w:rsidRDefault="00E65158" w:rsidP="008E4B94">
      <w:pPr>
        <w:pStyle w:val="APL1"/>
        <w:widowControl w:val="0"/>
        <w:suppressAutoHyphens/>
        <w:spacing w:before="0" w:after="120" w:line="240" w:lineRule="auto"/>
        <w:ind w:left="975"/>
        <w:rPr>
          <w:rFonts w:ascii="Times New Roman" w:hAnsi="Times New Roman"/>
          <w:noProof w:val="0"/>
          <w:sz w:val="24"/>
        </w:rPr>
      </w:pPr>
      <w:r>
        <w:rPr>
          <w:rFonts w:ascii="Times New Roman" w:hAnsi="Times New Roman"/>
          <w:noProof w:val="0"/>
          <w:sz w:val="24"/>
        </w:rPr>
        <w:t>   EOL(Bonds) = 0.5(50,000) + 0.5(3,000) = 26,500</w:t>
      </w:r>
    </w:p>
    <w:p w:rsidR="00E65158" w:rsidRDefault="00E65158" w:rsidP="008E4B94">
      <w:pPr>
        <w:pStyle w:val="APL1"/>
        <w:widowControl w:val="0"/>
        <w:suppressAutoHyphens/>
        <w:spacing w:before="0" w:after="120" w:line="240" w:lineRule="auto"/>
        <w:ind w:left="1115"/>
        <w:rPr>
          <w:rFonts w:ascii="Times New Roman" w:hAnsi="Times New Roman"/>
          <w:b/>
          <w:noProof w:val="0"/>
          <w:sz w:val="24"/>
        </w:rPr>
      </w:pPr>
      <w:r>
        <w:rPr>
          <w:rFonts w:ascii="Times New Roman" w:hAnsi="Times New Roman"/>
          <w:noProof w:val="0"/>
          <w:sz w:val="24"/>
        </w:rPr>
        <w:t>    EOL(CDs) = 0.5(57,000) + 0.5(0) = 28,500</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3-22.  </w:t>
      </w:r>
      <w:r>
        <w:rPr>
          <w:rFonts w:ascii="Times New Roman" w:hAnsi="Times New Roman"/>
          <w:noProof w:val="0"/>
          <w:sz w:val="24"/>
        </w:rPr>
        <w:t>a.</w:t>
      </w:r>
    </w:p>
    <w:tbl>
      <w:tblPr>
        <w:tblW w:w="0" w:type="auto"/>
        <w:tblInd w:w="60" w:type="dxa"/>
        <w:tblLayout w:type="fixed"/>
        <w:tblLook w:val="0000"/>
      </w:tblPr>
      <w:tblGrid>
        <w:gridCol w:w="3422"/>
        <w:gridCol w:w="1330"/>
        <w:gridCol w:w="1042"/>
        <w:gridCol w:w="1043"/>
        <w:gridCol w:w="1043"/>
        <w:gridCol w:w="1043"/>
      </w:tblGrid>
      <w:tr w:rsidR="00E65158">
        <w:tc>
          <w:tcPr>
            <w:tcW w:w="3422" w:type="dxa"/>
            <w:tcBorders>
              <w:top w:val="single" w:sz="4" w:space="0" w:color="auto"/>
              <w:right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1330" w:type="dxa"/>
            <w:tcBorders>
              <w:top w:val="single" w:sz="4" w:space="0" w:color="auto"/>
              <w:left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Market</w:t>
            </w:r>
          </w:p>
        </w:tc>
        <w:tc>
          <w:tcPr>
            <w:tcW w:w="1042"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1043"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1043"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1043"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r>
      <w:tr w:rsidR="00E65158">
        <w:tc>
          <w:tcPr>
            <w:tcW w:w="3422" w:type="dxa"/>
            <w:tcBorders>
              <w:bottom w:val="single" w:sz="4" w:space="0" w:color="auto"/>
              <w:right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Alternative</w:t>
            </w:r>
          </w:p>
        </w:tc>
        <w:tc>
          <w:tcPr>
            <w:tcW w:w="1330" w:type="dxa"/>
            <w:tcBorders>
              <w:left w:val="single" w:sz="4" w:space="0" w:color="auto"/>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Condition</w:t>
            </w:r>
          </w:p>
        </w:tc>
        <w:tc>
          <w:tcPr>
            <w:tcW w:w="1042"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Good</w:t>
            </w:r>
          </w:p>
        </w:tc>
        <w:tc>
          <w:tcPr>
            <w:tcW w:w="1043"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Fair</w:t>
            </w:r>
          </w:p>
        </w:tc>
        <w:tc>
          <w:tcPr>
            <w:tcW w:w="1043"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Poor</w:t>
            </w:r>
          </w:p>
        </w:tc>
        <w:tc>
          <w:tcPr>
            <w:tcW w:w="1043"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EMV</w:t>
            </w:r>
          </w:p>
        </w:tc>
      </w:tr>
      <w:tr w:rsidR="00E65158">
        <w:tc>
          <w:tcPr>
            <w:tcW w:w="3422" w:type="dxa"/>
            <w:tcBorders>
              <w:top w:val="single" w:sz="4" w:space="0" w:color="auto"/>
              <w:bottom w:val="single" w:sz="4" w:space="0" w:color="auto"/>
            </w:tcBorders>
          </w:tcPr>
          <w:p w:rsidR="00E65158" w:rsidRDefault="00E65158" w:rsidP="00A307D9">
            <w:pPr>
              <w:pStyle w:val="TE2"/>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Stock market</w:t>
            </w:r>
          </w:p>
        </w:tc>
        <w:tc>
          <w:tcPr>
            <w:tcW w:w="1330" w:type="dxa"/>
            <w:tcBorders>
              <w:top w:val="single" w:sz="4" w:space="0" w:color="auto"/>
              <w:bottom w:val="single" w:sz="4" w:space="0" w:color="auto"/>
            </w:tcBorders>
          </w:tcPr>
          <w:p w:rsidR="00E65158" w:rsidRDefault="00E65158" w:rsidP="00A307D9">
            <w:pPr>
              <w:pStyle w:val="TE2"/>
              <w:widowControl w:val="0"/>
              <w:suppressAutoHyphens/>
              <w:spacing w:after="120" w:line="240" w:lineRule="auto"/>
              <w:ind w:left="0"/>
              <w:jc w:val="both"/>
              <w:rPr>
                <w:rFonts w:ascii="Times New Roman" w:hAnsi="Times New Roman"/>
                <w:noProof w:val="0"/>
                <w:sz w:val="24"/>
              </w:rPr>
            </w:pPr>
          </w:p>
        </w:tc>
        <w:tc>
          <w:tcPr>
            <w:tcW w:w="1042" w:type="dxa"/>
            <w:tcBorders>
              <w:top w:val="single" w:sz="4" w:space="0" w:color="auto"/>
              <w:bottom w:val="single" w:sz="4" w:space="0" w:color="auto"/>
            </w:tcBorders>
          </w:tcPr>
          <w:p w:rsidR="00E65158" w:rsidRDefault="00E65158" w:rsidP="00A307D9">
            <w:pPr>
              <w:pStyle w:val="TE2"/>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1,400</w:t>
            </w:r>
          </w:p>
        </w:tc>
        <w:tc>
          <w:tcPr>
            <w:tcW w:w="1043" w:type="dxa"/>
            <w:tcBorders>
              <w:top w:val="single" w:sz="4" w:space="0" w:color="auto"/>
              <w:bottom w:val="single" w:sz="4" w:space="0" w:color="auto"/>
            </w:tcBorders>
          </w:tcPr>
          <w:p w:rsidR="00E65158" w:rsidRDefault="00E65158" w:rsidP="00A307D9">
            <w:pPr>
              <w:pStyle w:val="TE2"/>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800</w:t>
            </w:r>
          </w:p>
        </w:tc>
        <w:tc>
          <w:tcPr>
            <w:tcW w:w="1043" w:type="dxa"/>
            <w:tcBorders>
              <w:top w:val="single" w:sz="4" w:space="0" w:color="auto"/>
              <w:bottom w:val="single" w:sz="4" w:space="0" w:color="auto"/>
            </w:tcBorders>
          </w:tcPr>
          <w:p w:rsidR="00E65158" w:rsidRDefault="00E65158" w:rsidP="00A307D9">
            <w:pPr>
              <w:pStyle w:val="TE2"/>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w:t>
            </w:r>
          </w:p>
        </w:tc>
        <w:tc>
          <w:tcPr>
            <w:tcW w:w="1043" w:type="dxa"/>
            <w:tcBorders>
              <w:top w:val="single" w:sz="4" w:space="0" w:color="auto"/>
              <w:bottom w:val="single" w:sz="4" w:space="0" w:color="auto"/>
            </w:tcBorders>
          </w:tcPr>
          <w:p w:rsidR="00E65158" w:rsidRDefault="00E65158" w:rsidP="00A307D9">
            <w:pPr>
              <w:pStyle w:val="TE2"/>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880</w:t>
            </w:r>
          </w:p>
        </w:tc>
      </w:tr>
      <w:tr w:rsidR="00E65158">
        <w:tc>
          <w:tcPr>
            <w:tcW w:w="3422"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Bank deposit (CD)</w:t>
            </w:r>
          </w:p>
        </w:tc>
        <w:tc>
          <w:tcPr>
            <w:tcW w:w="1330"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jc w:val="both"/>
              <w:rPr>
                <w:rFonts w:ascii="Times New Roman" w:hAnsi="Times New Roman"/>
                <w:noProof w:val="0"/>
                <w:sz w:val="24"/>
              </w:rPr>
            </w:pPr>
          </w:p>
        </w:tc>
        <w:tc>
          <w:tcPr>
            <w:tcW w:w="1042"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900</w:t>
            </w:r>
          </w:p>
        </w:tc>
        <w:tc>
          <w:tcPr>
            <w:tcW w:w="1043"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900</w:t>
            </w:r>
          </w:p>
        </w:tc>
        <w:tc>
          <w:tcPr>
            <w:tcW w:w="1043"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900</w:t>
            </w:r>
          </w:p>
        </w:tc>
        <w:tc>
          <w:tcPr>
            <w:tcW w:w="1043"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900</w:t>
            </w:r>
          </w:p>
        </w:tc>
      </w:tr>
      <w:tr w:rsidR="00E65158">
        <w:tc>
          <w:tcPr>
            <w:tcW w:w="3422"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Probabilities of market conditions</w:t>
            </w:r>
          </w:p>
        </w:tc>
        <w:tc>
          <w:tcPr>
            <w:tcW w:w="1330"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jc w:val="both"/>
              <w:rPr>
                <w:rFonts w:ascii="Times New Roman" w:hAnsi="Times New Roman"/>
                <w:noProof w:val="0"/>
                <w:sz w:val="24"/>
              </w:rPr>
            </w:pPr>
          </w:p>
        </w:tc>
        <w:tc>
          <w:tcPr>
            <w:tcW w:w="1042"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0.4</w:t>
            </w:r>
          </w:p>
        </w:tc>
        <w:tc>
          <w:tcPr>
            <w:tcW w:w="1043"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0.4</w:t>
            </w:r>
          </w:p>
        </w:tc>
        <w:tc>
          <w:tcPr>
            <w:tcW w:w="1043"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0.2</w:t>
            </w:r>
          </w:p>
        </w:tc>
        <w:tc>
          <w:tcPr>
            <w:tcW w:w="1043" w:type="dxa"/>
            <w:tcBorders>
              <w:top w:val="single" w:sz="4" w:space="0" w:color="auto"/>
              <w:bottom w:val="single" w:sz="4" w:space="0" w:color="auto"/>
            </w:tcBorders>
          </w:tcPr>
          <w:p w:rsidR="00E65158" w:rsidRDefault="00E65158" w:rsidP="00A307D9">
            <w:pPr>
              <w:pStyle w:val="TE2R"/>
              <w:widowControl w:val="0"/>
              <w:suppressAutoHyphens/>
              <w:spacing w:line="240" w:lineRule="auto"/>
              <w:ind w:left="0"/>
              <w:jc w:val="both"/>
              <w:rPr>
                <w:rFonts w:ascii="Times New Roman" w:hAnsi="Times New Roman"/>
                <w:noProof w:val="0"/>
                <w:sz w:val="24"/>
              </w:rPr>
            </w:pPr>
          </w:p>
        </w:tc>
      </w:tr>
    </w:tbl>
    <w:p w:rsidR="00E65158" w:rsidRDefault="00E65158" w:rsidP="00A307D9">
      <w:pPr>
        <w:pStyle w:val="APL1"/>
        <w:widowControl w:val="0"/>
        <w:tabs>
          <w:tab w:val="left" w:pos="640"/>
        </w:tabs>
        <w:suppressAutoHyphens/>
        <w:spacing w:before="240" w:after="120" w:line="240" w:lineRule="auto"/>
        <w:ind w:left="357"/>
        <w:rPr>
          <w:rFonts w:ascii="Times New Roman" w:hAnsi="Times New Roman"/>
          <w:b/>
          <w:noProof w:val="0"/>
          <w:sz w:val="24"/>
        </w:rPr>
      </w:pPr>
      <w:r>
        <w:rPr>
          <w:rFonts w:ascii="Times New Roman" w:hAnsi="Times New Roman"/>
          <w:noProof w:val="0"/>
          <w:sz w:val="24"/>
        </w:rPr>
        <w:tab/>
        <w:t>b.  Best decision: deposit $10,000 in bank CD.</w:t>
      </w:r>
    </w:p>
    <w:p w:rsidR="00E65158" w:rsidRDefault="00E65158" w:rsidP="00A307D9">
      <w:pPr>
        <w:pStyle w:val="PNL"/>
        <w:widowControl w:val="0"/>
        <w:suppressAutoHyphens/>
        <w:spacing w:before="0" w:after="120" w:line="240" w:lineRule="auto"/>
        <w:ind w:left="567" w:hanging="567"/>
        <w:rPr>
          <w:rFonts w:ascii="Times New Roman" w:hAnsi="Times New Roman"/>
          <w:noProof w:val="0"/>
          <w:sz w:val="24"/>
        </w:rPr>
      </w:pPr>
      <w:r>
        <w:rPr>
          <w:rFonts w:ascii="Times New Roman" w:hAnsi="Times New Roman"/>
          <w:b/>
          <w:noProof w:val="0"/>
          <w:sz w:val="24"/>
        </w:rPr>
        <w:t>3-23.  </w:t>
      </w:r>
      <w:r>
        <w:rPr>
          <w:rFonts w:ascii="Times New Roman" w:hAnsi="Times New Roman"/>
          <w:noProof w:val="0"/>
          <w:sz w:val="24"/>
        </w:rPr>
        <w:t>a.  Expected value with perfect information is 1,400(0.4) + 900(0.4) + 900(0.2) = 1,100; the maximum EMV without the information is 900. Therefore, Allen should pay at most EVPI = 1,100 – 900 = $200.</w:t>
      </w:r>
    </w:p>
    <w:p w:rsidR="00E65158" w:rsidRDefault="00E65158" w:rsidP="00A307D9">
      <w:pPr>
        <w:pStyle w:val="APL1"/>
        <w:widowControl w:val="0"/>
        <w:tabs>
          <w:tab w:val="left" w:pos="640"/>
        </w:tabs>
        <w:suppressAutoHyphens/>
        <w:spacing w:before="0" w:after="120" w:line="240" w:lineRule="auto"/>
        <w:rPr>
          <w:rFonts w:ascii="Times New Roman" w:hAnsi="Times New Roman"/>
          <w:b/>
          <w:noProof w:val="0"/>
          <w:sz w:val="24"/>
        </w:rPr>
      </w:pPr>
      <w:r>
        <w:rPr>
          <w:rFonts w:ascii="Times New Roman" w:hAnsi="Times New Roman"/>
          <w:noProof w:val="0"/>
          <w:sz w:val="24"/>
        </w:rPr>
        <w:tab/>
        <w:t>b.  Yes, Allen should pay [1,100(0.4) + 900(0.4) + 900(0.2)] – 900 = $80.</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3-24.  </w:t>
      </w:r>
      <w:r>
        <w:rPr>
          <w:rFonts w:ascii="Times New Roman" w:hAnsi="Times New Roman"/>
          <w:noProof w:val="0"/>
          <w:sz w:val="24"/>
        </w:rPr>
        <w:t>a.  Opportunity loss table</w:t>
      </w:r>
    </w:p>
    <w:tbl>
      <w:tblPr>
        <w:tblW w:w="6804" w:type="dxa"/>
        <w:tblInd w:w="60" w:type="dxa"/>
        <w:tblLook w:val="0000"/>
      </w:tblPr>
      <w:tblGrid>
        <w:gridCol w:w="1368"/>
        <w:gridCol w:w="1363"/>
        <w:gridCol w:w="1363"/>
        <w:gridCol w:w="1363"/>
        <w:gridCol w:w="1347"/>
      </w:tblGrid>
      <w:tr w:rsidR="00E65158">
        <w:tc>
          <w:tcPr>
            <w:tcW w:w="1915"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1915"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Strong</w:t>
            </w:r>
          </w:p>
        </w:tc>
        <w:tc>
          <w:tcPr>
            <w:tcW w:w="1915"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Fair</w:t>
            </w:r>
          </w:p>
        </w:tc>
        <w:tc>
          <w:tcPr>
            <w:tcW w:w="1915"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Poor</w:t>
            </w:r>
          </w:p>
        </w:tc>
        <w:tc>
          <w:tcPr>
            <w:tcW w:w="1916"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Max.</w:t>
            </w:r>
          </w:p>
        </w:tc>
      </w:tr>
      <w:tr w:rsidR="00E65158">
        <w:tc>
          <w:tcPr>
            <w:tcW w:w="1915"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1915"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Market</w:t>
            </w:r>
          </w:p>
        </w:tc>
        <w:tc>
          <w:tcPr>
            <w:tcW w:w="1915"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Market</w:t>
            </w:r>
          </w:p>
        </w:tc>
        <w:tc>
          <w:tcPr>
            <w:tcW w:w="1915"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Market</w:t>
            </w:r>
          </w:p>
        </w:tc>
        <w:tc>
          <w:tcPr>
            <w:tcW w:w="1916"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Regret</w:t>
            </w:r>
          </w:p>
        </w:tc>
      </w:tr>
      <w:tr w:rsidR="00E65158">
        <w:tc>
          <w:tcPr>
            <w:tcW w:w="1915" w:type="dxa"/>
            <w:tcBorders>
              <w:top w:val="single" w:sz="4" w:space="0" w:color="auto"/>
            </w:tcBorders>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Large</w:t>
            </w:r>
          </w:p>
        </w:tc>
        <w:tc>
          <w:tcPr>
            <w:tcW w:w="1915" w:type="dxa"/>
            <w:tcBorders>
              <w:top w:val="single" w:sz="4" w:space="0" w:color="auto"/>
            </w:tcBorders>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0</w:t>
            </w:r>
          </w:p>
        </w:tc>
        <w:tc>
          <w:tcPr>
            <w:tcW w:w="1915" w:type="dxa"/>
            <w:tcBorders>
              <w:top w:val="single" w:sz="4" w:space="0" w:color="auto"/>
            </w:tcBorders>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19,000</w:t>
            </w:r>
          </w:p>
        </w:tc>
        <w:tc>
          <w:tcPr>
            <w:tcW w:w="1915" w:type="dxa"/>
            <w:tcBorders>
              <w:top w:val="single" w:sz="4" w:space="0" w:color="auto"/>
            </w:tcBorders>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310,000</w:t>
            </w:r>
          </w:p>
        </w:tc>
        <w:tc>
          <w:tcPr>
            <w:tcW w:w="1916" w:type="dxa"/>
            <w:tcBorders>
              <w:top w:val="single" w:sz="4" w:space="0" w:color="auto"/>
            </w:tcBorders>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310,000</w:t>
            </w:r>
          </w:p>
        </w:tc>
      </w:tr>
      <w:tr w:rsidR="00E65158">
        <w:tc>
          <w:tcPr>
            <w:tcW w:w="1915"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Medium</w:t>
            </w:r>
          </w:p>
        </w:tc>
        <w:tc>
          <w:tcPr>
            <w:tcW w:w="1915" w:type="dxa"/>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250,000</w:t>
            </w:r>
          </w:p>
        </w:tc>
        <w:tc>
          <w:tcPr>
            <w:tcW w:w="1915" w:type="dxa"/>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0</w:t>
            </w:r>
          </w:p>
        </w:tc>
        <w:tc>
          <w:tcPr>
            <w:tcW w:w="1915" w:type="dxa"/>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100,000</w:t>
            </w:r>
          </w:p>
        </w:tc>
        <w:tc>
          <w:tcPr>
            <w:tcW w:w="1916"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250,000</w:t>
            </w:r>
          </w:p>
        </w:tc>
      </w:tr>
      <w:tr w:rsidR="00E65158">
        <w:tc>
          <w:tcPr>
            <w:tcW w:w="1915"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Small</w:t>
            </w:r>
          </w:p>
        </w:tc>
        <w:tc>
          <w:tcPr>
            <w:tcW w:w="1915" w:type="dxa"/>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350,000</w:t>
            </w:r>
          </w:p>
        </w:tc>
        <w:tc>
          <w:tcPr>
            <w:tcW w:w="1915" w:type="dxa"/>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29,000</w:t>
            </w:r>
          </w:p>
        </w:tc>
        <w:tc>
          <w:tcPr>
            <w:tcW w:w="1915" w:type="dxa"/>
          </w:tcPr>
          <w:p w:rsidR="00E65158" w:rsidRDefault="00E65158" w:rsidP="00A307D9">
            <w:pPr>
              <w:pStyle w:val="TE1"/>
              <w:widowControl w:val="0"/>
              <w:tabs>
                <w:tab w:val="decimal" w:pos="805"/>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32,000</w:t>
            </w:r>
          </w:p>
        </w:tc>
        <w:tc>
          <w:tcPr>
            <w:tcW w:w="1916"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350,000</w:t>
            </w:r>
          </w:p>
        </w:tc>
      </w:tr>
      <w:tr w:rsidR="00E65158">
        <w:tc>
          <w:tcPr>
            <w:tcW w:w="1915" w:type="dxa"/>
            <w:tcBorders>
              <w:bottom w:val="single" w:sz="4" w:space="0" w:color="auto"/>
            </w:tcBorders>
          </w:tcPr>
          <w:p w:rsidR="00E65158" w:rsidRDefault="00E65158" w:rsidP="00A307D9">
            <w:pPr>
              <w:pStyle w:val="TE1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None</w:t>
            </w:r>
          </w:p>
        </w:tc>
        <w:tc>
          <w:tcPr>
            <w:tcW w:w="1915" w:type="dxa"/>
            <w:tcBorders>
              <w:bottom w:val="single" w:sz="4" w:space="0" w:color="auto"/>
            </w:tcBorders>
          </w:tcPr>
          <w:p w:rsidR="00E65158" w:rsidRDefault="00E65158" w:rsidP="00A307D9">
            <w:pPr>
              <w:pStyle w:val="TE1R"/>
              <w:widowControl w:val="0"/>
              <w:tabs>
                <w:tab w:val="decimal" w:pos="805"/>
              </w:tabs>
              <w:suppressAutoHyphens/>
              <w:spacing w:line="240" w:lineRule="auto"/>
              <w:ind w:left="0"/>
              <w:jc w:val="both"/>
              <w:rPr>
                <w:rFonts w:ascii="Times New Roman" w:hAnsi="Times New Roman"/>
                <w:noProof w:val="0"/>
                <w:sz w:val="24"/>
              </w:rPr>
            </w:pPr>
            <w:r>
              <w:rPr>
                <w:rFonts w:ascii="Times New Roman" w:hAnsi="Times New Roman"/>
                <w:noProof w:val="0"/>
                <w:sz w:val="24"/>
              </w:rPr>
              <w:t>550,000</w:t>
            </w:r>
          </w:p>
        </w:tc>
        <w:tc>
          <w:tcPr>
            <w:tcW w:w="1915" w:type="dxa"/>
            <w:tcBorders>
              <w:bottom w:val="single" w:sz="4" w:space="0" w:color="auto"/>
            </w:tcBorders>
          </w:tcPr>
          <w:p w:rsidR="00E65158" w:rsidRDefault="00E65158" w:rsidP="00A307D9">
            <w:pPr>
              <w:pStyle w:val="TE1R"/>
              <w:widowControl w:val="0"/>
              <w:tabs>
                <w:tab w:val="decimal" w:pos="805"/>
              </w:tabs>
              <w:suppressAutoHyphens/>
              <w:spacing w:line="240" w:lineRule="auto"/>
              <w:ind w:left="0"/>
              <w:jc w:val="both"/>
              <w:rPr>
                <w:rFonts w:ascii="Times New Roman" w:hAnsi="Times New Roman"/>
                <w:noProof w:val="0"/>
                <w:sz w:val="24"/>
              </w:rPr>
            </w:pPr>
            <w:r>
              <w:rPr>
                <w:rFonts w:ascii="Times New Roman" w:hAnsi="Times New Roman"/>
                <w:noProof w:val="0"/>
                <w:sz w:val="24"/>
              </w:rPr>
              <w:t>129,000</w:t>
            </w:r>
          </w:p>
        </w:tc>
        <w:tc>
          <w:tcPr>
            <w:tcW w:w="1915" w:type="dxa"/>
            <w:tcBorders>
              <w:bottom w:val="single" w:sz="4" w:space="0" w:color="auto"/>
            </w:tcBorders>
          </w:tcPr>
          <w:p w:rsidR="00E65158" w:rsidRDefault="00E65158" w:rsidP="00A307D9">
            <w:pPr>
              <w:pStyle w:val="TE1R"/>
              <w:widowControl w:val="0"/>
              <w:tabs>
                <w:tab w:val="decimal" w:pos="805"/>
              </w:tabs>
              <w:suppressAutoHyphens/>
              <w:spacing w:line="240" w:lineRule="auto"/>
              <w:ind w:left="0"/>
              <w:jc w:val="both"/>
              <w:rPr>
                <w:rFonts w:ascii="Times New Roman" w:hAnsi="Times New Roman"/>
                <w:noProof w:val="0"/>
                <w:sz w:val="24"/>
              </w:rPr>
            </w:pPr>
            <w:r>
              <w:rPr>
                <w:rFonts w:ascii="Times New Roman" w:hAnsi="Times New Roman"/>
                <w:noProof w:val="0"/>
                <w:sz w:val="24"/>
              </w:rPr>
              <w:t>0</w:t>
            </w:r>
          </w:p>
        </w:tc>
        <w:tc>
          <w:tcPr>
            <w:tcW w:w="1916" w:type="dxa"/>
            <w:tcBorders>
              <w:bottom w:val="single" w:sz="4" w:space="0" w:color="auto"/>
            </w:tcBorders>
          </w:tcPr>
          <w:p w:rsidR="00E65158" w:rsidRDefault="00E65158" w:rsidP="00A307D9">
            <w:pPr>
              <w:pStyle w:val="TE1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550,000</w:t>
            </w:r>
          </w:p>
        </w:tc>
      </w:tr>
    </w:tbl>
    <w:p w:rsidR="00E65158" w:rsidRDefault="00E65158" w:rsidP="00A307D9">
      <w:pPr>
        <w:pStyle w:val="APL1"/>
        <w:widowControl w:val="0"/>
        <w:tabs>
          <w:tab w:val="left" w:pos="640"/>
        </w:tabs>
        <w:suppressAutoHyphens/>
        <w:spacing w:before="240" w:after="120" w:line="240" w:lineRule="auto"/>
        <w:ind w:left="357"/>
        <w:rPr>
          <w:rFonts w:ascii="Times New Roman" w:hAnsi="Times New Roman"/>
          <w:b/>
          <w:noProof w:val="0"/>
          <w:sz w:val="24"/>
        </w:rPr>
      </w:pPr>
      <w:r>
        <w:rPr>
          <w:rFonts w:ascii="Times New Roman" w:hAnsi="Times New Roman"/>
          <w:noProof w:val="0"/>
          <w:sz w:val="24"/>
        </w:rPr>
        <w:tab/>
        <w:t>b.  Minimax regret decision is to build medium.</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br w:type="page"/>
        <w:t>3-25.  </w:t>
      </w:r>
      <w:r>
        <w:rPr>
          <w:rFonts w:ascii="Times New Roman" w:hAnsi="Times New Roman"/>
          <w:noProof w:val="0"/>
          <w:sz w:val="24"/>
        </w:rPr>
        <w:t>a.</w:t>
      </w:r>
    </w:p>
    <w:tbl>
      <w:tblPr>
        <w:tblW w:w="6804" w:type="dxa"/>
        <w:tblLook w:val="0000"/>
      </w:tblPr>
      <w:tblGrid>
        <w:gridCol w:w="1385"/>
        <w:gridCol w:w="1385"/>
        <w:gridCol w:w="962"/>
        <w:gridCol w:w="962"/>
        <w:gridCol w:w="962"/>
        <w:gridCol w:w="1148"/>
      </w:tblGrid>
      <w:tr w:rsidR="00E65158">
        <w:tc>
          <w:tcPr>
            <w:tcW w:w="1385" w:type="dxa"/>
            <w:tcBorders>
              <w:top w:val="single" w:sz="4" w:space="0" w:color="auto"/>
              <w:right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Stock</w:t>
            </w:r>
          </w:p>
        </w:tc>
        <w:tc>
          <w:tcPr>
            <w:tcW w:w="1385" w:type="dxa"/>
            <w:tcBorders>
              <w:top w:val="single" w:sz="4" w:space="0" w:color="auto"/>
              <w:left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Demand</w:t>
            </w:r>
          </w:p>
        </w:tc>
        <w:tc>
          <w:tcPr>
            <w:tcW w:w="962"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962"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962"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148"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r>
      <w:tr w:rsidR="00E65158">
        <w:tc>
          <w:tcPr>
            <w:tcW w:w="1385" w:type="dxa"/>
            <w:tcBorders>
              <w:bottom w:val="single" w:sz="4" w:space="0" w:color="auto"/>
              <w:right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(Cases)</w:t>
            </w:r>
          </w:p>
        </w:tc>
        <w:tc>
          <w:tcPr>
            <w:tcW w:w="1385" w:type="dxa"/>
            <w:tcBorders>
              <w:left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(Cases)</w:t>
            </w:r>
          </w:p>
        </w:tc>
        <w:tc>
          <w:tcPr>
            <w:tcW w:w="962"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11</w:t>
            </w:r>
          </w:p>
        </w:tc>
        <w:tc>
          <w:tcPr>
            <w:tcW w:w="962"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12</w:t>
            </w:r>
          </w:p>
        </w:tc>
        <w:tc>
          <w:tcPr>
            <w:tcW w:w="962"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13</w:t>
            </w:r>
          </w:p>
        </w:tc>
        <w:tc>
          <w:tcPr>
            <w:tcW w:w="1148" w:type="dxa"/>
            <w:tcBorders>
              <w:bottom w:val="single" w:sz="4" w:space="0" w:color="auto"/>
            </w:tcBorders>
          </w:tcPr>
          <w:p w:rsidR="00E65158" w:rsidRDefault="00E65158" w:rsidP="00A307D9">
            <w:pPr>
              <w:pStyle w:val="TA1A"/>
              <w:widowControl w:val="0"/>
              <w:suppressAutoHyphens/>
              <w:spacing w:before="0" w:after="120" w:line="240" w:lineRule="auto"/>
              <w:ind w:left="119" w:right="0"/>
              <w:jc w:val="both"/>
              <w:rPr>
                <w:rFonts w:ascii="Times New Roman" w:hAnsi="Times New Roman"/>
                <w:b/>
                <w:noProof w:val="0"/>
                <w:sz w:val="24"/>
              </w:rPr>
            </w:pPr>
            <w:r>
              <w:rPr>
                <w:rFonts w:ascii="Times New Roman" w:hAnsi="Times New Roman"/>
                <w:b/>
                <w:noProof w:val="0"/>
                <w:sz w:val="24"/>
              </w:rPr>
              <w:t>EMV</w:t>
            </w:r>
          </w:p>
        </w:tc>
      </w:tr>
      <w:tr w:rsidR="00E65158">
        <w:tc>
          <w:tcPr>
            <w:tcW w:w="138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11</w:t>
            </w:r>
          </w:p>
        </w:tc>
        <w:tc>
          <w:tcPr>
            <w:tcW w:w="138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962"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385</w:t>
            </w:r>
          </w:p>
        </w:tc>
        <w:tc>
          <w:tcPr>
            <w:tcW w:w="962"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385</w:t>
            </w:r>
          </w:p>
        </w:tc>
        <w:tc>
          <w:tcPr>
            <w:tcW w:w="962"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385</w:t>
            </w:r>
          </w:p>
        </w:tc>
        <w:tc>
          <w:tcPr>
            <w:tcW w:w="1148"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385</w:t>
            </w:r>
            <w:r>
              <w:rPr>
                <w:rFonts w:ascii="Times New Roman" w:hAnsi="Times New Roman"/>
                <w:noProof w:val="0"/>
                <w:vanish/>
                <w:sz w:val="24"/>
              </w:rPr>
              <w:t>12.</w:t>
            </w:r>
          </w:p>
        </w:tc>
      </w:tr>
      <w:tr w:rsidR="00E65158">
        <w:tc>
          <w:tcPr>
            <w:tcW w:w="138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12</w:t>
            </w:r>
          </w:p>
        </w:tc>
        <w:tc>
          <w:tcPr>
            <w:tcW w:w="138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962"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329</w:t>
            </w:r>
          </w:p>
        </w:tc>
        <w:tc>
          <w:tcPr>
            <w:tcW w:w="962"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420</w:t>
            </w:r>
          </w:p>
        </w:tc>
        <w:tc>
          <w:tcPr>
            <w:tcW w:w="962"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420</w:t>
            </w:r>
          </w:p>
        </w:tc>
        <w:tc>
          <w:tcPr>
            <w:tcW w:w="114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379.05</w:t>
            </w:r>
          </w:p>
        </w:tc>
      </w:tr>
      <w:tr w:rsidR="00E65158">
        <w:tc>
          <w:tcPr>
            <w:tcW w:w="1385" w:type="dxa"/>
            <w:tcBorders>
              <w:bottom w:val="single" w:sz="4" w:space="0" w:color="auto"/>
            </w:tcBorders>
          </w:tcPr>
          <w:p w:rsidR="00E65158" w:rsidRDefault="00E65158" w:rsidP="00A307D9">
            <w:pPr>
              <w:pStyle w:val="TE1RA"/>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w:t>
            </w:r>
          </w:p>
        </w:tc>
        <w:tc>
          <w:tcPr>
            <w:tcW w:w="1385" w:type="dxa"/>
            <w:tcBorders>
              <w:bottom w:val="single" w:sz="4" w:space="0" w:color="auto"/>
            </w:tcBorders>
          </w:tcPr>
          <w:p w:rsidR="00E65158" w:rsidRDefault="00E65158" w:rsidP="00A307D9">
            <w:pPr>
              <w:pStyle w:val="TE1RA"/>
              <w:widowControl w:val="0"/>
              <w:suppressAutoHyphens/>
              <w:spacing w:after="120" w:line="240" w:lineRule="auto"/>
              <w:ind w:left="0" w:right="0"/>
              <w:jc w:val="both"/>
              <w:rPr>
                <w:rFonts w:ascii="Times New Roman" w:hAnsi="Times New Roman"/>
                <w:noProof w:val="0"/>
                <w:sz w:val="24"/>
              </w:rPr>
            </w:pPr>
          </w:p>
        </w:tc>
        <w:tc>
          <w:tcPr>
            <w:tcW w:w="962" w:type="dxa"/>
            <w:tcBorders>
              <w:bottom w:val="single" w:sz="4" w:space="0" w:color="auto"/>
            </w:tcBorders>
          </w:tcPr>
          <w:p w:rsidR="00E65158" w:rsidRDefault="00E65158" w:rsidP="00A307D9">
            <w:pPr>
              <w:pStyle w:val="TE1RA"/>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273</w:t>
            </w:r>
          </w:p>
        </w:tc>
        <w:tc>
          <w:tcPr>
            <w:tcW w:w="962" w:type="dxa"/>
            <w:tcBorders>
              <w:bottom w:val="single" w:sz="4" w:space="0" w:color="auto"/>
            </w:tcBorders>
          </w:tcPr>
          <w:p w:rsidR="00E65158" w:rsidRDefault="00E65158" w:rsidP="00A307D9">
            <w:pPr>
              <w:pStyle w:val="TE1RA"/>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364</w:t>
            </w:r>
          </w:p>
        </w:tc>
        <w:tc>
          <w:tcPr>
            <w:tcW w:w="962" w:type="dxa"/>
            <w:tcBorders>
              <w:bottom w:val="single" w:sz="4" w:space="0" w:color="auto"/>
            </w:tcBorders>
          </w:tcPr>
          <w:p w:rsidR="00E65158" w:rsidRDefault="00E65158" w:rsidP="00A307D9">
            <w:pPr>
              <w:pStyle w:val="TE1RA"/>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455</w:t>
            </w:r>
          </w:p>
        </w:tc>
        <w:tc>
          <w:tcPr>
            <w:tcW w:w="1148" w:type="dxa"/>
            <w:tcBorders>
              <w:bottom w:val="single" w:sz="4" w:space="0" w:color="auto"/>
            </w:tcBorders>
          </w:tcPr>
          <w:p w:rsidR="00E65158" w:rsidRDefault="00E65158" w:rsidP="00A307D9">
            <w:pPr>
              <w:pStyle w:val="TE1RA"/>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341.25</w:t>
            </w:r>
          </w:p>
        </w:tc>
      </w:tr>
      <w:tr w:rsidR="00E65158">
        <w:tc>
          <w:tcPr>
            <w:tcW w:w="2770" w:type="dxa"/>
            <w:gridSpan w:val="2"/>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Probabilities</w:t>
            </w:r>
          </w:p>
        </w:tc>
        <w:tc>
          <w:tcPr>
            <w:tcW w:w="962"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0.45</w:t>
            </w:r>
          </w:p>
        </w:tc>
        <w:tc>
          <w:tcPr>
            <w:tcW w:w="962"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0.35</w:t>
            </w:r>
          </w:p>
        </w:tc>
        <w:tc>
          <w:tcPr>
            <w:tcW w:w="962"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0.20</w:t>
            </w:r>
          </w:p>
        </w:tc>
        <w:tc>
          <w:tcPr>
            <w:tcW w:w="1148"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r>
    </w:tbl>
    <w:p w:rsidR="00E65158" w:rsidRDefault="00E65158" w:rsidP="00A307D9">
      <w:pPr>
        <w:pStyle w:val="APL1"/>
        <w:widowControl w:val="0"/>
        <w:tabs>
          <w:tab w:val="left" w:pos="640"/>
        </w:tabs>
        <w:suppressAutoHyphens/>
        <w:spacing w:before="240" w:after="120" w:line="240" w:lineRule="auto"/>
        <w:ind w:left="357"/>
        <w:rPr>
          <w:rFonts w:ascii="Times New Roman" w:hAnsi="Times New Roman"/>
          <w:noProof w:val="0"/>
          <w:sz w:val="24"/>
        </w:rPr>
      </w:pPr>
      <w:r>
        <w:rPr>
          <w:rFonts w:ascii="Times New Roman" w:hAnsi="Times New Roman"/>
          <w:noProof w:val="0"/>
          <w:sz w:val="24"/>
        </w:rPr>
        <w:tab/>
        <w:t>b.  Stock 11 cases.</w:t>
      </w:r>
    </w:p>
    <w:p w:rsidR="00E65158" w:rsidRDefault="00E65158" w:rsidP="00A307D9">
      <w:pPr>
        <w:pStyle w:val="APL1"/>
        <w:widowControl w:val="0"/>
        <w:tabs>
          <w:tab w:val="left" w:pos="640"/>
        </w:tabs>
        <w:suppressAutoHyphens/>
        <w:spacing w:before="0" w:after="120" w:line="240" w:lineRule="auto"/>
        <w:ind w:left="567" w:hanging="567"/>
        <w:rPr>
          <w:rFonts w:ascii="Times New Roman" w:hAnsi="Times New Roman"/>
          <w:noProof w:val="0"/>
          <w:sz w:val="24"/>
        </w:rPr>
      </w:pPr>
      <w:r>
        <w:rPr>
          <w:rFonts w:ascii="Times New Roman" w:hAnsi="Times New Roman"/>
          <w:noProof w:val="0"/>
          <w:sz w:val="24"/>
        </w:rPr>
        <w:tab/>
        <w:t>c.  If no loss is involved in excess stock, the recommended course of action is to stock 13 cases and to replenish stock to this level each week. This follows from the following decision table.</w:t>
      </w:r>
    </w:p>
    <w:tbl>
      <w:tblPr>
        <w:tblW w:w="6804" w:type="dxa"/>
        <w:tblLook w:val="0000"/>
      </w:tblPr>
      <w:tblGrid>
        <w:gridCol w:w="1238"/>
        <w:gridCol w:w="1306"/>
        <w:gridCol w:w="1020"/>
        <w:gridCol w:w="1020"/>
        <w:gridCol w:w="1020"/>
        <w:gridCol w:w="1200"/>
      </w:tblGrid>
      <w:tr w:rsidR="00E65158">
        <w:tc>
          <w:tcPr>
            <w:tcW w:w="1596" w:type="dxa"/>
            <w:tcBorders>
              <w:top w:val="single" w:sz="4" w:space="0" w:color="auto"/>
              <w:right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Stock</w:t>
            </w:r>
          </w:p>
        </w:tc>
        <w:tc>
          <w:tcPr>
            <w:tcW w:w="1596" w:type="dxa"/>
            <w:tcBorders>
              <w:top w:val="single" w:sz="4" w:space="0" w:color="auto"/>
              <w:left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Demand</w:t>
            </w:r>
          </w:p>
        </w:tc>
        <w:tc>
          <w:tcPr>
            <w:tcW w:w="1596"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596"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596"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596"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r>
      <w:tr w:rsidR="00E65158">
        <w:tc>
          <w:tcPr>
            <w:tcW w:w="1596" w:type="dxa"/>
            <w:tcBorders>
              <w:bottom w:val="single" w:sz="4" w:space="0" w:color="auto"/>
              <w:right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(Cases)</w:t>
            </w:r>
          </w:p>
        </w:tc>
        <w:tc>
          <w:tcPr>
            <w:tcW w:w="1596" w:type="dxa"/>
            <w:tcBorders>
              <w:left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(Cases)</w:t>
            </w:r>
          </w:p>
        </w:tc>
        <w:tc>
          <w:tcPr>
            <w:tcW w:w="1596"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11</w:t>
            </w:r>
          </w:p>
        </w:tc>
        <w:tc>
          <w:tcPr>
            <w:tcW w:w="1596"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12</w:t>
            </w:r>
          </w:p>
        </w:tc>
        <w:tc>
          <w:tcPr>
            <w:tcW w:w="1596"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13</w:t>
            </w:r>
          </w:p>
        </w:tc>
        <w:tc>
          <w:tcPr>
            <w:tcW w:w="1596" w:type="dxa"/>
            <w:tcBorders>
              <w:bottom w:val="single" w:sz="4" w:space="0" w:color="auto"/>
            </w:tcBorders>
          </w:tcPr>
          <w:p w:rsidR="00E65158" w:rsidRDefault="00E65158" w:rsidP="00A307D9">
            <w:pPr>
              <w:pStyle w:val="TA1A"/>
              <w:widowControl w:val="0"/>
              <w:suppressAutoHyphens/>
              <w:spacing w:before="0" w:after="120" w:line="240" w:lineRule="auto"/>
              <w:ind w:left="119" w:right="0"/>
              <w:jc w:val="both"/>
              <w:rPr>
                <w:rFonts w:ascii="Times New Roman" w:hAnsi="Times New Roman"/>
                <w:b/>
                <w:noProof w:val="0"/>
                <w:sz w:val="24"/>
              </w:rPr>
            </w:pPr>
            <w:r>
              <w:rPr>
                <w:rFonts w:ascii="Times New Roman" w:hAnsi="Times New Roman"/>
                <w:b/>
                <w:noProof w:val="0"/>
                <w:sz w:val="24"/>
              </w:rPr>
              <w:t>EMV</w:t>
            </w:r>
          </w:p>
        </w:tc>
      </w:tr>
      <w:tr w:rsidR="00E65158">
        <w:tc>
          <w:tcPr>
            <w:tcW w:w="1596" w:type="dxa"/>
            <w:tcBorders>
              <w:top w:val="single" w:sz="4" w:space="0" w:color="auto"/>
            </w:tcBorders>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11</w:t>
            </w:r>
          </w:p>
        </w:tc>
        <w:tc>
          <w:tcPr>
            <w:tcW w:w="1596" w:type="dxa"/>
            <w:tcBorders>
              <w:top w:val="single" w:sz="4" w:space="0" w:color="auto"/>
            </w:tcBorders>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p>
        </w:tc>
        <w:tc>
          <w:tcPr>
            <w:tcW w:w="1596" w:type="dxa"/>
            <w:tcBorders>
              <w:top w:val="single" w:sz="4" w:space="0" w:color="auto"/>
            </w:tcBorders>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385</w:t>
            </w:r>
          </w:p>
        </w:tc>
        <w:tc>
          <w:tcPr>
            <w:tcW w:w="1596" w:type="dxa"/>
            <w:tcBorders>
              <w:top w:val="single" w:sz="4" w:space="0" w:color="auto"/>
            </w:tcBorders>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385</w:t>
            </w:r>
          </w:p>
        </w:tc>
        <w:tc>
          <w:tcPr>
            <w:tcW w:w="1596" w:type="dxa"/>
            <w:tcBorders>
              <w:top w:val="single" w:sz="4" w:space="0" w:color="auto"/>
            </w:tcBorders>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385</w:t>
            </w:r>
          </w:p>
        </w:tc>
        <w:tc>
          <w:tcPr>
            <w:tcW w:w="1596" w:type="dxa"/>
            <w:tcBorders>
              <w:top w:val="single" w:sz="4" w:space="0" w:color="auto"/>
            </w:tcBorders>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385</w:t>
            </w:r>
          </w:p>
        </w:tc>
      </w:tr>
      <w:tr w:rsidR="00E65158">
        <w:tc>
          <w:tcPr>
            <w:tcW w:w="1596"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12</w:t>
            </w:r>
          </w:p>
        </w:tc>
        <w:tc>
          <w:tcPr>
            <w:tcW w:w="1596"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p>
        </w:tc>
        <w:tc>
          <w:tcPr>
            <w:tcW w:w="1596"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385</w:t>
            </w:r>
          </w:p>
        </w:tc>
        <w:tc>
          <w:tcPr>
            <w:tcW w:w="1596"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420</w:t>
            </w:r>
          </w:p>
        </w:tc>
        <w:tc>
          <w:tcPr>
            <w:tcW w:w="1596"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420</w:t>
            </w:r>
          </w:p>
        </w:tc>
        <w:tc>
          <w:tcPr>
            <w:tcW w:w="1596"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404.25</w:t>
            </w:r>
          </w:p>
        </w:tc>
      </w:tr>
      <w:tr w:rsidR="00E65158">
        <w:tc>
          <w:tcPr>
            <w:tcW w:w="1596" w:type="dxa"/>
            <w:tcBorders>
              <w:bottom w:val="single" w:sz="4" w:space="0" w:color="auto"/>
            </w:tcBorders>
          </w:tcPr>
          <w:p w:rsidR="00E65158" w:rsidRDefault="00E65158" w:rsidP="00A307D9">
            <w:pPr>
              <w:pStyle w:val="TE2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13</w:t>
            </w:r>
          </w:p>
        </w:tc>
        <w:tc>
          <w:tcPr>
            <w:tcW w:w="1596" w:type="dxa"/>
            <w:tcBorders>
              <w:bottom w:val="single" w:sz="4" w:space="0" w:color="auto"/>
            </w:tcBorders>
          </w:tcPr>
          <w:p w:rsidR="00E65158" w:rsidRDefault="00E65158" w:rsidP="00A307D9">
            <w:pPr>
              <w:pStyle w:val="TE2R"/>
              <w:widowControl w:val="0"/>
              <w:suppressAutoHyphens/>
              <w:spacing w:line="240" w:lineRule="auto"/>
              <w:ind w:left="0" w:right="0"/>
              <w:jc w:val="both"/>
              <w:rPr>
                <w:rFonts w:ascii="Times New Roman" w:hAnsi="Times New Roman"/>
                <w:noProof w:val="0"/>
                <w:sz w:val="24"/>
              </w:rPr>
            </w:pPr>
          </w:p>
        </w:tc>
        <w:tc>
          <w:tcPr>
            <w:tcW w:w="1596" w:type="dxa"/>
            <w:tcBorders>
              <w:bottom w:val="single" w:sz="4" w:space="0" w:color="auto"/>
            </w:tcBorders>
          </w:tcPr>
          <w:p w:rsidR="00E65158" w:rsidRDefault="00E65158" w:rsidP="00A307D9">
            <w:pPr>
              <w:pStyle w:val="TE2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385</w:t>
            </w:r>
          </w:p>
        </w:tc>
        <w:tc>
          <w:tcPr>
            <w:tcW w:w="1596" w:type="dxa"/>
            <w:tcBorders>
              <w:bottom w:val="single" w:sz="4" w:space="0" w:color="auto"/>
            </w:tcBorders>
          </w:tcPr>
          <w:p w:rsidR="00E65158" w:rsidRDefault="00E65158" w:rsidP="00A307D9">
            <w:pPr>
              <w:pStyle w:val="TE2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420</w:t>
            </w:r>
          </w:p>
        </w:tc>
        <w:tc>
          <w:tcPr>
            <w:tcW w:w="1596" w:type="dxa"/>
            <w:tcBorders>
              <w:bottom w:val="single" w:sz="4" w:space="0" w:color="auto"/>
            </w:tcBorders>
          </w:tcPr>
          <w:p w:rsidR="00E65158" w:rsidRDefault="00E65158" w:rsidP="00A307D9">
            <w:pPr>
              <w:pStyle w:val="TE2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455</w:t>
            </w:r>
          </w:p>
        </w:tc>
        <w:tc>
          <w:tcPr>
            <w:tcW w:w="1596" w:type="dxa"/>
            <w:tcBorders>
              <w:bottom w:val="single" w:sz="4" w:space="0" w:color="auto"/>
            </w:tcBorders>
          </w:tcPr>
          <w:p w:rsidR="00E65158" w:rsidRDefault="00E65158" w:rsidP="00A307D9">
            <w:pPr>
              <w:pStyle w:val="TE2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411.25</w:t>
            </w:r>
          </w:p>
        </w:tc>
      </w:tr>
    </w:tbl>
    <w:p w:rsidR="00E65158" w:rsidRDefault="00E65158" w:rsidP="00B02585"/>
    <w:p w:rsidR="00E65158" w:rsidRPr="008006FA" w:rsidRDefault="00E65158" w:rsidP="00B02585">
      <w:pPr>
        <w:rPr>
          <w:b/>
        </w:rPr>
      </w:pPr>
      <w:r w:rsidRPr="008006FA">
        <w:rPr>
          <w:b/>
        </w:rPr>
        <w:t>3-26.</w:t>
      </w:r>
    </w:p>
    <w:tbl>
      <w:tblPr>
        <w:tblW w:w="0" w:type="auto"/>
        <w:tblInd w:w="60" w:type="dxa"/>
        <w:tblLook w:val="0000"/>
      </w:tblPr>
      <w:tblGrid>
        <w:gridCol w:w="1626"/>
        <w:gridCol w:w="474"/>
        <w:gridCol w:w="269"/>
        <w:gridCol w:w="783"/>
        <w:gridCol w:w="118"/>
        <w:gridCol w:w="1025"/>
        <w:gridCol w:w="365"/>
        <w:gridCol w:w="458"/>
        <w:gridCol w:w="352"/>
        <w:gridCol w:w="462"/>
        <w:gridCol w:w="528"/>
        <w:gridCol w:w="89"/>
        <w:gridCol w:w="958"/>
        <w:gridCol w:w="123"/>
      </w:tblGrid>
      <w:tr w:rsidR="00E65158" w:rsidTr="008E4B94">
        <w:tc>
          <w:tcPr>
            <w:tcW w:w="1626" w:type="dxa"/>
            <w:tcBorders>
              <w:top w:val="single" w:sz="4" w:space="0" w:color="auto"/>
              <w:bottom w:val="single" w:sz="4" w:space="0" w:color="auto"/>
              <w:right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6004" w:type="dxa"/>
            <w:gridSpan w:val="13"/>
            <w:tcBorders>
              <w:top w:val="single" w:sz="4" w:space="0" w:color="auto"/>
              <w:left w:val="single" w:sz="4" w:space="0" w:color="auto"/>
              <w:bottom w:val="single" w:sz="4" w:space="0" w:color="auto"/>
            </w:tcBorders>
          </w:tcPr>
          <w:p w:rsidR="00E65158" w:rsidRDefault="00E65158" w:rsidP="008E4B94">
            <w:pPr>
              <w:pStyle w:val="TA1A"/>
              <w:widowControl w:val="0"/>
              <w:suppressAutoHyphens/>
              <w:spacing w:before="0" w:after="120" w:line="240" w:lineRule="auto"/>
              <w:ind w:left="62" w:right="0"/>
              <w:jc w:val="center"/>
              <w:rPr>
                <w:rFonts w:ascii="Times New Roman" w:hAnsi="Times New Roman"/>
                <w:b/>
                <w:noProof w:val="0"/>
                <w:sz w:val="24"/>
              </w:rPr>
            </w:pPr>
            <w:r>
              <w:rPr>
                <w:rFonts w:ascii="Times New Roman" w:hAnsi="Times New Roman"/>
                <w:b/>
                <w:noProof w:val="0"/>
                <w:sz w:val="24"/>
              </w:rPr>
              <w:t>Demand (Cases)</w:t>
            </w:r>
          </w:p>
        </w:tc>
      </w:tr>
      <w:tr w:rsidR="00E65158" w:rsidTr="008E4B94">
        <w:trPr>
          <w:gridAfter w:val="1"/>
          <w:wAfter w:w="123" w:type="dxa"/>
        </w:trPr>
        <w:tc>
          <w:tcPr>
            <w:tcW w:w="1626" w:type="dxa"/>
            <w:tcBorders>
              <w:top w:val="single" w:sz="4" w:space="0" w:color="auto"/>
              <w:bottom w:val="single" w:sz="4" w:space="0" w:color="auto"/>
              <w:right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Manufacture (Cases)</w:t>
            </w:r>
          </w:p>
        </w:tc>
        <w:tc>
          <w:tcPr>
            <w:tcW w:w="743" w:type="dxa"/>
            <w:gridSpan w:val="2"/>
            <w:tcBorders>
              <w:top w:val="single" w:sz="4" w:space="0" w:color="auto"/>
              <w:bottom w:val="single" w:sz="4" w:space="0" w:color="auto"/>
            </w:tcBorders>
          </w:tcPr>
          <w:p w:rsidR="00E65158" w:rsidRDefault="00E65158" w:rsidP="008E4B94">
            <w:pPr>
              <w:pStyle w:val="TA1A"/>
              <w:widowControl w:val="0"/>
              <w:suppressAutoHyphens/>
              <w:spacing w:before="0" w:after="120" w:line="240" w:lineRule="auto"/>
              <w:ind w:left="0"/>
              <w:jc w:val="center"/>
              <w:rPr>
                <w:rFonts w:ascii="Times New Roman" w:hAnsi="Times New Roman"/>
                <w:b/>
                <w:noProof w:val="0"/>
                <w:sz w:val="24"/>
              </w:rPr>
            </w:pPr>
          </w:p>
        </w:tc>
        <w:tc>
          <w:tcPr>
            <w:tcW w:w="783" w:type="dxa"/>
            <w:tcBorders>
              <w:top w:val="single" w:sz="4" w:space="0" w:color="auto"/>
              <w:bottom w:val="single" w:sz="4" w:space="0" w:color="auto"/>
            </w:tcBorders>
            <w:vAlign w:val="bottom"/>
          </w:tcPr>
          <w:p w:rsidR="00E65158" w:rsidRDefault="00E65158" w:rsidP="008E4B94">
            <w:pPr>
              <w:pStyle w:val="TA1A"/>
              <w:widowControl w:val="0"/>
              <w:suppressAutoHyphens/>
              <w:spacing w:before="0" w:after="120" w:line="240" w:lineRule="auto"/>
              <w:ind w:left="0"/>
              <w:jc w:val="center"/>
              <w:rPr>
                <w:rFonts w:ascii="Times New Roman" w:hAnsi="Times New Roman"/>
                <w:b/>
                <w:noProof w:val="0"/>
                <w:sz w:val="24"/>
              </w:rPr>
            </w:pPr>
            <w:r>
              <w:rPr>
                <w:rFonts w:ascii="Times New Roman" w:hAnsi="Times New Roman"/>
                <w:b/>
                <w:noProof w:val="0"/>
                <w:sz w:val="24"/>
              </w:rPr>
              <w:t>6</w:t>
            </w:r>
          </w:p>
        </w:tc>
        <w:tc>
          <w:tcPr>
            <w:tcW w:w="1143" w:type="dxa"/>
            <w:gridSpan w:val="2"/>
            <w:tcBorders>
              <w:top w:val="single" w:sz="4" w:space="0" w:color="auto"/>
              <w:bottom w:val="single" w:sz="4" w:space="0" w:color="auto"/>
            </w:tcBorders>
            <w:vAlign w:val="bottom"/>
          </w:tcPr>
          <w:p w:rsidR="00E65158" w:rsidRDefault="00E65158" w:rsidP="008E4B94">
            <w:pPr>
              <w:pStyle w:val="TA1A"/>
              <w:widowControl w:val="0"/>
              <w:suppressAutoHyphens/>
              <w:spacing w:before="0" w:after="120" w:line="240" w:lineRule="auto"/>
              <w:ind w:left="0"/>
              <w:jc w:val="center"/>
              <w:rPr>
                <w:rFonts w:ascii="Times New Roman" w:hAnsi="Times New Roman"/>
                <w:b/>
                <w:noProof w:val="0"/>
                <w:sz w:val="24"/>
              </w:rPr>
            </w:pPr>
            <w:r>
              <w:rPr>
                <w:rFonts w:ascii="Times New Roman" w:hAnsi="Times New Roman"/>
                <w:b/>
                <w:noProof w:val="0"/>
                <w:sz w:val="24"/>
              </w:rPr>
              <w:t>7</w:t>
            </w:r>
          </w:p>
        </w:tc>
        <w:tc>
          <w:tcPr>
            <w:tcW w:w="823" w:type="dxa"/>
            <w:gridSpan w:val="2"/>
            <w:tcBorders>
              <w:top w:val="single" w:sz="4" w:space="0" w:color="auto"/>
              <w:bottom w:val="single" w:sz="4" w:space="0" w:color="auto"/>
            </w:tcBorders>
            <w:vAlign w:val="bottom"/>
          </w:tcPr>
          <w:p w:rsidR="00E65158" w:rsidRDefault="00E65158" w:rsidP="008E4B94">
            <w:pPr>
              <w:pStyle w:val="TA1A"/>
              <w:widowControl w:val="0"/>
              <w:suppressAutoHyphens/>
              <w:spacing w:before="0" w:after="120" w:line="240" w:lineRule="auto"/>
              <w:ind w:left="0"/>
              <w:jc w:val="center"/>
              <w:rPr>
                <w:rFonts w:ascii="Times New Roman" w:hAnsi="Times New Roman"/>
                <w:b/>
                <w:noProof w:val="0"/>
                <w:sz w:val="24"/>
              </w:rPr>
            </w:pPr>
            <w:r>
              <w:rPr>
                <w:rFonts w:ascii="Times New Roman" w:hAnsi="Times New Roman"/>
                <w:b/>
                <w:noProof w:val="0"/>
                <w:sz w:val="24"/>
              </w:rPr>
              <w:t>8</w:t>
            </w:r>
          </w:p>
        </w:tc>
        <w:tc>
          <w:tcPr>
            <w:tcW w:w="814" w:type="dxa"/>
            <w:gridSpan w:val="2"/>
            <w:tcBorders>
              <w:top w:val="single" w:sz="4" w:space="0" w:color="auto"/>
              <w:bottom w:val="single" w:sz="4" w:space="0" w:color="auto"/>
            </w:tcBorders>
            <w:vAlign w:val="bottom"/>
          </w:tcPr>
          <w:p w:rsidR="00E65158" w:rsidRDefault="00E65158" w:rsidP="008E4B94">
            <w:pPr>
              <w:pStyle w:val="TA1A"/>
              <w:widowControl w:val="0"/>
              <w:suppressAutoHyphens/>
              <w:spacing w:before="0" w:after="120" w:line="240" w:lineRule="auto"/>
              <w:ind w:left="0"/>
              <w:jc w:val="center"/>
              <w:rPr>
                <w:rFonts w:ascii="Times New Roman" w:hAnsi="Times New Roman"/>
                <w:b/>
                <w:noProof w:val="0"/>
                <w:sz w:val="24"/>
              </w:rPr>
            </w:pPr>
            <w:r>
              <w:rPr>
                <w:rFonts w:ascii="Times New Roman" w:hAnsi="Times New Roman"/>
                <w:b/>
                <w:noProof w:val="0"/>
                <w:sz w:val="24"/>
              </w:rPr>
              <w:t>9</w:t>
            </w:r>
          </w:p>
        </w:tc>
        <w:tc>
          <w:tcPr>
            <w:tcW w:w="617" w:type="dxa"/>
            <w:gridSpan w:val="2"/>
            <w:tcBorders>
              <w:top w:val="single" w:sz="4" w:space="0" w:color="auto"/>
              <w:bottom w:val="single" w:sz="4" w:space="0" w:color="auto"/>
            </w:tcBorders>
          </w:tcPr>
          <w:p w:rsidR="00E65158" w:rsidRDefault="00E65158" w:rsidP="008E4B94">
            <w:pPr>
              <w:pStyle w:val="TA1A"/>
              <w:widowControl w:val="0"/>
              <w:suppressAutoHyphens/>
              <w:spacing w:before="0" w:after="120" w:line="240" w:lineRule="auto"/>
              <w:ind w:left="62" w:right="0"/>
              <w:jc w:val="center"/>
              <w:rPr>
                <w:rFonts w:ascii="Times New Roman" w:hAnsi="Times New Roman"/>
                <w:b/>
                <w:noProof w:val="0"/>
                <w:sz w:val="24"/>
              </w:rPr>
            </w:pPr>
          </w:p>
        </w:tc>
        <w:tc>
          <w:tcPr>
            <w:tcW w:w="958" w:type="dxa"/>
            <w:tcBorders>
              <w:top w:val="single" w:sz="4" w:space="0" w:color="auto"/>
              <w:bottom w:val="single" w:sz="4" w:space="0" w:color="auto"/>
            </w:tcBorders>
            <w:vAlign w:val="bottom"/>
          </w:tcPr>
          <w:p w:rsidR="00E65158" w:rsidRDefault="00E65158" w:rsidP="008E4B94">
            <w:pPr>
              <w:pStyle w:val="TA1A"/>
              <w:widowControl w:val="0"/>
              <w:suppressAutoHyphens/>
              <w:spacing w:before="0" w:after="120" w:line="240" w:lineRule="auto"/>
              <w:ind w:left="62" w:right="0"/>
              <w:jc w:val="center"/>
              <w:rPr>
                <w:rFonts w:ascii="Times New Roman" w:hAnsi="Times New Roman"/>
                <w:b/>
                <w:noProof w:val="0"/>
                <w:sz w:val="24"/>
              </w:rPr>
            </w:pPr>
            <w:r>
              <w:rPr>
                <w:rFonts w:ascii="Times New Roman" w:hAnsi="Times New Roman"/>
                <w:b/>
                <w:noProof w:val="0"/>
                <w:sz w:val="24"/>
              </w:rPr>
              <w:t>EMV</w:t>
            </w:r>
          </w:p>
        </w:tc>
      </w:tr>
      <w:tr w:rsidR="00E65158" w:rsidTr="008E4B94">
        <w:trPr>
          <w:gridAfter w:val="1"/>
          <w:wAfter w:w="123" w:type="dxa"/>
        </w:trPr>
        <w:tc>
          <w:tcPr>
            <w:tcW w:w="1626" w:type="dxa"/>
            <w:tcBorders>
              <w:top w:val="single" w:sz="4" w:space="0" w:color="auto"/>
            </w:tcBorders>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6</w:t>
            </w:r>
          </w:p>
        </w:tc>
        <w:tc>
          <w:tcPr>
            <w:tcW w:w="743" w:type="dxa"/>
            <w:gridSpan w:val="2"/>
            <w:tcBorders>
              <w:top w:val="single" w:sz="4" w:space="0" w:color="auto"/>
            </w:tcBorders>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p>
        </w:tc>
        <w:tc>
          <w:tcPr>
            <w:tcW w:w="783" w:type="dxa"/>
            <w:tcBorders>
              <w:top w:val="single" w:sz="4" w:space="0" w:color="auto"/>
            </w:tcBorders>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300</w:t>
            </w:r>
          </w:p>
        </w:tc>
        <w:tc>
          <w:tcPr>
            <w:tcW w:w="1143" w:type="dxa"/>
            <w:gridSpan w:val="2"/>
            <w:tcBorders>
              <w:top w:val="single" w:sz="4" w:space="0" w:color="auto"/>
            </w:tcBorders>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300</w:t>
            </w:r>
          </w:p>
        </w:tc>
        <w:tc>
          <w:tcPr>
            <w:tcW w:w="823" w:type="dxa"/>
            <w:gridSpan w:val="2"/>
            <w:tcBorders>
              <w:top w:val="single" w:sz="4" w:space="0" w:color="auto"/>
            </w:tcBorders>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300</w:t>
            </w:r>
          </w:p>
        </w:tc>
        <w:tc>
          <w:tcPr>
            <w:tcW w:w="814" w:type="dxa"/>
            <w:gridSpan w:val="2"/>
            <w:tcBorders>
              <w:top w:val="single" w:sz="4" w:space="0" w:color="auto"/>
            </w:tcBorders>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300</w:t>
            </w:r>
          </w:p>
        </w:tc>
        <w:tc>
          <w:tcPr>
            <w:tcW w:w="617" w:type="dxa"/>
            <w:gridSpan w:val="2"/>
            <w:tcBorders>
              <w:top w:val="single" w:sz="4" w:space="0" w:color="auto"/>
            </w:tcBorders>
          </w:tcPr>
          <w:p w:rsidR="00E65158" w:rsidRDefault="00E65158" w:rsidP="008E4B94">
            <w:pPr>
              <w:pStyle w:val="TE2"/>
              <w:widowControl w:val="0"/>
              <w:tabs>
                <w:tab w:val="decimal" w:pos="311"/>
              </w:tabs>
              <w:suppressAutoHyphens/>
              <w:spacing w:after="120" w:line="240" w:lineRule="auto"/>
              <w:ind w:left="0"/>
              <w:jc w:val="center"/>
              <w:rPr>
                <w:rFonts w:ascii="Times New Roman" w:hAnsi="Times New Roman"/>
                <w:noProof w:val="0"/>
                <w:sz w:val="24"/>
              </w:rPr>
            </w:pPr>
          </w:p>
        </w:tc>
        <w:tc>
          <w:tcPr>
            <w:tcW w:w="958" w:type="dxa"/>
            <w:tcBorders>
              <w:top w:val="single" w:sz="4" w:space="0" w:color="auto"/>
            </w:tcBorders>
          </w:tcPr>
          <w:p w:rsidR="00E65158" w:rsidRDefault="00E65158" w:rsidP="008E4B94">
            <w:pPr>
              <w:pStyle w:val="TE2"/>
              <w:widowControl w:val="0"/>
              <w:tabs>
                <w:tab w:val="decimal" w:pos="311"/>
              </w:tabs>
              <w:suppressAutoHyphens/>
              <w:spacing w:after="120" w:line="240" w:lineRule="auto"/>
              <w:ind w:left="0"/>
              <w:jc w:val="center"/>
              <w:rPr>
                <w:rFonts w:ascii="Times New Roman" w:hAnsi="Times New Roman"/>
                <w:noProof w:val="0"/>
                <w:sz w:val="24"/>
              </w:rPr>
            </w:pPr>
            <w:r>
              <w:rPr>
                <w:rFonts w:ascii="Times New Roman" w:hAnsi="Times New Roman"/>
                <w:noProof w:val="0"/>
                <w:sz w:val="24"/>
              </w:rPr>
              <w:t>300</w:t>
            </w:r>
          </w:p>
        </w:tc>
      </w:tr>
      <w:tr w:rsidR="00E65158" w:rsidTr="008E4B94">
        <w:trPr>
          <w:gridAfter w:val="1"/>
          <w:wAfter w:w="123" w:type="dxa"/>
        </w:trPr>
        <w:tc>
          <w:tcPr>
            <w:tcW w:w="1626" w:type="dxa"/>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7</w:t>
            </w:r>
          </w:p>
        </w:tc>
        <w:tc>
          <w:tcPr>
            <w:tcW w:w="743" w:type="dxa"/>
            <w:gridSpan w:val="2"/>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p>
        </w:tc>
        <w:tc>
          <w:tcPr>
            <w:tcW w:w="783" w:type="dxa"/>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255</w:t>
            </w:r>
          </w:p>
        </w:tc>
        <w:tc>
          <w:tcPr>
            <w:tcW w:w="1143" w:type="dxa"/>
            <w:gridSpan w:val="2"/>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350</w:t>
            </w:r>
          </w:p>
        </w:tc>
        <w:tc>
          <w:tcPr>
            <w:tcW w:w="823" w:type="dxa"/>
            <w:gridSpan w:val="2"/>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350</w:t>
            </w:r>
          </w:p>
        </w:tc>
        <w:tc>
          <w:tcPr>
            <w:tcW w:w="814" w:type="dxa"/>
            <w:gridSpan w:val="2"/>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350</w:t>
            </w:r>
          </w:p>
        </w:tc>
        <w:tc>
          <w:tcPr>
            <w:tcW w:w="617" w:type="dxa"/>
            <w:gridSpan w:val="2"/>
          </w:tcPr>
          <w:p w:rsidR="00E65158" w:rsidRDefault="00E65158" w:rsidP="008E4B94">
            <w:pPr>
              <w:pStyle w:val="TE2"/>
              <w:widowControl w:val="0"/>
              <w:tabs>
                <w:tab w:val="decimal" w:pos="311"/>
              </w:tabs>
              <w:suppressAutoHyphens/>
              <w:spacing w:after="120" w:line="240" w:lineRule="auto"/>
              <w:ind w:left="0"/>
              <w:jc w:val="center"/>
              <w:rPr>
                <w:rFonts w:ascii="Times New Roman" w:hAnsi="Times New Roman"/>
                <w:noProof w:val="0"/>
                <w:sz w:val="24"/>
              </w:rPr>
            </w:pPr>
          </w:p>
        </w:tc>
        <w:tc>
          <w:tcPr>
            <w:tcW w:w="958" w:type="dxa"/>
          </w:tcPr>
          <w:p w:rsidR="00E65158" w:rsidRDefault="00E65158" w:rsidP="008E4B94">
            <w:pPr>
              <w:pStyle w:val="TE2"/>
              <w:widowControl w:val="0"/>
              <w:tabs>
                <w:tab w:val="decimal" w:pos="311"/>
              </w:tabs>
              <w:suppressAutoHyphens/>
              <w:spacing w:after="120" w:line="240" w:lineRule="auto"/>
              <w:ind w:left="0"/>
              <w:jc w:val="center"/>
              <w:rPr>
                <w:rFonts w:ascii="Times New Roman" w:hAnsi="Times New Roman"/>
                <w:noProof w:val="0"/>
                <w:sz w:val="24"/>
              </w:rPr>
            </w:pPr>
            <w:r>
              <w:rPr>
                <w:rFonts w:ascii="Times New Roman" w:hAnsi="Times New Roman"/>
                <w:noProof w:val="0"/>
                <w:sz w:val="24"/>
              </w:rPr>
              <w:t>340.5</w:t>
            </w:r>
          </w:p>
        </w:tc>
      </w:tr>
      <w:tr w:rsidR="00E65158" w:rsidTr="008E4B94">
        <w:trPr>
          <w:gridAfter w:val="1"/>
          <w:wAfter w:w="123" w:type="dxa"/>
        </w:trPr>
        <w:tc>
          <w:tcPr>
            <w:tcW w:w="1626" w:type="dxa"/>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8</w:t>
            </w:r>
          </w:p>
        </w:tc>
        <w:tc>
          <w:tcPr>
            <w:tcW w:w="743" w:type="dxa"/>
            <w:gridSpan w:val="2"/>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p>
        </w:tc>
        <w:tc>
          <w:tcPr>
            <w:tcW w:w="783" w:type="dxa"/>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210</w:t>
            </w:r>
          </w:p>
        </w:tc>
        <w:tc>
          <w:tcPr>
            <w:tcW w:w="1143" w:type="dxa"/>
            <w:gridSpan w:val="2"/>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305</w:t>
            </w:r>
          </w:p>
        </w:tc>
        <w:tc>
          <w:tcPr>
            <w:tcW w:w="823" w:type="dxa"/>
            <w:gridSpan w:val="2"/>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400</w:t>
            </w:r>
          </w:p>
        </w:tc>
        <w:tc>
          <w:tcPr>
            <w:tcW w:w="814" w:type="dxa"/>
            <w:gridSpan w:val="2"/>
          </w:tcPr>
          <w:p w:rsidR="00E65158" w:rsidRDefault="00E65158" w:rsidP="008E4B94">
            <w:pPr>
              <w:pStyle w:val="TE2"/>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400</w:t>
            </w:r>
          </w:p>
        </w:tc>
        <w:tc>
          <w:tcPr>
            <w:tcW w:w="617" w:type="dxa"/>
            <w:gridSpan w:val="2"/>
          </w:tcPr>
          <w:p w:rsidR="00E65158" w:rsidRDefault="00E65158" w:rsidP="008E4B94">
            <w:pPr>
              <w:pStyle w:val="TE2"/>
              <w:widowControl w:val="0"/>
              <w:tabs>
                <w:tab w:val="decimal" w:pos="311"/>
              </w:tabs>
              <w:suppressAutoHyphens/>
              <w:spacing w:after="120" w:line="240" w:lineRule="auto"/>
              <w:ind w:left="0"/>
              <w:jc w:val="center"/>
              <w:rPr>
                <w:rFonts w:ascii="Times New Roman" w:hAnsi="Times New Roman"/>
                <w:noProof w:val="0"/>
                <w:sz w:val="24"/>
              </w:rPr>
            </w:pPr>
          </w:p>
        </w:tc>
        <w:tc>
          <w:tcPr>
            <w:tcW w:w="958" w:type="dxa"/>
          </w:tcPr>
          <w:p w:rsidR="00E65158" w:rsidRDefault="00E65158" w:rsidP="008E4B94">
            <w:pPr>
              <w:pStyle w:val="TE2"/>
              <w:widowControl w:val="0"/>
              <w:tabs>
                <w:tab w:val="decimal" w:pos="311"/>
              </w:tabs>
              <w:suppressAutoHyphens/>
              <w:spacing w:after="120" w:line="240" w:lineRule="auto"/>
              <w:ind w:left="0"/>
              <w:jc w:val="center"/>
              <w:rPr>
                <w:rFonts w:ascii="Times New Roman" w:hAnsi="Times New Roman"/>
                <w:noProof w:val="0"/>
                <w:sz w:val="24"/>
              </w:rPr>
            </w:pPr>
            <w:r>
              <w:rPr>
                <w:rFonts w:ascii="Times New Roman" w:hAnsi="Times New Roman"/>
                <w:noProof w:val="0"/>
                <w:sz w:val="24"/>
              </w:rPr>
              <w:t>352.5</w:t>
            </w:r>
          </w:p>
        </w:tc>
      </w:tr>
      <w:tr w:rsidR="00E65158" w:rsidTr="008E4B94">
        <w:trPr>
          <w:gridAfter w:val="1"/>
          <w:wAfter w:w="123" w:type="dxa"/>
        </w:trPr>
        <w:tc>
          <w:tcPr>
            <w:tcW w:w="1626" w:type="dxa"/>
            <w:tcBorders>
              <w:bottom w:val="single" w:sz="4" w:space="0" w:color="auto"/>
            </w:tcBorders>
          </w:tcPr>
          <w:p w:rsidR="00E65158" w:rsidRDefault="00E65158" w:rsidP="008E4B94">
            <w:pPr>
              <w:pStyle w:val="TE2RA"/>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9</w:t>
            </w:r>
          </w:p>
        </w:tc>
        <w:tc>
          <w:tcPr>
            <w:tcW w:w="743" w:type="dxa"/>
            <w:gridSpan w:val="2"/>
            <w:tcBorders>
              <w:bottom w:val="single" w:sz="4" w:space="0" w:color="auto"/>
            </w:tcBorders>
          </w:tcPr>
          <w:p w:rsidR="00E65158" w:rsidRDefault="00E65158" w:rsidP="008E4B94">
            <w:pPr>
              <w:pStyle w:val="TE2RA"/>
              <w:widowControl w:val="0"/>
              <w:suppressAutoHyphens/>
              <w:spacing w:after="120" w:line="240" w:lineRule="auto"/>
              <w:ind w:left="0"/>
              <w:jc w:val="center"/>
              <w:rPr>
                <w:rFonts w:ascii="Times New Roman" w:hAnsi="Times New Roman"/>
                <w:noProof w:val="0"/>
                <w:sz w:val="24"/>
              </w:rPr>
            </w:pPr>
          </w:p>
        </w:tc>
        <w:tc>
          <w:tcPr>
            <w:tcW w:w="783" w:type="dxa"/>
            <w:tcBorders>
              <w:bottom w:val="single" w:sz="4" w:space="0" w:color="auto"/>
            </w:tcBorders>
          </w:tcPr>
          <w:p w:rsidR="00E65158" w:rsidRDefault="00E65158" w:rsidP="008E4B94">
            <w:pPr>
              <w:pStyle w:val="TE2RA"/>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165</w:t>
            </w:r>
          </w:p>
        </w:tc>
        <w:tc>
          <w:tcPr>
            <w:tcW w:w="1143" w:type="dxa"/>
            <w:gridSpan w:val="2"/>
            <w:tcBorders>
              <w:bottom w:val="single" w:sz="4" w:space="0" w:color="auto"/>
            </w:tcBorders>
          </w:tcPr>
          <w:p w:rsidR="00E65158" w:rsidRDefault="00E65158" w:rsidP="008E4B94">
            <w:pPr>
              <w:pStyle w:val="TE2RA"/>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260</w:t>
            </w:r>
          </w:p>
        </w:tc>
        <w:tc>
          <w:tcPr>
            <w:tcW w:w="823" w:type="dxa"/>
            <w:gridSpan w:val="2"/>
            <w:tcBorders>
              <w:bottom w:val="single" w:sz="4" w:space="0" w:color="auto"/>
            </w:tcBorders>
          </w:tcPr>
          <w:p w:rsidR="00E65158" w:rsidRDefault="00E65158" w:rsidP="008E4B94">
            <w:pPr>
              <w:pStyle w:val="TE2RA"/>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355</w:t>
            </w:r>
          </w:p>
        </w:tc>
        <w:tc>
          <w:tcPr>
            <w:tcW w:w="814" w:type="dxa"/>
            <w:gridSpan w:val="2"/>
            <w:tcBorders>
              <w:bottom w:val="single" w:sz="4" w:space="0" w:color="auto"/>
            </w:tcBorders>
          </w:tcPr>
          <w:p w:rsidR="00E65158" w:rsidRDefault="00E65158" w:rsidP="008E4B94">
            <w:pPr>
              <w:pStyle w:val="TE2RA"/>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450</w:t>
            </w:r>
          </w:p>
        </w:tc>
        <w:tc>
          <w:tcPr>
            <w:tcW w:w="617" w:type="dxa"/>
            <w:gridSpan w:val="2"/>
            <w:tcBorders>
              <w:bottom w:val="single" w:sz="4" w:space="0" w:color="auto"/>
            </w:tcBorders>
          </w:tcPr>
          <w:p w:rsidR="00E65158" w:rsidRDefault="00E65158" w:rsidP="008E4B94">
            <w:pPr>
              <w:pStyle w:val="TE2RA"/>
              <w:widowControl w:val="0"/>
              <w:tabs>
                <w:tab w:val="decimal" w:pos="311"/>
              </w:tabs>
              <w:suppressAutoHyphens/>
              <w:spacing w:after="120" w:line="240" w:lineRule="auto"/>
              <w:ind w:left="0"/>
              <w:jc w:val="center"/>
              <w:rPr>
                <w:rFonts w:ascii="Times New Roman" w:hAnsi="Times New Roman"/>
                <w:noProof w:val="0"/>
                <w:sz w:val="24"/>
              </w:rPr>
            </w:pPr>
          </w:p>
        </w:tc>
        <w:tc>
          <w:tcPr>
            <w:tcW w:w="958" w:type="dxa"/>
            <w:tcBorders>
              <w:bottom w:val="single" w:sz="4" w:space="0" w:color="auto"/>
            </w:tcBorders>
          </w:tcPr>
          <w:p w:rsidR="00E65158" w:rsidRDefault="00E65158" w:rsidP="008E4B94">
            <w:pPr>
              <w:pStyle w:val="TE2RA"/>
              <w:widowControl w:val="0"/>
              <w:tabs>
                <w:tab w:val="decimal" w:pos="311"/>
              </w:tabs>
              <w:suppressAutoHyphens/>
              <w:spacing w:after="120" w:line="240" w:lineRule="auto"/>
              <w:ind w:left="0"/>
              <w:jc w:val="center"/>
              <w:rPr>
                <w:rFonts w:ascii="Times New Roman" w:hAnsi="Times New Roman"/>
                <w:noProof w:val="0"/>
                <w:sz w:val="24"/>
              </w:rPr>
            </w:pPr>
            <w:r>
              <w:rPr>
                <w:rFonts w:ascii="Times New Roman" w:hAnsi="Times New Roman"/>
                <w:noProof w:val="0"/>
                <w:sz w:val="24"/>
              </w:rPr>
              <w:t>317</w:t>
            </w:r>
          </w:p>
        </w:tc>
      </w:tr>
      <w:tr w:rsidR="00E65158" w:rsidTr="008E4B94">
        <w:tc>
          <w:tcPr>
            <w:tcW w:w="1626" w:type="dxa"/>
            <w:tcBorders>
              <w:top w:val="single" w:sz="4" w:space="0" w:color="auto"/>
              <w:bottom w:val="single" w:sz="4" w:space="0" w:color="auto"/>
            </w:tcBorders>
          </w:tcPr>
          <w:p w:rsidR="00E65158" w:rsidRDefault="00E65158" w:rsidP="008E4B94">
            <w:pPr>
              <w:pStyle w:val="TE2RA"/>
              <w:widowControl w:val="0"/>
              <w:suppressAutoHyphens/>
              <w:spacing w:after="120" w:line="240" w:lineRule="auto"/>
              <w:ind w:left="0"/>
              <w:rPr>
                <w:rFonts w:ascii="Times New Roman" w:hAnsi="Times New Roman"/>
                <w:noProof w:val="0"/>
                <w:sz w:val="24"/>
              </w:rPr>
            </w:pPr>
            <w:r>
              <w:rPr>
                <w:rFonts w:ascii="Times New Roman" w:hAnsi="Times New Roman"/>
                <w:noProof w:val="0"/>
                <w:sz w:val="24"/>
              </w:rPr>
              <w:t>Probabilities</w:t>
            </w:r>
          </w:p>
        </w:tc>
        <w:tc>
          <w:tcPr>
            <w:tcW w:w="474" w:type="dxa"/>
            <w:tcBorders>
              <w:top w:val="single" w:sz="4" w:space="0" w:color="auto"/>
              <w:bottom w:val="single" w:sz="4" w:space="0" w:color="auto"/>
            </w:tcBorders>
          </w:tcPr>
          <w:p w:rsidR="00E65158" w:rsidRDefault="00E65158" w:rsidP="008E4B94">
            <w:pPr>
              <w:pStyle w:val="TE2RA"/>
              <w:widowControl w:val="0"/>
              <w:suppressAutoHyphens/>
              <w:spacing w:after="120" w:line="240" w:lineRule="auto"/>
              <w:ind w:left="0"/>
              <w:jc w:val="center"/>
              <w:rPr>
                <w:rFonts w:ascii="Times New Roman" w:hAnsi="Times New Roman"/>
                <w:noProof w:val="0"/>
                <w:sz w:val="24"/>
              </w:rPr>
            </w:pPr>
          </w:p>
        </w:tc>
        <w:tc>
          <w:tcPr>
            <w:tcW w:w="1170" w:type="dxa"/>
            <w:gridSpan w:val="3"/>
            <w:tcBorders>
              <w:top w:val="single" w:sz="4" w:space="0" w:color="auto"/>
              <w:bottom w:val="single" w:sz="4" w:space="0" w:color="auto"/>
            </w:tcBorders>
          </w:tcPr>
          <w:p w:rsidR="00E65158" w:rsidRDefault="00E65158" w:rsidP="008E4B94">
            <w:pPr>
              <w:pStyle w:val="TE2RA"/>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0.1</w:t>
            </w:r>
          </w:p>
        </w:tc>
        <w:tc>
          <w:tcPr>
            <w:tcW w:w="1390" w:type="dxa"/>
            <w:gridSpan w:val="2"/>
            <w:tcBorders>
              <w:top w:val="single" w:sz="4" w:space="0" w:color="auto"/>
              <w:bottom w:val="single" w:sz="4" w:space="0" w:color="auto"/>
            </w:tcBorders>
          </w:tcPr>
          <w:p w:rsidR="00E65158" w:rsidRDefault="00E65158" w:rsidP="008E4B94">
            <w:pPr>
              <w:pStyle w:val="TE2RA"/>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0.3</w:t>
            </w:r>
          </w:p>
        </w:tc>
        <w:tc>
          <w:tcPr>
            <w:tcW w:w="810" w:type="dxa"/>
            <w:gridSpan w:val="2"/>
            <w:tcBorders>
              <w:top w:val="single" w:sz="4" w:space="0" w:color="auto"/>
              <w:bottom w:val="single" w:sz="4" w:space="0" w:color="auto"/>
            </w:tcBorders>
          </w:tcPr>
          <w:p w:rsidR="00E65158" w:rsidRDefault="00E65158" w:rsidP="008E4B94">
            <w:pPr>
              <w:pStyle w:val="TE2RA"/>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0.5</w:t>
            </w:r>
          </w:p>
        </w:tc>
        <w:tc>
          <w:tcPr>
            <w:tcW w:w="990" w:type="dxa"/>
            <w:gridSpan w:val="2"/>
            <w:tcBorders>
              <w:top w:val="single" w:sz="4" w:space="0" w:color="auto"/>
              <w:bottom w:val="single" w:sz="4" w:space="0" w:color="auto"/>
            </w:tcBorders>
          </w:tcPr>
          <w:p w:rsidR="00E65158" w:rsidRDefault="00E65158" w:rsidP="008E4B94">
            <w:pPr>
              <w:pStyle w:val="TE2RA"/>
              <w:widowControl w:val="0"/>
              <w:suppressAutoHyphens/>
              <w:spacing w:after="120" w:line="240" w:lineRule="auto"/>
              <w:ind w:left="0"/>
              <w:jc w:val="center"/>
              <w:rPr>
                <w:rFonts w:ascii="Times New Roman" w:hAnsi="Times New Roman"/>
                <w:noProof w:val="0"/>
                <w:sz w:val="24"/>
              </w:rPr>
            </w:pPr>
            <w:r>
              <w:rPr>
                <w:rFonts w:ascii="Times New Roman" w:hAnsi="Times New Roman"/>
                <w:noProof w:val="0"/>
                <w:sz w:val="24"/>
              </w:rPr>
              <w:t>0.1</w:t>
            </w:r>
          </w:p>
        </w:tc>
        <w:tc>
          <w:tcPr>
            <w:tcW w:w="1170" w:type="dxa"/>
            <w:gridSpan w:val="3"/>
            <w:tcBorders>
              <w:top w:val="single" w:sz="4" w:space="0" w:color="auto"/>
              <w:bottom w:val="single" w:sz="4" w:space="0" w:color="auto"/>
            </w:tcBorders>
          </w:tcPr>
          <w:p w:rsidR="00E65158" w:rsidRDefault="00E65158" w:rsidP="008E4B94">
            <w:pPr>
              <w:pStyle w:val="TE2RA"/>
              <w:widowControl w:val="0"/>
              <w:suppressAutoHyphens/>
              <w:spacing w:after="120" w:line="240" w:lineRule="auto"/>
              <w:ind w:left="0"/>
              <w:rPr>
                <w:rFonts w:ascii="Times New Roman" w:hAnsi="Times New Roman"/>
                <w:noProof w:val="0"/>
                <w:sz w:val="24"/>
              </w:rPr>
            </w:pPr>
          </w:p>
        </w:tc>
      </w:tr>
    </w:tbl>
    <w:p w:rsidR="00E65158" w:rsidRDefault="00E65158" w:rsidP="00A307D9">
      <w:pPr>
        <w:pStyle w:val="TX1"/>
        <w:widowControl w:val="0"/>
        <w:suppressAutoHyphens/>
        <w:spacing w:before="240" w:after="120" w:line="240" w:lineRule="auto"/>
        <w:rPr>
          <w:rFonts w:ascii="Times New Roman" w:hAnsi="Times New Roman"/>
          <w:noProof w:val="0"/>
          <w:sz w:val="24"/>
        </w:rPr>
      </w:pPr>
      <w:r>
        <w:rPr>
          <w:rFonts w:ascii="Times New Roman" w:hAnsi="Times New Roman"/>
          <w:noProof w:val="0"/>
          <w:sz w:val="24"/>
        </w:rPr>
        <w:t>John should manufacture 8 cases of cheese spread.</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br w:type="page"/>
        <w:t>3-27.  </w:t>
      </w:r>
      <w:r>
        <w:rPr>
          <w:rFonts w:ascii="Times New Roman" w:hAnsi="Times New Roman"/>
          <w:noProof w:val="0"/>
          <w:sz w:val="24"/>
        </w:rPr>
        <w:t>Cost of produced case = $5.</w:t>
      </w:r>
    </w:p>
    <w:p w:rsidR="00E65158" w:rsidRDefault="00E65158" w:rsidP="00A307D9">
      <w:pPr>
        <w:pStyle w:val="PNL"/>
        <w:widowControl w:val="0"/>
        <w:tabs>
          <w:tab w:val="left" w:pos="640"/>
        </w:tabs>
        <w:suppressAutoHyphens/>
        <w:spacing w:before="0" w:after="120" w:line="240" w:lineRule="auto"/>
        <w:rPr>
          <w:rFonts w:ascii="Times New Roman" w:hAnsi="Times New Roman"/>
          <w:noProof w:val="0"/>
          <w:sz w:val="24"/>
        </w:rPr>
      </w:pPr>
      <w:r>
        <w:rPr>
          <w:rFonts w:ascii="Times New Roman" w:hAnsi="Times New Roman"/>
          <w:noProof w:val="0"/>
          <w:sz w:val="24"/>
        </w:rPr>
        <w:tab/>
        <w:t>Cost of purchased case = $16.</w:t>
      </w:r>
    </w:p>
    <w:p w:rsidR="00E65158" w:rsidRDefault="00E65158" w:rsidP="00A307D9">
      <w:pPr>
        <w:pStyle w:val="PNL"/>
        <w:widowControl w:val="0"/>
        <w:tabs>
          <w:tab w:val="left" w:pos="640"/>
        </w:tabs>
        <w:suppressAutoHyphens/>
        <w:spacing w:before="0" w:after="120" w:line="240" w:lineRule="auto"/>
        <w:rPr>
          <w:rFonts w:ascii="Times New Roman" w:hAnsi="Times New Roman"/>
          <w:noProof w:val="0"/>
          <w:sz w:val="24"/>
        </w:rPr>
      </w:pPr>
      <w:r>
        <w:rPr>
          <w:rFonts w:ascii="Times New Roman" w:hAnsi="Times New Roman"/>
          <w:noProof w:val="0"/>
          <w:sz w:val="24"/>
        </w:rPr>
        <w:tab/>
        <w:t>Selling price = $15.</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Money recovered from each unsold case =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63"/>
        <w:gridCol w:w="2115"/>
        <w:gridCol w:w="2847"/>
        <w:gridCol w:w="2867"/>
        <w:gridCol w:w="784"/>
      </w:tblGrid>
      <w:tr w:rsidR="00E65158" w:rsidTr="00115D89">
        <w:tc>
          <w:tcPr>
            <w:tcW w:w="0" w:type="auto"/>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Supply</w:t>
            </w:r>
          </w:p>
        </w:tc>
        <w:tc>
          <w:tcPr>
            <w:tcW w:w="2115"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2847"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Demand(Cases)</w:t>
            </w:r>
          </w:p>
        </w:tc>
        <w:tc>
          <w:tcPr>
            <w:tcW w:w="2867"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r>
      <w:tr w:rsidR="00E65158" w:rsidTr="00115D89">
        <w:tc>
          <w:tcPr>
            <w:tcW w:w="0" w:type="auto"/>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(Cases)</w:t>
            </w:r>
          </w:p>
        </w:tc>
        <w:tc>
          <w:tcPr>
            <w:tcW w:w="2115"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100</w:t>
            </w:r>
          </w:p>
        </w:tc>
        <w:tc>
          <w:tcPr>
            <w:tcW w:w="2847"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200</w:t>
            </w:r>
          </w:p>
        </w:tc>
        <w:tc>
          <w:tcPr>
            <w:tcW w:w="2867"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300</w:t>
            </w:r>
          </w:p>
        </w:tc>
        <w:tc>
          <w:tcPr>
            <w:tcW w:w="0" w:type="auto"/>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EMV</w:t>
            </w:r>
          </w:p>
        </w:tc>
      </w:tr>
      <w:tr w:rsidR="00E65158" w:rsidTr="00115D89">
        <w:tc>
          <w:tcPr>
            <w:tcW w:w="0" w:type="auto"/>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w:t>
            </w:r>
          </w:p>
        </w:tc>
        <w:tc>
          <w:tcPr>
            <w:tcW w:w="2115"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100(15) –100(5) = 1000</w:t>
            </w:r>
          </w:p>
        </w:tc>
        <w:tc>
          <w:tcPr>
            <w:tcW w:w="2847"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200(15) – 100(5) –100(16) = 900</w:t>
            </w:r>
          </w:p>
        </w:tc>
        <w:tc>
          <w:tcPr>
            <w:tcW w:w="2867"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300(15) – 100(5) –200(16) = 800</w:t>
            </w:r>
          </w:p>
        </w:tc>
        <w:tc>
          <w:tcPr>
            <w:tcW w:w="0" w:type="auto"/>
          </w:tcPr>
          <w:p w:rsidR="00E65158" w:rsidRDefault="00E65158" w:rsidP="00A307D9">
            <w:pPr>
              <w:pStyle w:val="TE2"/>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900</w:t>
            </w:r>
          </w:p>
        </w:tc>
      </w:tr>
      <w:tr w:rsidR="00E65158" w:rsidTr="00115D89">
        <w:tc>
          <w:tcPr>
            <w:tcW w:w="0" w:type="auto"/>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w:t>
            </w:r>
          </w:p>
        </w:tc>
        <w:tc>
          <w:tcPr>
            <w:tcW w:w="2115"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100(15) + 100(3)  –200(5) = 800</w:t>
            </w:r>
          </w:p>
        </w:tc>
        <w:tc>
          <w:tcPr>
            <w:tcW w:w="2847"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200(15) – 200(5) = 2000</w:t>
            </w:r>
          </w:p>
        </w:tc>
        <w:tc>
          <w:tcPr>
            <w:tcW w:w="2867" w:type="dxa"/>
          </w:tcPr>
          <w:p w:rsidR="00E65158" w:rsidRDefault="00E65158" w:rsidP="00A307D9">
            <w:pPr>
              <w:pStyle w:val="TE2"/>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300(15) – 200(5) –100(16) = 1900</w:t>
            </w:r>
          </w:p>
        </w:tc>
        <w:tc>
          <w:tcPr>
            <w:tcW w:w="0" w:type="auto"/>
          </w:tcPr>
          <w:p w:rsidR="00E65158" w:rsidRDefault="00E65158" w:rsidP="00A307D9">
            <w:pPr>
              <w:pStyle w:val="TE2"/>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1610</w:t>
            </w:r>
          </w:p>
        </w:tc>
      </w:tr>
      <w:tr w:rsidR="00E65158" w:rsidTr="00115D89">
        <w:tc>
          <w:tcPr>
            <w:tcW w:w="0" w:type="auto"/>
          </w:tcPr>
          <w:p w:rsidR="00E65158" w:rsidRDefault="00E65158" w:rsidP="00A307D9">
            <w:pPr>
              <w:pStyle w:val="TE2RA"/>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300</w:t>
            </w:r>
          </w:p>
        </w:tc>
        <w:tc>
          <w:tcPr>
            <w:tcW w:w="2115" w:type="dxa"/>
          </w:tcPr>
          <w:p w:rsidR="00E65158" w:rsidRDefault="00E65158" w:rsidP="00A307D9">
            <w:pPr>
              <w:pStyle w:val="TE2RA"/>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100(15) + 200(3) –300(5) = 600</w:t>
            </w:r>
          </w:p>
        </w:tc>
        <w:tc>
          <w:tcPr>
            <w:tcW w:w="2847" w:type="dxa"/>
          </w:tcPr>
          <w:p w:rsidR="00E65158" w:rsidRDefault="00E65158" w:rsidP="00A307D9">
            <w:pPr>
              <w:pStyle w:val="TE2RA"/>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200(15) + 100(3) –300(5) = 1800</w:t>
            </w:r>
          </w:p>
        </w:tc>
        <w:tc>
          <w:tcPr>
            <w:tcW w:w="2867" w:type="dxa"/>
          </w:tcPr>
          <w:p w:rsidR="00E65158" w:rsidRDefault="00E65158" w:rsidP="00A307D9">
            <w:pPr>
              <w:pStyle w:val="TE2RA"/>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300(15) – 300(5) = 3000</w:t>
            </w:r>
          </w:p>
        </w:tc>
        <w:tc>
          <w:tcPr>
            <w:tcW w:w="0" w:type="auto"/>
          </w:tcPr>
          <w:p w:rsidR="00E65158" w:rsidRDefault="00E65158" w:rsidP="00A307D9">
            <w:pPr>
              <w:pStyle w:val="TE2RA"/>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1800</w:t>
            </w:r>
          </w:p>
        </w:tc>
      </w:tr>
      <w:tr w:rsidR="00E65158" w:rsidTr="00115D89">
        <w:tc>
          <w:tcPr>
            <w:tcW w:w="0" w:type="auto"/>
          </w:tcPr>
          <w:p w:rsidR="00E65158" w:rsidRDefault="00E65158" w:rsidP="00A307D9">
            <w:pPr>
              <w:pStyle w:val="TA1A"/>
              <w:widowControl w:val="0"/>
              <w:suppressAutoHyphens/>
              <w:spacing w:before="0" w:after="120" w:line="240" w:lineRule="auto"/>
              <w:ind w:left="0" w:right="0"/>
              <w:jc w:val="both"/>
              <w:rPr>
                <w:rFonts w:ascii="Times New Roman" w:hAnsi="Times New Roman"/>
                <w:noProof w:val="0"/>
                <w:sz w:val="24"/>
              </w:rPr>
            </w:pPr>
            <w:r>
              <w:rPr>
                <w:rFonts w:ascii="Times New Roman" w:hAnsi="Times New Roman"/>
                <w:noProof w:val="0"/>
                <w:sz w:val="24"/>
              </w:rPr>
              <w:t>Prob.</w:t>
            </w:r>
          </w:p>
        </w:tc>
        <w:tc>
          <w:tcPr>
            <w:tcW w:w="2115" w:type="dxa"/>
          </w:tcPr>
          <w:p w:rsidR="00E65158" w:rsidRDefault="00E65158" w:rsidP="00A307D9">
            <w:pPr>
              <w:pStyle w:val="TA1A"/>
              <w:widowControl w:val="0"/>
              <w:suppressAutoHyphens/>
              <w:spacing w:before="0" w:after="120" w:line="240" w:lineRule="auto"/>
              <w:ind w:left="0" w:right="0"/>
              <w:jc w:val="both"/>
              <w:rPr>
                <w:rFonts w:ascii="Times New Roman" w:hAnsi="Times New Roman"/>
                <w:noProof w:val="0"/>
                <w:sz w:val="24"/>
              </w:rPr>
            </w:pPr>
            <w:r>
              <w:rPr>
                <w:rFonts w:ascii="Times New Roman" w:hAnsi="Times New Roman"/>
                <w:noProof w:val="0"/>
                <w:sz w:val="24"/>
              </w:rPr>
              <w:t>0.3</w:t>
            </w:r>
          </w:p>
        </w:tc>
        <w:tc>
          <w:tcPr>
            <w:tcW w:w="2847" w:type="dxa"/>
          </w:tcPr>
          <w:p w:rsidR="00E65158" w:rsidRDefault="00E65158" w:rsidP="00A307D9">
            <w:pPr>
              <w:pStyle w:val="TA1A"/>
              <w:widowControl w:val="0"/>
              <w:suppressAutoHyphens/>
              <w:spacing w:before="0" w:after="120" w:line="240" w:lineRule="auto"/>
              <w:ind w:left="0" w:right="0"/>
              <w:jc w:val="both"/>
              <w:rPr>
                <w:rFonts w:ascii="Times New Roman" w:hAnsi="Times New Roman"/>
                <w:noProof w:val="0"/>
                <w:sz w:val="24"/>
              </w:rPr>
            </w:pPr>
            <w:r>
              <w:rPr>
                <w:rFonts w:ascii="Times New Roman" w:hAnsi="Times New Roman"/>
                <w:noProof w:val="0"/>
                <w:sz w:val="24"/>
              </w:rPr>
              <w:t>0.4</w:t>
            </w:r>
          </w:p>
        </w:tc>
        <w:tc>
          <w:tcPr>
            <w:tcW w:w="2867" w:type="dxa"/>
          </w:tcPr>
          <w:p w:rsidR="00E65158" w:rsidRDefault="00E65158" w:rsidP="00A307D9">
            <w:pPr>
              <w:pStyle w:val="TA1A"/>
              <w:widowControl w:val="0"/>
              <w:suppressAutoHyphens/>
              <w:spacing w:before="0" w:after="120" w:line="240" w:lineRule="auto"/>
              <w:ind w:left="0" w:right="0"/>
              <w:jc w:val="both"/>
              <w:rPr>
                <w:rFonts w:ascii="Times New Roman" w:hAnsi="Times New Roman"/>
                <w:noProof w:val="0"/>
                <w:sz w:val="24"/>
              </w:rPr>
            </w:pPr>
            <w:r>
              <w:rPr>
                <w:rFonts w:ascii="Times New Roman" w:hAnsi="Times New Roman"/>
                <w:noProof w:val="0"/>
                <w:sz w:val="24"/>
              </w:rPr>
              <w:t>0.3</w:t>
            </w:r>
          </w:p>
        </w:tc>
        <w:tc>
          <w:tcPr>
            <w:tcW w:w="0" w:type="auto"/>
          </w:tcPr>
          <w:p w:rsidR="00E65158" w:rsidRDefault="00E65158" w:rsidP="00A307D9">
            <w:pPr>
              <w:pStyle w:val="TA1A"/>
              <w:widowControl w:val="0"/>
              <w:tabs>
                <w:tab w:val="decimal" w:pos="567"/>
              </w:tabs>
              <w:suppressAutoHyphens/>
              <w:spacing w:before="0" w:after="120" w:line="240" w:lineRule="auto"/>
              <w:ind w:left="0" w:right="0"/>
              <w:jc w:val="both"/>
              <w:rPr>
                <w:rFonts w:ascii="Times New Roman" w:hAnsi="Times New Roman"/>
                <w:noProof w:val="0"/>
                <w:sz w:val="24"/>
              </w:rPr>
            </w:pPr>
          </w:p>
        </w:tc>
      </w:tr>
    </w:tbl>
    <w:p w:rsidR="00E65158" w:rsidRDefault="00E65158" w:rsidP="00A307D9">
      <w:pPr>
        <w:pStyle w:val="PNL"/>
        <w:widowControl w:val="0"/>
        <w:tabs>
          <w:tab w:val="left" w:pos="656"/>
        </w:tabs>
        <w:suppressAutoHyphens/>
        <w:spacing w:before="240" w:after="120" w:line="240" w:lineRule="auto"/>
        <w:rPr>
          <w:rFonts w:ascii="Times New Roman" w:hAnsi="Times New Roman"/>
          <w:noProof w:val="0"/>
          <w:sz w:val="24"/>
        </w:rPr>
      </w:pPr>
      <w:r>
        <w:rPr>
          <w:rFonts w:ascii="Times New Roman" w:hAnsi="Times New Roman"/>
          <w:noProof w:val="0"/>
          <w:sz w:val="24"/>
        </w:rPr>
        <w:tab/>
        <w:t>b.  Produce 300 cases each day.</w:t>
      </w:r>
    </w:p>
    <w:p w:rsidR="00E65158" w:rsidRDefault="00E65158" w:rsidP="0034626D">
      <w:r w:rsidRPr="00316E95">
        <w:rPr>
          <w:b/>
        </w:rPr>
        <w:t>3-28</w:t>
      </w:r>
      <w:r>
        <w:t>. The decision based on the optimistic criterion would be to supply 300 cases as this pr</w:t>
      </w:r>
      <w:r>
        <w:t>o</w:t>
      </w:r>
      <w:r>
        <w:t>vides the opportunity to make $3,000.  The decision based on the pessimistic criterion would be to supply 100 or 200 cases.  The minimum (worst) profit for each of these is $800, whereas the worst profit for the other alternative is only $600.  By supplying 100 or 200 cases, the profit will be at least $800.</w:t>
      </w:r>
    </w:p>
    <w:p w:rsidR="00E65158" w:rsidRDefault="00E65158" w:rsidP="0034626D"/>
    <w:p w:rsidR="00E65158" w:rsidRPr="00E401C2" w:rsidRDefault="00E65158" w:rsidP="00BC14B5">
      <w:pPr>
        <w:pStyle w:val="PNL"/>
        <w:widowControl w:val="0"/>
        <w:suppressAutoHyphens/>
        <w:spacing w:before="0" w:after="120" w:line="240" w:lineRule="auto"/>
        <w:rPr>
          <w:rFonts w:ascii="Times New Roman" w:hAnsi="Times New Roman"/>
          <w:noProof w:val="0"/>
          <w:sz w:val="22"/>
          <w:szCs w:val="22"/>
        </w:rPr>
      </w:pPr>
      <w:r w:rsidRPr="00316E95">
        <w:rPr>
          <w:rFonts w:ascii="Times New Roman" w:hAnsi="Times New Roman"/>
          <w:b/>
          <w:noProof w:val="0"/>
          <w:sz w:val="22"/>
          <w:szCs w:val="22"/>
        </w:rPr>
        <w:t>3-29</w:t>
      </w:r>
      <w:r>
        <w:rPr>
          <w:rFonts w:ascii="Times New Roman" w:hAnsi="Times New Roman"/>
          <w:noProof w:val="0"/>
          <w:sz w:val="22"/>
          <w:szCs w:val="22"/>
        </w:rPr>
        <w:t>. T</w:t>
      </w:r>
      <w:r w:rsidRPr="00E401C2">
        <w:rPr>
          <w:rFonts w:ascii="Times New Roman" w:hAnsi="Times New Roman"/>
          <w:noProof w:val="0"/>
          <w:sz w:val="22"/>
          <w:szCs w:val="22"/>
        </w:rPr>
        <w:t>he costs in the table are in 1,000s.</w:t>
      </w:r>
    </w:p>
    <w:tbl>
      <w:tblPr>
        <w:tblW w:w="9318" w:type="dxa"/>
        <w:tblLayout w:type="fixed"/>
        <w:tblLook w:val="0000"/>
      </w:tblPr>
      <w:tblGrid>
        <w:gridCol w:w="1493"/>
        <w:gridCol w:w="1343"/>
        <w:gridCol w:w="1150"/>
        <w:gridCol w:w="1319"/>
        <w:gridCol w:w="1405"/>
        <w:gridCol w:w="1405"/>
        <w:gridCol w:w="1203"/>
      </w:tblGrid>
      <w:tr w:rsidR="00E65158" w:rsidRPr="00E401C2" w:rsidTr="00E32AD4">
        <w:tc>
          <w:tcPr>
            <w:tcW w:w="1493" w:type="dxa"/>
            <w:tcBorders>
              <w:top w:val="single" w:sz="4" w:space="0" w:color="auto"/>
            </w:tcBorders>
          </w:tcPr>
          <w:p w:rsidR="00E65158" w:rsidRPr="00E401C2" w:rsidRDefault="00E65158" w:rsidP="00E32AD4">
            <w:pPr>
              <w:pStyle w:val="TB1"/>
              <w:widowControl w:val="0"/>
              <w:suppressAutoHyphens/>
              <w:spacing w:after="120" w:line="240" w:lineRule="auto"/>
              <w:ind w:left="0" w:right="0"/>
              <w:jc w:val="both"/>
              <w:rPr>
                <w:rFonts w:ascii="Times New Roman" w:hAnsi="Times New Roman"/>
                <w:b/>
                <w:noProof w:val="0"/>
                <w:sz w:val="22"/>
                <w:szCs w:val="22"/>
              </w:rPr>
            </w:pPr>
          </w:p>
        </w:tc>
        <w:tc>
          <w:tcPr>
            <w:tcW w:w="1343"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jc w:val="center"/>
              <w:rPr>
                <w:rFonts w:ascii="Times New Roman" w:hAnsi="Times New Roman"/>
                <w:b/>
                <w:noProof w:val="0"/>
                <w:sz w:val="22"/>
                <w:szCs w:val="22"/>
              </w:rPr>
            </w:pPr>
          </w:p>
        </w:tc>
        <w:tc>
          <w:tcPr>
            <w:tcW w:w="1150"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jc w:val="center"/>
              <w:rPr>
                <w:rFonts w:ascii="Times New Roman" w:hAnsi="Times New Roman"/>
                <w:b/>
                <w:noProof w:val="0"/>
                <w:spacing w:val="-2"/>
                <w:sz w:val="22"/>
                <w:szCs w:val="22"/>
              </w:rPr>
            </w:pPr>
            <w:r w:rsidRPr="00E401C2">
              <w:rPr>
                <w:rFonts w:ascii="Times New Roman" w:hAnsi="Times New Roman"/>
                <w:b/>
                <w:noProof w:val="0"/>
                <w:spacing w:val="-2"/>
                <w:sz w:val="22"/>
                <w:szCs w:val="22"/>
              </w:rPr>
              <w:t>Demand</w:t>
            </w:r>
          </w:p>
        </w:tc>
        <w:tc>
          <w:tcPr>
            <w:tcW w:w="1319"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jc w:val="center"/>
              <w:rPr>
                <w:rFonts w:ascii="Times New Roman" w:hAnsi="Times New Roman"/>
                <w:b/>
                <w:noProof w:val="0"/>
                <w:sz w:val="22"/>
                <w:szCs w:val="22"/>
              </w:rPr>
            </w:pPr>
          </w:p>
        </w:tc>
        <w:tc>
          <w:tcPr>
            <w:tcW w:w="1405"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jc w:val="center"/>
              <w:rPr>
                <w:rFonts w:ascii="Times New Roman" w:hAnsi="Times New Roman"/>
                <w:b/>
                <w:noProof w:val="0"/>
                <w:sz w:val="22"/>
                <w:szCs w:val="22"/>
              </w:rPr>
            </w:pPr>
            <w:r w:rsidRPr="00E401C2">
              <w:rPr>
                <w:rFonts w:ascii="Times New Roman" w:hAnsi="Times New Roman"/>
                <w:b/>
                <w:noProof w:val="0"/>
                <w:sz w:val="22"/>
                <w:szCs w:val="22"/>
              </w:rPr>
              <w:t>Optimistic</w:t>
            </w:r>
          </w:p>
        </w:tc>
        <w:tc>
          <w:tcPr>
            <w:tcW w:w="1405"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jc w:val="center"/>
              <w:rPr>
                <w:rFonts w:ascii="Times New Roman" w:hAnsi="Times New Roman"/>
                <w:b/>
                <w:noProof w:val="0"/>
                <w:sz w:val="22"/>
                <w:szCs w:val="22"/>
              </w:rPr>
            </w:pPr>
            <w:r w:rsidRPr="00E401C2">
              <w:rPr>
                <w:rFonts w:ascii="Times New Roman" w:hAnsi="Times New Roman"/>
                <w:b/>
                <w:noProof w:val="0"/>
                <w:sz w:val="22"/>
                <w:szCs w:val="22"/>
              </w:rPr>
              <w:t>Pessimistic</w:t>
            </w:r>
          </w:p>
        </w:tc>
        <w:tc>
          <w:tcPr>
            <w:tcW w:w="1203" w:type="dxa"/>
            <w:tcBorders>
              <w:top w:val="single" w:sz="4" w:space="0" w:color="auto"/>
              <w:bottom w:val="single" w:sz="4" w:space="0" w:color="auto"/>
            </w:tcBorders>
          </w:tcPr>
          <w:p w:rsidR="00E65158" w:rsidRPr="00E401C2" w:rsidRDefault="00E65158" w:rsidP="00534899">
            <w:pPr>
              <w:jc w:val="center"/>
              <w:rPr>
                <w:b/>
                <w:szCs w:val="22"/>
              </w:rPr>
            </w:pPr>
            <w:r w:rsidRPr="00E401C2">
              <w:rPr>
                <w:b/>
                <w:sz w:val="22"/>
                <w:szCs w:val="22"/>
              </w:rPr>
              <w:t>EMV</w:t>
            </w:r>
          </w:p>
        </w:tc>
      </w:tr>
      <w:tr w:rsidR="00E65158" w:rsidRPr="00E401C2" w:rsidTr="00E32AD4">
        <w:tc>
          <w:tcPr>
            <w:tcW w:w="1493" w:type="dxa"/>
            <w:tcBorders>
              <w:bottom w:val="single" w:sz="4" w:space="0" w:color="auto"/>
            </w:tcBorders>
          </w:tcPr>
          <w:p w:rsidR="00E65158" w:rsidRDefault="00E65158" w:rsidP="00E32AD4">
            <w:pPr>
              <w:pStyle w:val="TB1"/>
              <w:widowControl w:val="0"/>
              <w:suppressAutoHyphens/>
              <w:spacing w:after="120" w:line="240" w:lineRule="auto"/>
              <w:ind w:left="0" w:right="0"/>
              <w:jc w:val="both"/>
              <w:rPr>
                <w:rFonts w:ascii="Times New Roman" w:hAnsi="Times New Roman"/>
                <w:b/>
                <w:noProof w:val="0"/>
                <w:sz w:val="22"/>
                <w:szCs w:val="22"/>
              </w:rPr>
            </w:pPr>
          </w:p>
          <w:p w:rsidR="00E65158" w:rsidRPr="00E401C2" w:rsidRDefault="00E65158" w:rsidP="00E32AD4">
            <w:pPr>
              <w:pStyle w:val="TB1"/>
              <w:widowControl w:val="0"/>
              <w:suppressAutoHyphens/>
              <w:spacing w:after="120" w:line="240" w:lineRule="auto"/>
              <w:ind w:left="0" w:right="0"/>
              <w:jc w:val="both"/>
              <w:rPr>
                <w:rFonts w:ascii="Times New Roman" w:hAnsi="Times New Roman"/>
                <w:b/>
                <w:noProof w:val="0"/>
                <w:sz w:val="22"/>
                <w:szCs w:val="22"/>
              </w:rPr>
            </w:pPr>
            <w:r w:rsidRPr="00E401C2">
              <w:rPr>
                <w:rFonts w:ascii="Times New Roman" w:hAnsi="Times New Roman"/>
                <w:b/>
                <w:noProof w:val="0"/>
                <w:sz w:val="22"/>
                <w:szCs w:val="22"/>
              </w:rPr>
              <w:t>Alternatives</w:t>
            </w:r>
          </w:p>
        </w:tc>
        <w:tc>
          <w:tcPr>
            <w:tcW w:w="1343" w:type="dxa"/>
            <w:tcBorders>
              <w:top w:val="single" w:sz="4" w:space="0" w:color="auto"/>
              <w:bottom w:val="single" w:sz="4" w:space="0" w:color="auto"/>
            </w:tcBorders>
          </w:tcPr>
          <w:p w:rsidR="00E65158" w:rsidRPr="009F1D7B" w:rsidRDefault="00E65158" w:rsidP="00534899">
            <w:pPr>
              <w:pStyle w:val="TB1"/>
              <w:widowControl w:val="0"/>
              <w:suppressAutoHyphens/>
              <w:spacing w:after="120" w:line="240" w:lineRule="auto"/>
              <w:ind w:left="0" w:right="0"/>
              <w:jc w:val="center"/>
              <w:rPr>
                <w:rFonts w:ascii="Times New Roman" w:hAnsi="Times New Roman"/>
                <w:b/>
                <w:noProof w:val="0"/>
                <w:sz w:val="22"/>
                <w:szCs w:val="22"/>
              </w:rPr>
            </w:pPr>
            <w:r w:rsidRPr="009F1D7B">
              <w:rPr>
                <w:rFonts w:ascii="Times New Roman" w:hAnsi="Times New Roman"/>
                <w:b/>
                <w:noProof w:val="0"/>
                <w:sz w:val="22"/>
                <w:szCs w:val="22"/>
              </w:rPr>
              <w:t>Low</w:t>
            </w:r>
          </w:p>
          <w:p w:rsidR="00E65158" w:rsidRPr="009F1D7B" w:rsidRDefault="00E65158" w:rsidP="0034626D">
            <w:pPr>
              <w:jc w:val="center"/>
              <w:rPr>
                <w:b/>
              </w:rPr>
            </w:pPr>
          </w:p>
        </w:tc>
        <w:tc>
          <w:tcPr>
            <w:tcW w:w="1150" w:type="dxa"/>
            <w:tcBorders>
              <w:top w:val="single" w:sz="4" w:space="0" w:color="auto"/>
              <w:bottom w:val="single" w:sz="4" w:space="0" w:color="auto"/>
            </w:tcBorders>
          </w:tcPr>
          <w:p w:rsidR="00E65158" w:rsidRPr="009F1D7B" w:rsidRDefault="00E65158" w:rsidP="00534899">
            <w:pPr>
              <w:pStyle w:val="TB1"/>
              <w:widowControl w:val="0"/>
              <w:suppressAutoHyphens/>
              <w:spacing w:after="120" w:line="240" w:lineRule="auto"/>
              <w:ind w:left="0" w:right="0"/>
              <w:jc w:val="center"/>
              <w:rPr>
                <w:rFonts w:ascii="Times New Roman" w:hAnsi="Times New Roman"/>
                <w:b/>
                <w:noProof w:val="0"/>
                <w:sz w:val="22"/>
                <w:szCs w:val="22"/>
              </w:rPr>
            </w:pPr>
            <w:r w:rsidRPr="009F1D7B">
              <w:rPr>
                <w:rFonts w:ascii="Times New Roman" w:hAnsi="Times New Roman"/>
                <w:b/>
                <w:noProof w:val="0"/>
                <w:sz w:val="22"/>
                <w:szCs w:val="22"/>
              </w:rPr>
              <w:t>Medium</w:t>
            </w:r>
          </w:p>
          <w:p w:rsidR="00E65158" w:rsidRPr="009F1D7B" w:rsidRDefault="00E65158" w:rsidP="0034626D">
            <w:pPr>
              <w:jc w:val="center"/>
              <w:rPr>
                <w:b/>
              </w:rPr>
            </w:pPr>
          </w:p>
        </w:tc>
        <w:tc>
          <w:tcPr>
            <w:tcW w:w="1319" w:type="dxa"/>
            <w:tcBorders>
              <w:top w:val="single" w:sz="4" w:space="0" w:color="auto"/>
              <w:bottom w:val="single" w:sz="4" w:space="0" w:color="auto"/>
            </w:tcBorders>
          </w:tcPr>
          <w:p w:rsidR="00E65158" w:rsidRPr="009F1D7B" w:rsidRDefault="00E65158" w:rsidP="00534899">
            <w:pPr>
              <w:pStyle w:val="TB1"/>
              <w:widowControl w:val="0"/>
              <w:suppressAutoHyphens/>
              <w:spacing w:after="120" w:line="240" w:lineRule="auto"/>
              <w:ind w:left="0" w:right="0"/>
              <w:jc w:val="center"/>
              <w:rPr>
                <w:rFonts w:ascii="Times New Roman" w:hAnsi="Times New Roman"/>
                <w:b/>
                <w:noProof w:val="0"/>
                <w:sz w:val="22"/>
                <w:szCs w:val="22"/>
              </w:rPr>
            </w:pPr>
            <w:r w:rsidRPr="009F1D7B">
              <w:rPr>
                <w:rFonts w:ascii="Times New Roman" w:hAnsi="Times New Roman"/>
                <w:b/>
                <w:noProof w:val="0"/>
                <w:sz w:val="22"/>
                <w:szCs w:val="22"/>
              </w:rPr>
              <w:t>High</w:t>
            </w:r>
          </w:p>
          <w:p w:rsidR="00E65158" w:rsidRPr="009F1D7B" w:rsidRDefault="00E65158" w:rsidP="0034626D">
            <w:pPr>
              <w:jc w:val="center"/>
              <w:rPr>
                <w:b/>
              </w:rPr>
            </w:pPr>
          </w:p>
        </w:tc>
        <w:tc>
          <w:tcPr>
            <w:tcW w:w="1405" w:type="dxa"/>
            <w:tcBorders>
              <w:top w:val="single" w:sz="4" w:space="0" w:color="auto"/>
              <w:bottom w:val="single" w:sz="4" w:space="0" w:color="auto"/>
            </w:tcBorders>
          </w:tcPr>
          <w:p w:rsidR="00E65158" w:rsidRPr="009F1D7B" w:rsidRDefault="00E65158" w:rsidP="00534899">
            <w:pPr>
              <w:pStyle w:val="TB1"/>
              <w:widowControl w:val="0"/>
              <w:suppressAutoHyphens/>
              <w:spacing w:after="120" w:line="240" w:lineRule="auto"/>
              <w:ind w:left="0" w:right="0"/>
              <w:jc w:val="center"/>
              <w:rPr>
                <w:rFonts w:ascii="Times New Roman" w:hAnsi="Times New Roman"/>
                <w:b/>
                <w:noProof w:val="0"/>
                <w:sz w:val="22"/>
                <w:szCs w:val="22"/>
              </w:rPr>
            </w:pPr>
            <w:r w:rsidRPr="009F1D7B">
              <w:rPr>
                <w:rFonts w:ascii="Times New Roman" w:hAnsi="Times New Roman"/>
                <w:b/>
                <w:noProof w:val="0"/>
                <w:sz w:val="22"/>
                <w:szCs w:val="22"/>
              </w:rPr>
              <w:t>Best Cost</w:t>
            </w:r>
          </w:p>
          <w:p w:rsidR="00E65158" w:rsidRPr="009F1D7B" w:rsidRDefault="00E65158" w:rsidP="0034626D">
            <w:pPr>
              <w:jc w:val="center"/>
              <w:rPr>
                <w:b/>
                <w:szCs w:val="22"/>
              </w:rPr>
            </w:pPr>
            <w:r w:rsidRPr="009F1D7B">
              <w:rPr>
                <w:b/>
                <w:sz w:val="22"/>
                <w:szCs w:val="22"/>
              </w:rPr>
              <w:t>(Lowest)</w:t>
            </w:r>
          </w:p>
        </w:tc>
        <w:tc>
          <w:tcPr>
            <w:tcW w:w="1405" w:type="dxa"/>
            <w:tcBorders>
              <w:top w:val="single" w:sz="4" w:space="0" w:color="auto"/>
              <w:bottom w:val="single" w:sz="4" w:space="0" w:color="auto"/>
            </w:tcBorders>
          </w:tcPr>
          <w:p w:rsidR="00E65158" w:rsidRPr="009F1D7B" w:rsidRDefault="00E65158" w:rsidP="0034626D">
            <w:pPr>
              <w:pStyle w:val="TB1"/>
              <w:widowControl w:val="0"/>
              <w:suppressAutoHyphens/>
              <w:spacing w:after="120" w:line="240" w:lineRule="auto"/>
              <w:ind w:left="0" w:right="0"/>
              <w:jc w:val="center"/>
              <w:rPr>
                <w:rFonts w:ascii="Times New Roman" w:hAnsi="Times New Roman"/>
                <w:b/>
                <w:noProof w:val="0"/>
                <w:sz w:val="22"/>
                <w:szCs w:val="22"/>
              </w:rPr>
            </w:pPr>
            <w:r w:rsidRPr="009F1D7B">
              <w:rPr>
                <w:rFonts w:ascii="Times New Roman" w:hAnsi="Times New Roman"/>
                <w:b/>
                <w:noProof w:val="0"/>
                <w:sz w:val="22"/>
                <w:szCs w:val="22"/>
              </w:rPr>
              <w:t>Worst Cost</w:t>
            </w:r>
          </w:p>
          <w:p w:rsidR="00E65158" w:rsidRPr="009F1D7B" w:rsidRDefault="00E65158" w:rsidP="0034626D">
            <w:pPr>
              <w:jc w:val="center"/>
              <w:rPr>
                <w:b/>
                <w:szCs w:val="22"/>
              </w:rPr>
            </w:pPr>
            <w:r w:rsidRPr="009F1D7B">
              <w:rPr>
                <w:b/>
                <w:sz w:val="22"/>
                <w:szCs w:val="22"/>
              </w:rPr>
              <w:t>(Highest)</w:t>
            </w:r>
          </w:p>
        </w:tc>
        <w:tc>
          <w:tcPr>
            <w:tcW w:w="1203" w:type="dxa"/>
            <w:tcBorders>
              <w:top w:val="single" w:sz="4" w:space="0" w:color="auto"/>
              <w:bottom w:val="single" w:sz="4" w:space="0" w:color="auto"/>
            </w:tcBorders>
          </w:tcPr>
          <w:p w:rsidR="00E65158" w:rsidRPr="009F1D7B" w:rsidRDefault="00E65158" w:rsidP="0034626D">
            <w:pPr>
              <w:pStyle w:val="TB1"/>
              <w:widowControl w:val="0"/>
              <w:suppressAutoHyphens/>
              <w:spacing w:after="120" w:line="240" w:lineRule="auto"/>
              <w:ind w:left="0" w:right="0"/>
              <w:jc w:val="center"/>
              <w:rPr>
                <w:rFonts w:ascii="Times New Roman" w:hAnsi="Times New Roman"/>
                <w:b/>
                <w:noProof w:val="0"/>
                <w:sz w:val="22"/>
                <w:szCs w:val="22"/>
              </w:rPr>
            </w:pPr>
            <w:r w:rsidRPr="009F1D7B">
              <w:rPr>
                <w:rFonts w:ascii="Times New Roman" w:hAnsi="Times New Roman"/>
                <w:b/>
                <w:noProof w:val="0"/>
                <w:sz w:val="22"/>
                <w:szCs w:val="22"/>
              </w:rPr>
              <w:t>Expected</w:t>
            </w:r>
          </w:p>
          <w:p w:rsidR="00E65158" w:rsidRPr="009F1D7B" w:rsidRDefault="00E65158" w:rsidP="0034626D">
            <w:pPr>
              <w:pStyle w:val="TB1"/>
              <w:widowControl w:val="0"/>
              <w:suppressAutoHyphens/>
              <w:spacing w:after="120" w:line="240" w:lineRule="auto"/>
              <w:ind w:left="0" w:right="0"/>
              <w:jc w:val="center"/>
              <w:rPr>
                <w:rFonts w:ascii="Times New Roman" w:hAnsi="Times New Roman"/>
                <w:b/>
                <w:noProof w:val="0"/>
                <w:sz w:val="22"/>
                <w:szCs w:val="22"/>
              </w:rPr>
            </w:pPr>
            <w:r w:rsidRPr="009F1D7B">
              <w:rPr>
                <w:rFonts w:ascii="Times New Roman" w:hAnsi="Times New Roman"/>
                <w:b/>
                <w:noProof w:val="0"/>
                <w:sz w:val="22"/>
                <w:szCs w:val="22"/>
              </w:rPr>
              <w:t>Cost</w:t>
            </w:r>
          </w:p>
        </w:tc>
      </w:tr>
      <w:tr w:rsidR="00E65158" w:rsidRPr="00E401C2" w:rsidTr="00E32AD4">
        <w:tc>
          <w:tcPr>
            <w:tcW w:w="1493" w:type="dxa"/>
            <w:tcBorders>
              <w:top w:val="single" w:sz="4" w:space="0" w:color="auto"/>
              <w:right w:val="single" w:sz="4" w:space="0" w:color="auto"/>
            </w:tcBorders>
          </w:tcPr>
          <w:p w:rsidR="00E65158" w:rsidRPr="00E401C2" w:rsidRDefault="00E65158" w:rsidP="00E32AD4">
            <w:pPr>
              <w:pStyle w:val="TE1"/>
              <w:widowControl w:val="0"/>
              <w:suppressAutoHyphens/>
              <w:spacing w:after="120" w:line="240" w:lineRule="auto"/>
              <w:ind w:left="0" w:right="0"/>
              <w:jc w:val="both"/>
              <w:rPr>
                <w:rFonts w:ascii="Times New Roman" w:hAnsi="Times New Roman"/>
                <w:noProof w:val="0"/>
                <w:sz w:val="22"/>
                <w:szCs w:val="22"/>
              </w:rPr>
            </w:pPr>
            <w:r w:rsidRPr="00E401C2">
              <w:rPr>
                <w:rFonts w:ascii="Times New Roman" w:hAnsi="Times New Roman"/>
                <w:noProof w:val="0"/>
                <w:sz w:val="22"/>
                <w:szCs w:val="22"/>
              </w:rPr>
              <w:t>Ardmore</w:t>
            </w:r>
          </w:p>
        </w:tc>
        <w:tc>
          <w:tcPr>
            <w:tcW w:w="1343" w:type="dxa"/>
            <w:tcBorders>
              <w:top w:val="single" w:sz="4" w:space="0" w:color="auto"/>
            </w:tcBorders>
          </w:tcPr>
          <w:p w:rsidR="00E65158" w:rsidRPr="00E401C2" w:rsidRDefault="00E65158" w:rsidP="00534899">
            <w:pPr>
              <w:pStyle w:val="TE1"/>
              <w:widowControl w:val="0"/>
              <w:tabs>
                <w:tab w:val="decimal" w:pos="851"/>
              </w:tabs>
              <w:suppressAutoHyphens/>
              <w:spacing w:after="120" w:line="240" w:lineRule="auto"/>
              <w:ind w:left="0" w:right="0"/>
              <w:jc w:val="center"/>
              <w:rPr>
                <w:rFonts w:ascii="Times New Roman" w:hAnsi="Times New Roman"/>
                <w:noProof w:val="0"/>
                <w:sz w:val="22"/>
                <w:szCs w:val="22"/>
              </w:rPr>
            </w:pPr>
            <w:r w:rsidRPr="00E401C2">
              <w:rPr>
                <w:rFonts w:ascii="Times New Roman" w:hAnsi="Times New Roman"/>
                <w:noProof w:val="0"/>
                <w:sz w:val="22"/>
                <w:szCs w:val="22"/>
              </w:rPr>
              <w:t>85</w:t>
            </w:r>
          </w:p>
        </w:tc>
        <w:tc>
          <w:tcPr>
            <w:tcW w:w="1150" w:type="dxa"/>
            <w:tcBorders>
              <w:top w:val="single" w:sz="4" w:space="0" w:color="auto"/>
            </w:tcBorders>
          </w:tcPr>
          <w:p w:rsidR="00E65158" w:rsidRPr="00E401C2" w:rsidRDefault="00E65158" w:rsidP="0034626D">
            <w:pPr>
              <w:pStyle w:val="TE1"/>
              <w:widowControl w:val="0"/>
              <w:suppressAutoHyphens/>
              <w:spacing w:after="120" w:line="240" w:lineRule="auto"/>
              <w:ind w:left="0" w:right="0"/>
              <w:jc w:val="center"/>
              <w:rPr>
                <w:rFonts w:ascii="Times New Roman" w:hAnsi="Times New Roman"/>
                <w:noProof w:val="0"/>
                <w:sz w:val="22"/>
                <w:szCs w:val="22"/>
              </w:rPr>
            </w:pPr>
            <w:r w:rsidRPr="00E401C2">
              <w:rPr>
                <w:rFonts w:ascii="Times New Roman" w:hAnsi="Times New Roman"/>
                <w:noProof w:val="0"/>
                <w:sz w:val="22"/>
                <w:szCs w:val="22"/>
              </w:rPr>
              <w:t>110</w:t>
            </w:r>
          </w:p>
        </w:tc>
        <w:tc>
          <w:tcPr>
            <w:tcW w:w="1319" w:type="dxa"/>
            <w:tcBorders>
              <w:top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jc w:val="center"/>
              <w:rPr>
                <w:rFonts w:ascii="Times New Roman" w:hAnsi="Times New Roman"/>
                <w:noProof w:val="0"/>
                <w:sz w:val="22"/>
                <w:szCs w:val="22"/>
              </w:rPr>
            </w:pPr>
            <w:r w:rsidRPr="00E401C2">
              <w:rPr>
                <w:rFonts w:ascii="Times New Roman" w:hAnsi="Times New Roman"/>
                <w:noProof w:val="0"/>
                <w:sz w:val="22"/>
                <w:szCs w:val="22"/>
              </w:rPr>
              <w:t>150</w:t>
            </w:r>
          </w:p>
        </w:tc>
        <w:tc>
          <w:tcPr>
            <w:tcW w:w="1405" w:type="dxa"/>
            <w:tcBorders>
              <w:top w:val="single" w:sz="4" w:space="0" w:color="auto"/>
            </w:tcBorders>
          </w:tcPr>
          <w:p w:rsidR="00E65158" w:rsidRPr="00E401C2" w:rsidRDefault="00E65158" w:rsidP="0034626D">
            <w:pPr>
              <w:pStyle w:val="TE1"/>
              <w:widowControl w:val="0"/>
              <w:tabs>
                <w:tab w:val="decimal" w:pos="851"/>
              </w:tabs>
              <w:suppressAutoHyphens/>
              <w:spacing w:after="120" w:line="240" w:lineRule="auto"/>
              <w:ind w:left="0" w:right="0"/>
              <w:jc w:val="center"/>
              <w:rPr>
                <w:rFonts w:ascii="Times New Roman" w:hAnsi="Times New Roman"/>
                <w:noProof w:val="0"/>
                <w:sz w:val="22"/>
                <w:szCs w:val="22"/>
              </w:rPr>
            </w:pPr>
            <w:r w:rsidRPr="00E401C2">
              <w:rPr>
                <w:rFonts w:ascii="Times New Roman" w:hAnsi="Times New Roman"/>
                <w:noProof w:val="0"/>
                <w:sz w:val="22"/>
                <w:szCs w:val="22"/>
              </w:rPr>
              <w:t>85</w:t>
            </w:r>
          </w:p>
        </w:tc>
        <w:tc>
          <w:tcPr>
            <w:tcW w:w="1405" w:type="dxa"/>
            <w:tcBorders>
              <w:top w:val="single" w:sz="4" w:space="0" w:color="auto"/>
            </w:tcBorders>
          </w:tcPr>
          <w:p w:rsidR="00E65158" w:rsidRPr="00E401C2" w:rsidRDefault="00E65158" w:rsidP="0034626D">
            <w:pPr>
              <w:pStyle w:val="TE1"/>
              <w:widowControl w:val="0"/>
              <w:suppressAutoHyphens/>
              <w:spacing w:after="120" w:line="240" w:lineRule="auto"/>
              <w:ind w:left="0" w:right="357"/>
              <w:jc w:val="center"/>
              <w:rPr>
                <w:rFonts w:ascii="Times New Roman" w:hAnsi="Times New Roman"/>
                <w:noProof w:val="0"/>
                <w:sz w:val="22"/>
                <w:szCs w:val="22"/>
              </w:rPr>
            </w:pPr>
            <w:r w:rsidRPr="00E401C2">
              <w:rPr>
                <w:rFonts w:ascii="Times New Roman" w:hAnsi="Times New Roman"/>
                <w:noProof w:val="0"/>
                <w:sz w:val="22"/>
                <w:szCs w:val="22"/>
              </w:rPr>
              <w:t>150</w:t>
            </w:r>
          </w:p>
        </w:tc>
        <w:tc>
          <w:tcPr>
            <w:tcW w:w="1203" w:type="dxa"/>
            <w:tcBorders>
              <w:top w:val="single" w:sz="4" w:space="0" w:color="auto"/>
              <w:right w:val="single" w:sz="4" w:space="0" w:color="auto"/>
            </w:tcBorders>
          </w:tcPr>
          <w:p w:rsidR="00E65158" w:rsidRPr="00E401C2" w:rsidRDefault="00E65158" w:rsidP="0034626D">
            <w:pPr>
              <w:pStyle w:val="TE1"/>
              <w:widowControl w:val="0"/>
              <w:suppressAutoHyphens/>
              <w:spacing w:after="120" w:line="240" w:lineRule="auto"/>
              <w:ind w:left="0" w:right="0"/>
              <w:jc w:val="center"/>
              <w:rPr>
                <w:rFonts w:ascii="Times New Roman" w:hAnsi="Times New Roman"/>
                <w:noProof w:val="0"/>
                <w:sz w:val="22"/>
                <w:szCs w:val="22"/>
              </w:rPr>
            </w:pPr>
            <w:r>
              <w:rPr>
                <w:rFonts w:ascii="Times New Roman" w:hAnsi="Times New Roman"/>
                <w:noProof w:val="0"/>
                <w:sz w:val="22"/>
                <w:szCs w:val="22"/>
              </w:rPr>
              <w:t>125</w:t>
            </w:r>
          </w:p>
        </w:tc>
      </w:tr>
      <w:tr w:rsidR="00E65158" w:rsidRPr="00E401C2" w:rsidTr="00E32AD4">
        <w:tc>
          <w:tcPr>
            <w:tcW w:w="1493" w:type="dxa"/>
            <w:tcBorders>
              <w:right w:val="single" w:sz="4" w:space="0" w:color="auto"/>
            </w:tcBorders>
          </w:tcPr>
          <w:p w:rsidR="00E65158" w:rsidRPr="00E401C2" w:rsidRDefault="00E65158" w:rsidP="00E32AD4">
            <w:pPr>
              <w:pStyle w:val="TE1"/>
              <w:widowControl w:val="0"/>
              <w:suppressAutoHyphens/>
              <w:spacing w:after="120" w:line="240" w:lineRule="auto"/>
              <w:ind w:left="0" w:right="0"/>
              <w:jc w:val="both"/>
              <w:rPr>
                <w:rFonts w:ascii="Times New Roman" w:hAnsi="Times New Roman"/>
                <w:noProof w:val="0"/>
                <w:sz w:val="22"/>
                <w:szCs w:val="22"/>
              </w:rPr>
            </w:pPr>
            <w:r w:rsidRPr="00E401C2">
              <w:rPr>
                <w:rFonts w:ascii="Times New Roman" w:hAnsi="Times New Roman"/>
                <w:noProof w:val="0"/>
                <w:sz w:val="22"/>
                <w:szCs w:val="22"/>
              </w:rPr>
              <w:t>Sweetwater</w:t>
            </w:r>
          </w:p>
        </w:tc>
        <w:tc>
          <w:tcPr>
            <w:tcW w:w="1343" w:type="dxa"/>
          </w:tcPr>
          <w:p w:rsidR="00E65158" w:rsidRPr="00E401C2" w:rsidRDefault="00E65158" w:rsidP="00534899">
            <w:pPr>
              <w:pStyle w:val="TE1"/>
              <w:widowControl w:val="0"/>
              <w:tabs>
                <w:tab w:val="decimal" w:pos="851"/>
              </w:tabs>
              <w:suppressAutoHyphens/>
              <w:spacing w:after="120" w:line="240" w:lineRule="auto"/>
              <w:ind w:left="0" w:right="0"/>
              <w:jc w:val="center"/>
              <w:rPr>
                <w:rFonts w:ascii="Times New Roman" w:hAnsi="Times New Roman"/>
                <w:noProof w:val="0"/>
                <w:sz w:val="22"/>
                <w:szCs w:val="22"/>
              </w:rPr>
            </w:pPr>
            <w:r w:rsidRPr="00E401C2">
              <w:rPr>
                <w:rFonts w:ascii="Times New Roman" w:hAnsi="Times New Roman"/>
                <w:noProof w:val="0"/>
                <w:sz w:val="22"/>
                <w:szCs w:val="22"/>
              </w:rPr>
              <w:t>90</w:t>
            </w:r>
          </w:p>
        </w:tc>
        <w:tc>
          <w:tcPr>
            <w:tcW w:w="1150" w:type="dxa"/>
          </w:tcPr>
          <w:p w:rsidR="00E65158" w:rsidRPr="00E401C2" w:rsidRDefault="00E65158" w:rsidP="0034626D">
            <w:pPr>
              <w:pStyle w:val="TE1"/>
              <w:widowControl w:val="0"/>
              <w:suppressAutoHyphens/>
              <w:spacing w:after="120" w:line="240" w:lineRule="auto"/>
              <w:ind w:left="0" w:right="0"/>
              <w:jc w:val="center"/>
              <w:rPr>
                <w:rFonts w:ascii="Times New Roman" w:hAnsi="Times New Roman"/>
                <w:noProof w:val="0"/>
                <w:sz w:val="22"/>
                <w:szCs w:val="22"/>
              </w:rPr>
            </w:pPr>
            <w:r w:rsidRPr="00E401C2">
              <w:rPr>
                <w:rFonts w:ascii="Times New Roman" w:hAnsi="Times New Roman"/>
                <w:noProof w:val="0"/>
                <w:sz w:val="22"/>
                <w:szCs w:val="22"/>
              </w:rPr>
              <w:t>100</w:t>
            </w:r>
          </w:p>
        </w:tc>
        <w:tc>
          <w:tcPr>
            <w:tcW w:w="1319" w:type="dxa"/>
          </w:tcPr>
          <w:p w:rsidR="00E65158" w:rsidRPr="00E401C2" w:rsidRDefault="00E65158" w:rsidP="0034626D">
            <w:pPr>
              <w:pStyle w:val="TE1"/>
              <w:widowControl w:val="0"/>
              <w:tabs>
                <w:tab w:val="decimal" w:pos="709"/>
              </w:tabs>
              <w:suppressAutoHyphens/>
              <w:spacing w:after="120" w:line="240" w:lineRule="auto"/>
              <w:ind w:left="0" w:right="119"/>
              <w:jc w:val="center"/>
              <w:rPr>
                <w:rFonts w:ascii="Times New Roman" w:hAnsi="Times New Roman"/>
                <w:noProof w:val="0"/>
                <w:sz w:val="22"/>
                <w:szCs w:val="22"/>
              </w:rPr>
            </w:pPr>
            <w:r w:rsidRPr="00E401C2">
              <w:rPr>
                <w:rFonts w:ascii="Times New Roman" w:hAnsi="Times New Roman"/>
                <w:noProof w:val="0"/>
                <w:sz w:val="22"/>
                <w:szCs w:val="22"/>
              </w:rPr>
              <w:t>120</w:t>
            </w:r>
          </w:p>
        </w:tc>
        <w:tc>
          <w:tcPr>
            <w:tcW w:w="1405" w:type="dxa"/>
          </w:tcPr>
          <w:p w:rsidR="00E65158" w:rsidRPr="00E401C2" w:rsidRDefault="00E65158" w:rsidP="0034626D">
            <w:pPr>
              <w:pStyle w:val="TE1"/>
              <w:widowControl w:val="0"/>
              <w:tabs>
                <w:tab w:val="decimal" w:pos="851"/>
              </w:tabs>
              <w:suppressAutoHyphens/>
              <w:spacing w:after="120" w:line="240" w:lineRule="auto"/>
              <w:ind w:left="0" w:right="0"/>
              <w:jc w:val="center"/>
              <w:rPr>
                <w:rFonts w:ascii="Times New Roman" w:hAnsi="Times New Roman"/>
                <w:noProof w:val="0"/>
                <w:sz w:val="22"/>
                <w:szCs w:val="22"/>
              </w:rPr>
            </w:pPr>
            <w:r w:rsidRPr="00E401C2">
              <w:rPr>
                <w:rFonts w:ascii="Times New Roman" w:hAnsi="Times New Roman"/>
                <w:noProof w:val="0"/>
                <w:sz w:val="22"/>
                <w:szCs w:val="22"/>
              </w:rPr>
              <w:t>90</w:t>
            </w:r>
          </w:p>
        </w:tc>
        <w:tc>
          <w:tcPr>
            <w:tcW w:w="1405" w:type="dxa"/>
          </w:tcPr>
          <w:p w:rsidR="00E65158" w:rsidRPr="00E401C2" w:rsidRDefault="00E65158" w:rsidP="0034626D">
            <w:pPr>
              <w:pStyle w:val="TE1"/>
              <w:widowControl w:val="0"/>
              <w:suppressAutoHyphens/>
              <w:spacing w:after="120" w:line="240" w:lineRule="auto"/>
              <w:ind w:left="0" w:right="357"/>
              <w:jc w:val="center"/>
              <w:rPr>
                <w:rFonts w:ascii="Times New Roman" w:hAnsi="Times New Roman"/>
                <w:noProof w:val="0"/>
                <w:sz w:val="22"/>
                <w:szCs w:val="22"/>
              </w:rPr>
            </w:pPr>
            <w:r w:rsidRPr="00E401C2">
              <w:rPr>
                <w:rFonts w:ascii="Times New Roman" w:hAnsi="Times New Roman"/>
                <w:noProof w:val="0"/>
                <w:sz w:val="22"/>
                <w:szCs w:val="22"/>
              </w:rPr>
              <w:t>120</w:t>
            </w:r>
          </w:p>
        </w:tc>
        <w:tc>
          <w:tcPr>
            <w:tcW w:w="1203" w:type="dxa"/>
            <w:tcBorders>
              <w:right w:val="single" w:sz="4" w:space="0" w:color="auto"/>
            </w:tcBorders>
          </w:tcPr>
          <w:p w:rsidR="00E65158" w:rsidRPr="00E401C2" w:rsidRDefault="00E65158" w:rsidP="0034626D">
            <w:pPr>
              <w:pStyle w:val="TE1"/>
              <w:widowControl w:val="0"/>
              <w:suppressAutoHyphens/>
              <w:spacing w:after="120" w:line="240" w:lineRule="auto"/>
              <w:ind w:left="0" w:right="0"/>
              <w:jc w:val="center"/>
              <w:rPr>
                <w:rFonts w:ascii="Times New Roman" w:hAnsi="Times New Roman"/>
                <w:noProof w:val="0"/>
                <w:sz w:val="22"/>
                <w:szCs w:val="22"/>
              </w:rPr>
            </w:pPr>
            <w:r>
              <w:rPr>
                <w:rFonts w:ascii="Times New Roman" w:hAnsi="Times New Roman"/>
                <w:noProof w:val="0"/>
                <w:sz w:val="22"/>
                <w:szCs w:val="22"/>
              </w:rPr>
              <w:t>108</w:t>
            </w:r>
          </w:p>
        </w:tc>
      </w:tr>
      <w:tr w:rsidR="00E65158" w:rsidRPr="00E401C2" w:rsidTr="00E32AD4">
        <w:tc>
          <w:tcPr>
            <w:tcW w:w="1493" w:type="dxa"/>
            <w:tcBorders>
              <w:right w:val="single" w:sz="4" w:space="0" w:color="auto"/>
            </w:tcBorders>
          </w:tcPr>
          <w:p w:rsidR="00E65158" w:rsidRPr="00E401C2" w:rsidRDefault="00E65158" w:rsidP="00E32AD4">
            <w:pPr>
              <w:pStyle w:val="TE1"/>
              <w:widowControl w:val="0"/>
              <w:suppressAutoHyphens/>
              <w:spacing w:after="120" w:line="240" w:lineRule="auto"/>
              <w:ind w:left="0" w:right="0"/>
              <w:jc w:val="both"/>
              <w:rPr>
                <w:rFonts w:ascii="Times New Roman" w:hAnsi="Times New Roman"/>
                <w:noProof w:val="0"/>
                <w:sz w:val="22"/>
                <w:szCs w:val="22"/>
              </w:rPr>
            </w:pPr>
            <w:r w:rsidRPr="00E401C2">
              <w:rPr>
                <w:rFonts w:ascii="Times New Roman" w:hAnsi="Times New Roman"/>
                <w:noProof w:val="0"/>
                <w:sz w:val="22"/>
                <w:szCs w:val="22"/>
              </w:rPr>
              <w:t>Lake Charles</w:t>
            </w:r>
          </w:p>
        </w:tc>
        <w:tc>
          <w:tcPr>
            <w:tcW w:w="1343" w:type="dxa"/>
            <w:tcBorders>
              <w:bottom w:val="single" w:sz="4" w:space="0" w:color="auto"/>
            </w:tcBorders>
          </w:tcPr>
          <w:p w:rsidR="00E65158" w:rsidRPr="00E401C2" w:rsidRDefault="00E65158" w:rsidP="00534899">
            <w:pPr>
              <w:pStyle w:val="TE1"/>
              <w:widowControl w:val="0"/>
              <w:tabs>
                <w:tab w:val="decimal" w:pos="851"/>
              </w:tabs>
              <w:suppressAutoHyphens/>
              <w:spacing w:after="120" w:line="240" w:lineRule="auto"/>
              <w:ind w:left="0" w:right="0"/>
              <w:jc w:val="center"/>
              <w:rPr>
                <w:rFonts w:ascii="Times New Roman" w:hAnsi="Times New Roman"/>
                <w:noProof w:val="0"/>
                <w:sz w:val="22"/>
                <w:szCs w:val="22"/>
              </w:rPr>
            </w:pPr>
            <w:r w:rsidRPr="00E401C2">
              <w:rPr>
                <w:rFonts w:ascii="Times New Roman" w:hAnsi="Times New Roman"/>
                <w:noProof w:val="0"/>
                <w:sz w:val="22"/>
                <w:szCs w:val="22"/>
              </w:rPr>
              <w:t>110</w:t>
            </w:r>
          </w:p>
        </w:tc>
        <w:tc>
          <w:tcPr>
            <w:tcW w:w="1150" w:type="dxa"/>
            <w:tcBorders>
              <w:bottom w:val="single" w:sz="4" w:space="0" w:color="auto"/>
            </w:tcBorders>
          </w:tcPr>
          <w:p w:rsidR="00E65158" w:rsidRPr="00E401C2" w:rsidRDefault="00E65158" w:rsidP="0034626D">
            <w:pPr>
              <w:pStyle w:val="TE1"/>
              <w:widowControl w:val="0"/>
              <w:suppressAutoHyphens/>
              <w:spacing w:after="120" w:line="240" w:lineRule="auto"/>
              <w:ind w:left="0" w:right="0"/>
              <w:jc w:val="center"/>
              <w:rPr>
                <w:rFonts w:ascii="Times New Roman" w:hAnsi="Times New Roman"/>
                <w:noProof w:val="0"/>
                <w:sz w:val="22"/>
                <w:szCs w:val="22"/>
              </w:rPr>
            </w:pPr>
            <w:r w:rsidRPr="00E401C2">
              <w:rPr>
                <w:rFonts w:ascii="Times New Roman" w:hAnsi="Times New Roman"/>
                <w:noProof w:val="0"/>
                <w:sz w:val="22"/>
                <w:szCs w:val="22"/>
              </w:rPr>
              <w:t>120</w:t>
            </w:r>
          </w:p>
        </w:tc>
        <w:tc>
          <w:tcPr>
            <w:tcW w:w="1319" w:type="dxa"/>
            <w:tcBorders>
              <w:bottom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jc w:val="center"/>
              <w:rPr>
                <w:rFonts w:ascii="Times New Roman" w:hAnsi="Times New Roman"/>
                <w:noProof w:val="0"/>
                <w:sz w:val="22"/>
                <w:szCs w:val="22"/>
              </w:rPr>
            </w:pPr>
            <w:r w:rsidRPr="00E401C2">
              <w:rPr>
                <w:rFonts w:ascii="Times New Roman" w:hAnsi="Times New Roman"/>
                <w:noProof w:val="0"/>
                <w:sz w:val="22"/>
                <w:szCs w:val="22"/>
              </w:rPr>
              <w:t>130</w:t>
            </w:r>
          </w:p>
        </w:tc>
        <w:tc>
          <w:tcPr>
            <w:tcW w:w="1405" w:type="dxa"/>
            <w:tcBorders>
              <w:bottom w:val="single" w:sz="4" w:space="0" w:color="auto"/>
            </w:tcBorders>
          </w:tcPr>
          <w:p w:rsidR="00E65158" w:rsidRPr="00E401C2" w:rsidRDefault="00E65158" w:rsidP="0034626D">
            <w:pPr>
              <w:pStyle w:val="TE1"/>
              <w:widowControl w:val="0"/>
              <w:tabs>
                <w:tab w:val="decimal" w:pos="851"/>
              </w:tabs>
              <w:suppressAutoHyphens/>
              <w:spacing w:after="120" w:line="240" w:lineRule="auto"/>
              <w:ind w:left="0" w:right="0"/>
              <w:jc w:val="center"/>
              <w:rPr>
                <w:rFonts w:ascii="Times New Roman" w:hAnsi="Times New Roman"/>
                <w:noProof w:val="0"/>
                <w:sz w:val="22"/>
                <w:szCs w:val="22"/>
              </w:rPr>
            </w:pPr>
            <w:r w:rsidRPr="00E401C2">
              <w:rPr>
                <w:rFonts w:ascii="Times New Roman" w:hAnsi="Times New Roman"/>
                <w:noProof w:val="0"/>
                <w:sz w:val="22"/>
                <w:szCs w:val="22"/>
              </w:rPr>
              <w:t>110</w:t>
            </w:r>
          </w:p>
        </w:tc>
        <w:tc>
          <w:tcPr>
            <w:tcW w:w="1405" w:type="dxa"/>
            <w:tcBorders>
              <w:bottom w:val="single" w:sz="4" w:space="0" w:color="auto"/>
            </w:tcBorders>
          </w:tcPr>
          <w:p w:rsidR="00E65158" w:rsidRPr="00E401C2" w:rsidRDefault="00E65158" w:rsidP="0034626D">
            <w:pPr>
              <w:pStyle w:val="TE1"/>
              <w:widowControl w:val="0"/>
              <w:suppressAutoHyphens/>
              <w:spacing w:after="120" w:line="240" w:lineRule="auto"/>
              <w:ind w:left="0" w:right="357"/>
              <w:jc w:val="center"/>
              <w:rPr>
                <w:rFonts w:ascii="Times New Roman" w:hAnsi="Times New Roman"/>
                <w:noProof w:val="0"/>
                <w:sz w:val="22"/>
                <w:szCs w:val="22"/>
              </w:rPr>
            </w:pPr>
            <w:r w:rsidRPr="00E401C2">
              <w:rPr>
                <w:rFonts w:ascii="Times New Roman" w:hAnsi="Times New Roman"/>
                <w:noProof w:val="0"/>
                <w:sz w:val="22"/>
                <w:szCs w:val="22"/>
              </w:rPr>
              <w:t>130</w:t>
            </w:r>
          </w:p>
        </w:tc>
        <w:tc>
          <w:tcPr>
            <w:tcW w:w="1203" w:type="dxa"/>
            <w:tcBorders>
              <w:bottom w:val="single" w:sz="4" w:space="0" w:color="auto"/>
              <w:right w:val="single" w:sz="4" w:space="0" w:color="auto"/>
            </w:tcBorders>
          </w:tcPr>
          <w:p w:rsidR="00E65158" w:rsidRPr="00E401C2" w:rsidRDefault="00E65158" w:rsidP="0034626D">
            <w:pPr>
              <w:pStyle w:val="TE1"/>
              <w:widowControl w:val="0"/>
              <w:suppressAutoHyphens/>
              <w:spacing w:after="120" w:line="240" w:lineRule="auto"/>
              <w:ind w:left="0" w:right="0"/>
              <w:jc w:val="center"/>
              <w:rPr>
                <w:rFonts w:ascii="Times New Roman" w:hAnsi="Times New Roman"/>
                <w:noProof w:val="0"/>
                <w:sz w:val="22"/>
                <w:szCs w:val="22"/>
              </w:rPr>
            </w:pPr>
            <w:r>
              <w:rPr>
                <w:rFonts w:ascii="Times New Roman" w:hAnsi="Times New Roman"/>
                <w:noProof w:val="0"/>
                <w:sz w:val="22"/>
                <w:szCs w:val="22"/>
              </w:rPr>
              <w:t>123</w:t>
            </w:r>
          </w:p>
        </w:tc>
      </w:tr>
      <w:tr w:rsidR="00E65158" w:rsidRPr="00E401C2" w:rsidTr="00E32AD4">
        <w:tc>
          <w:tcPr>
            <w:tcW w:w="1493" w:type="dxa"/>
          </w:tcPr>
          <w:p w:rsidR="00E65158" w:rsidRPr="00E401C2" w:rsidRDefault="00E65158" w:rsidP="00E32AD4">
            <w:pPr>
              <w:pStyle w:val="TE1"/>
              <w:widowControl w:val="0"/>
              <w:suppressAutoHyphens/>
              <w:spacing w:after="120" w:line="240" w:lineRule="auto"/>
              <w:ind w:left="0" w:right="0"/>
              <w:jc w:val="both"/>
              <w:rPr>
                <w:rFonts w:ascii="Times New Roman" w:hAnsi="Times New Roman"/>
                <w:noProof w:val="0"/>
                <w:sz w:val="22"/>
                <w:szCs w:val="22"/>
              </w:rPr>
            </w:pPr>
            <w:r>
              <w:rPr>
                <w:rFonts w:ascii="Times New Roman" w:hAnsi="Times New Roman"/>
                <w:noProof w:val="0"/>
                <w:sz w:val="22"/>
                <w:szCs w:val="22"/>
              </w:rPr>
              <w:t>Probability</w:t>
            </w:r>
          </w:p>
        </w:tc>
        <w:tc>
          <w:tcPr>
            <w:tcW w:w="1343" w:type="dxa"/>
            <w:tcBorders>
              <w:top w:val="single" w:sz="4" w:space="0" w:color="auto"/>
            </w:tcBorders>
          </w:tcPr>
          <w:p w:rsidR="00E65158" w:rsidRPr="00E401C2" w:rsidRDefault="00E65158" w:rsidP="00534899">
            <w:pPr>
              <w:pStyle w:val="TE1"/>
              <w:widowControl w:val="0"/>
              <w:tabs>
                <w:tab w:val="decimal" w:pos="851"/>
              </w:tabs>
              <w:suppressAutoHyphens/>
              <w:spacing w:after="120" w:line="240" w:lineRule="auto"/>
              <w:ind w:left="0" w:right="0"/>
              <w:jc w:val="center"/>
              <w:rPr>
                <w:rFonts w:ascii="Times New Roman" w:hAnsi="Times New Roman"/>
                <w:noProof w:val="0"/>
                <w:sz w:val="22"/>
                <w:szCs w:val="22"/>
              </w:rPr>
            </w:pPr>
            <w:r>
              <w:rPr>
                <w:rFonts w:ascii="Times New Roman" w:hAnsi="Times New Roman"/>
                <w:noProof w:val="0"/>
                <w:sz w:val="22"/>
                <w:szCs w:val="22"/>
              </w:rPr>
              <w:t>0.2</w:t>
            </w:r>
          </w:p>
        </w:tc>
        <w:tc>
          <w:tcPr>
            <w:tcW w:w="1150" w:type="dxa"/>
            <w:tcBorders>
              <w:top w:val="single" w:sz="4" w:space="0" w:color="auto"/>
            </w:tcBorders>
          </w:tcPr>
          <w:p w:rsidR="00E65158" w:rsidRPr="00E401C2" w:rsidRDefault="00E65158" w:rsidP="0034626D">
            <w:pPr>
              <w:pStyle w:val="TE1"/>
              <w:widowControl w:val="0"/>
              <w:suppressAutoHyphens/>
              <w:spacing w:after="120" w:line="240" w:lineRule="auto"/>
              <w:ind w:left="0" w:right="0"/>
              <w:jc w:val="center"/>
              <w:rPr>
                <w:rFonts w:ascii="Times New Roman" w:hAnsi="Times New Roman"/>
                <w:noProof w:val="0"/>
                <w:sz w:val="22"/>
                <w:szCs w:val="22"/>
              </w:rPr>
            </w:pPr>
            <w:r>
              <w:rPr>
                <w:rFonts w:ascii="Times New Roman" w:hAnsi="Times New Roman"/>
                <w:noProof w:val="0"/>
                <w:sz w:val="22"/>
                <w:szCs w:val="22"/>
              </w:rPr>
              <w:t>0.3</w:t>
            </w:r>
          </w:p>
        </w:tc>
        <w:tc>
          <w:tcPr>
            <w:tcW w:w="1319" w:type="dxa"/>
            <w:tcBorders>
              <w:top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jc w:val="center"/>
              <w:rPr>
                <w:rFonts w:ascii="Times New Roman" w:hAnsi="Times New Roman"/>
                <w:noProof w:val="0"/>
                <w:sz w:val="22"/>
                <w:szCs w:val="22"/>
              </w:rPr>
            </w:pPr>
            <w:r>
              <w:rPr>
                <w:rFonts w:ascii="Times New Roman" w:hAnsi="Times New Roman"/>
                <w:noProof w:val="0"/>
                <w:sz w:val="22"/>
                <w:szCs w:val="22"/>
              </w:rPr>
              <w:t>0.5</w:t>
            </w:r>
          </w:p>
        </w:tc>
        <w:tc>
          <w:tcPr>
            <w:tcW w:w="1405" w:type="dxa"/>
            <w:tcBorders>
              <w:top w:val="single" w:sz="4" w:space="0" w:color="auto"/>
            </w:tcBorders>
          </w:tcPr>
          <w:p w:rsidR="00E65158" w:rsidRPr="00E401C2" w:rsidRDefault="00E65158" w:rsidP="0034626D">
            <w:pPr>
              <w:pStyle w:val="TE1"/>
              <w:widowControl w:val="0"/>
              <w:tabs>
                <w:tab w:val="decimal" w:pos="851"/>
              </w:tabs>
              <w:suppressAutoHyphens/>
              <w:spacing w:after="120" w:line="240" w:lineRule="auto"/>
              <w:ind w:left="0" w:right="0"/>
              <w:jc w:val="center"/>
              <w:rPr>
                <w:rFonts w:ascii="Times New Roman" w:hAnsi="Times New Roman"/>
                <w:noProof w:val="0"/>
                <w:sz w:val="22"/>
                <w:szCs w:val="22"/>
              </w:rPr>
            </w:pPr>
          </w:p>
        </w:tc>
        <w:tc>
          <w:tcPr>
            <w:tcW w:w="1405" w:type="dxa"/>
            <w:tcBorders>
              <w:top w:val="single" w:sz="4" w:space="0" w:color="auto"/>
            </w:tcBorders>
          </w:tcPr>
          <w:p w:rsidR="00E65158" w:rsidRPr="00E401C2" w:rsidRDefault="00E65158" w:rsidP="0034626D">
            <w:pPr>
              <w:pStyle w:val="TE1"/>
              <w:widowControl w:val="0"/>
              <w:suppressAutoHyphens/>
              <w:spacing w:after="120" w:line="240" w:lineRule="auto"/>
              <w:ind w:left="0" w:right="357"/>
              <w:jc w:val="center"/>
              <w:rPr>
                <w:rFonts w:ascii="Times New Roman" w:hAnsi="Times New Roman"/>
                <w:noProof w:val="0"/>
                <w:sz w:val="22"/>
                <w:szCs w:val="22"/>
              </w:rPr>
            </w:pPr>
          </w:p>
        </w:tc>
        <w:tc>
          <w:tcPr>
            <w:tcW w:w="1203" w:type="dxa"/>
            <w:tcBorders>
              <w:top w:val="single" w:sz="4" w:space="0" w:color="auto"/>
            </w:tcBorders>
          </w:tcPr>
          <w:p w:rsidR="00E65158" w:rsidRPr="00E401C2" w:rsidRDefault="00E65158" w:rsidP="0034626D">
            <w:pPr>
              <w:pStyle w:val="TE1"/>
              <w:widowControl w:val="0"/>
              <w:suppressAutoHyphens/>
              <w:spacing w:after="120" w:line="240" w:lineRule="auto"/>
              <w:ind w:left="0" w:right="0"/>
              <w:jc w:val="center"/>
              <w:rPr>
                <w:rFonts w:ascii="Times New Roman" w:hAnsi="Times New Roman"/>
                <w:noProof w:val="0"/>
                <w:sz w:val="22"/>
                <w:szCs w:val="22"/>
              </w:rPr>
            </w:pPr>
          </w:p>
        </w:tc>
      </w:tr>
    </w:tbl>
    <w:p w:rsidR="00E65158" w:rsidRPr="00E401C2" w:rsidRDefault="00E65158" w:rsidP="008006FA">
      <w:pPr>
        <w:pStyle w:val="APL1"/>
        <w:widowControl w:val="0"/>
        <w:suppressAutoHyphens/>
        <w:spacing w:before="0" w:after="120" w:line="240" w:lineRule="auto"/>
        <w:ind w:left="658"/>
        <w:rPr>
          <w:rFonts w:ascii="Times New Roman" w:hAnsi="Times New Roman"/>
          <w:noProof w:val="0"/>
          <w:sz w:val="22"/>
          <w:szCs w:val="22"/>
        </w:rPr>
      </w:pPr>
      <w:r>
        <w:rPr>
          <w:rFonts w:ascii="Times New Roman" w:hAnsi="Times New Roman"/>
          <w:noProof w:val="0"/>
          <w:sz w:val="22"/>
          <w:szCs w:val="22"/>
        </w:rPr>
        <w:t>a</w:t>
      </w:r>
      <w:r w:rsidRPr="00E401C2">
        <w:rPr>
          <w:rFonts w:ascii="Times New Roman" w:hAnsi="Times New Roman"/>
          <w:noProof w:val="0"/>
          <w:sz w:val="22"/>
          <w:szCs w:val="22"/>
        </w:rPr>
        <w:t xml:space="preserve">.  Optimistic decision: </w:t>
      </w:r>
      <w:r>
        <w:rPr>
          <w:rFonts w:ascii="Times New Roman" w:hAnsi="Times New Roman"/>
          <w:noProof w:val="0"/>
          <w:sz w:val="22"/>
          <w:szCs w:val="22"/>
        </w:rPr>
        <w:t>Ardmore.  This location has the best of the best costs (85).</w:t>
      </w:r>
    </w:p>
    <w:p w:rsidR="00E65158" w:rsidRPr="00E401C2" w:rsidRDefault="00E65158" w:rsidP="008006FA">
      <w:pPr>
        <w:pStyle w:val="APL1"/>
        <w:widowControl w:val="0"/>
        <w:suppressAutoHyphens/>
        <w:spacing w:before="0" w:after="120" w:line="240" w:lineRule="auto"/>
        <w:ind w:left="658"/>
        <w:rPr>
          <w:rFonts w:ascii="Times New Roman" w:hAnsi="Times New Roman"/>
          <w:noProof w:val="0"/>
          <w:sz w:val="22"/>
          <w:szCs w:val="22"/>
        </w:rPr>
      </w:pPr>
      <w:r>
        <w:rPr>
          <w:rFonts w:ascii="Times New Roman" w:hAnsi="Times New Roman"/>
          <w:noProof w:val="0"/>
          <w:sz w:val="22"/>
          <w:szCs w:val="22"/>
        </w:rPr>
        <w:t>b</w:t>
      </w:r>
      <w:r w:rsidRPr="00E401C2">
        <w:rPr>
          <w:rFonts w:ascii="Times New Roman" w:hAnsi="Times New Roman"/>
          <w:noProof w:val="0"/>
          <w:sz w:val="22"/>
          <w:szCs w:val="22"/>
        </w:rPr>
        <w:t xml:space="preserve">.  Pessimistic decision: </w:t>
      </w:r>
      <w:r>
        <w:rPr>
          <w:rFonts w:ascii="Times New Roman" w:hAnsi="Times New Roman"/>
          <w:noProof w:val="0"/>
          <w:sz w:val="22"/>
          <w:szCs w:val="22"/>
        </w:rPr>
        <w:t>Sweetwater.</w:t>
      </w:r>
      <w:r w:rsidRPr="009F1D7B">
        <w:rPr>
          <w:rFonts w:ascii="Times New Roman" w:hAnsi="Times New Roman"/>
          <w:noProof w:val="0"/>
          <w:sz w:val="22"/>
          <w:szCs w:val="22"/>
        </w:rPr>
        <w:t xml:space="preserve"> </w:t>
      </w:r>
      <w:r>
        <w:rPr>
          <w:rFonts w:ascii="Times New Roman" w:hAnsi="Times New Roman"/>
          <w:noProof w:val="0"/>
          <w:sz w:val="22"/>
          <w:szCs w:val="22"/>
        </w:rPr>
        <w:t>This location has the best of the worst costs (120).</w:t>
      </w:r>
    </w:p>
    <w:p w:rsidR="00E65158" w:rsidRDefault="00E65158" w:rsidP="008006FA">
      <w:pPr>
        <w:pStyle w:val="APL1"/>
        <w:widowControl w:val="0"/>
        <w:suppressAutoHyphens/>
        <w:spacing w:before="0" w:after="120" w:line="240" w:lineRule="auto"/>
        <w:ind w:left="656"/>
        <w:rPr>
          <w:rFonts w:ascii="Times New Roman" w:hAnsi="Times New Roman"/>
          <w:noProof w:val="0"/>
          <w:sz w:val="22"/>
          <w:szCs w:val="22"/>
        </w:rPr>
      </w:pPr>
      <w:r>
        <w:rPr>
          <w:rFonts w:ascii="Times New Roman" w:hAnsi="Times New Roman"/>
          <w:noProof w:val="0"/>
          <w:sz w:val="22"/>
          <w:szCs w:val="22"/>
        </w:rPr>
        <w:br w:type="page"/>
        <w:t xml:space="preserve">c. The opportunity loss (regret) table is found by finding the best (lowest) cost in each state of nature, and comparing the other costs to that one.  The opportunity loss table is shown here. </w:t>
      </w:r>
    </w:p>
    <w:tbl>
      <w:tblPr>
        <w:tblW w:w="8317" w:type="dxa"/>
        <w:tblInd w:w="627" w:type="dxa"/>
        <w:tblLayout w:type="fixed"/>
        <w:tblLook w:val="0000"/>
      </w:tblPr>
      <w:tblGrid>
        <w:gridCol w:w="1896"/>
        <w:gridCol w:w="1343"/>
        <w:gridCol w:w="1121"/>
        <w:gridCol w:w="1319"/>
        <w:gridCol w:w="1319"/>
        <w:gridCol w:w="1319"/>
      </w:tblGrid>
      <w:tr w:rsidR="00E65158" w:rsidRPr="00E401C2" w:rsidTr="00E32AD4">
        <w:tc>
          <w:tcPr>
            <w:tcW w:w="1896" w:type="dxa"/>
            <w:tcBorders>
              <w:top w:val="single" w:sz="4" w:space="0" w:color="auto"/>
            </w:tcBorders>
          </w:tcPr>
          <w:p w:rsidR="00E65158" w:rsidRPr="00E401C2" w:rsidRDefault="00E65158" w:rsidP="00E32AD4">
            <w:pPr>
              <w:pStyle w:val="TB1"/>
              <w:widowControl w:val="0"/>
              <w:suppressAutoHyphens/>
              <w:spacing w:after="120" w:line="240" w:lineRule="auto"/>
              <w:ind w:left="0" w:right="0"/>
              <w:jc w:val="both"/>
              <w:rPr>
                <w:rFonts w:ascii="Times New Roman" w:hAnsi="Times New Roman"/>
                <w:b/>
                <w:noProof w:val="0"/>
                <w:sz w:val="22"/>
                <w:szCs w:val="22"/>
              </w:rPr>
            </w:pPr>
          </w:p>
          <w:p w:rsidR="00E65158" w:rsidRPr="00E401C2" w:rsidRDefault="00E65158" w:rsidP="00E32AD4">
            <w:pPr>
              <w:pStyle w:val="TB1"/>
              <w:widowControl w:val="0"/>
              <w:suppressAutoHyphens/>
              <w:spacing w:after="120" w:line="240" w:lineRule="auto"/>
              <w:ind w:left="0" w:right="0"/>
              <w:jc w:val="both"/>
              <w:rPr>
                <w:rFonts w:ascii="Times New Roman" w:hAnsi="Times New Roman"/>
                <w:b/>
                <w:noProof w:val="0"/>
                <w:sz w:val="22"/>
                <w:szCs w:val="22"/>
              </w:rPr>
            </w:pPr>
          </w:p>
        </w:tc>
        <w:tc>
          <w:tcPr>
            <w:tcW w:w="1343"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rPr>
                <w:rFonts w:ascii="Times New Roman" w:hAnsi="Times New Roman"/>
                <w:b/>
                <w:noProof w:val="0"/>
                <w:sz w:val="22"/>
                <w:szCs w:val="22"/>
              </w:rPr>
            </w:pPr>
          </w:p>
        </w:tc>
        <w:tc>
          <w:tcPr>
            <w:tcW w:w="1121"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rPr>
                <w:rFonts w:ascii="Times New Roman" w:hAnsi="Times New Roman"/>
                <w:b/>
                <w:noProof w:val="0"/>
                <w:sz w:val="22"/>
                <w:szCs w:val="22"/>
              </w:rPr>
            </w:pPr>
          </w:p>
          <w:p w:rsidR="00E65158" w:rsidRPr="00E401C2" w:rsidRDefault="00E65158" w:rsidP="0034626D">
            <w:pPr>
              <w:pStyle w:val="TB1"/>
              <w:widowControl w:val="0"/>
              <w:suppressAutoHyphens/>
              <w:spacing w:after="120" w:line="240" w:lineRule="auto"/>
              <w:ind w:left="0" w:right="0"/>
              <w:rPr>
                <w:rFonts w:ascii="Times New Roman" w:hAnsi="Times New Roman"/>
                <w:b/>
                <w:noProof w:val="0"/>
                <w:spacing w:val="-2"/>
                <w:sz w:val="22"/>
                <w:szCs w:val="22"/>
              </w:rPr>
            </w:pPr>
            <w:r w:rsidRPr="00E401C2">
              <w:rPr>
                <w:rFonts w:ascii="Times New Roman" w:hAnsi="Times New Roman"/>
                <w:b/>
                <w:noProof w:val="0"/>
                <w:spacing w:val="-2"/>
                <w:sz w:val="22"/>
                <w:szCs w:val="22"/>
              </w:rPr>
              <w:t>Demand</w:t>
            </w:r>
          </w:p>
        </w:tc>
        <w:tc>
          <w:tcPr>
            <w:tcW w:w="1319"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rPr>
                <w:rFonts w:ascii="Times New Roman" w:hAnsi="Times New Roman"/>
                <w:b/>
                <w:noProof w:val="0"/>
                <w:sz w:val="22"/>
                <w:szCs w:val="22"/>
              </w:rPr>
            </w:pPr>
          </w:p>
        </w:tc>
        <w:tc>
          <w:tcPr>
            <w:tcW w:w="1319"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rPr>
                <w:rFonts w:ascii="Times New Roman" w:hAnsi="Times New Roman"/>
                <w:b/>
                <w:noProof w:val="0"/>
                <w:sz w:val="22"/>
                <w:szCs w:val="22"/>
              </w:rPr>
            </w:pPr>
            <w:r>
              <w:rPr>
                <w:rFonts w:ascii="Times New Roman" w:hAnsi="Times New Roman"/>
                <w:b/>
                <w:noProof w:val="0"/>
                <w:sz w:val="22"/>
                <w:szCs w:val="22"/>
              </w:rPr>
              <w:t>Minimax Regret</w:t>
            </w:r>
          </w:p>
        </w:tc>
        <w:tc>
          <w:tcPr>
            <w:tcW w:w="1319"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rPr>
                <w:rFonts w:ascii="Times New Roman" w:hAnsi="Times New Roman"/>
                <w:b/>
                <w:noProof w:val="0"/>
                <w:sz w:val="22"/>
                <w:szCs w:val="22"/>
              </w:rPr>
            </w:pPr>
          </w:p>
        </w:tc>
      </w:tr>
      <w:tr w:rsidR="00E65158" w:rsidRPr="00E401C2" w:rsidTr="00E32AD4">
        <w:tc>
          <w:tcPr>
            <w:tcW w:w="1896" w:type="dxa"/>
            <w:tcBorders>
              <w:bottom w:val="single" w:sz="4" w:space="0" w:color="auto"/>
            </w:tcBorders>
          </w:tcPr>
          <w:p w:rsidR="00E65158" w:rsidRPr="00E401C2" w:rsidRDefault="00E65158" w:rsidP="00E32AD4">
            <w:pPr>
              <w:pStyle w:val="TB1"/>
              <w:widowControl w:val="0"/>
              <w:suppressAutoHyphens/>
              <w:spacing w:after="120" w:line="240" w:lineRule="auto"/>
              <w:ind w:left="0" w:right="0"/>
              <w:jc w:val="both"/>
              <w:rPr>
                <w:rFonts w:ascii="Times New Roman" w:hAnsi="Times New Roman"/>
                <w:b/>
                <w:noProof w:val="0"/>
                <w:sz w:val="22"/>
                <w:szCs w:val="22"/>
              </w:rPr>
            </w:pPr>
            <w:r w:rsidRPr="00E401C2">
              <w:rPr>
                <w:rFonts w:ascii="Times New Roman" w:hAnsi="Times New Roman"/>
                <w:b/>
                <w:noProof w:val="0"/>
                <w:sz w:val="22"/>
                <w:szCs w:val="22"/>
              </w:rPr>
              <w:t>Alternatives</w:t>
            </w:r>
          </w:p>
        </w:tc>
        <w:tc>
          <w:tcPr>
            <w:tcW w:w="1343" w:type="dxa"/>
            <w:tcBorders>
              <w:top w:val="single" w:sz="4" w:space="0" w:color="auto"/>
              <w:bottom w:val="single" w:sz="4" w:space="0" w:color="auto"/>
            </w:tcBorders>
          </w:tcPr>
          <w:p w:rsidR="00E65158" w:rsidRPr="00E401C2" w:rsidRDefault="00E65158" w:rsidP="00534899">
            <w:pPr>
              <w:pStyle w:val="TB1"/>
              <w:widowControl w:val="0"/>
              <w:suppressAutoHyphens/>
              <w:spacing w:after="120" w:line="240" w:lineRule="auto"/>
              <w:ind w:left="0" w:right="0"/>
              <w:jc w:val="center"/>
              <w:rPr>
                <w:rFonts w:ascii="Times New Roman" w:hAnsi="Times New Roman"/>
                <w:b/>
                <w:noProof w:val="0"/>
                <w:sz w:val="22"/>
                <w:szCs w:val="22"/>
              </w:rPr>
            </w:pPr>
            <w:r w:rsidRPr="00E401C2">
              <w:rPr>
                <w:rFonts w:ascii="Times New Roman" w:hAnsi="Times New Roman"/>
                <w:b/>
                <w:noProof w:val="0"/>
                <w:sz w:val="22"/>
                <w:szCs w:val="22"/>
              </w:rPr>
              <w:t>Low</w:t>
            </w:r>
          </w:p>
        </w:tc>
        <w:tc>
          <w:tcPr>
            <w:tcW w:w="1121" w:type="dxa"/>
            <w:tcBorders>
              <w:top w:val="single" w:sz="4" w:space="0" w:color="auto"/>
              <w:bottom w:val="single" w:sz="4" w:space="0" w:color="auto"/>
            </w:tcBorders>
          </w:tcPr>
          <w:p w:rsidR="00E65158" w:rsidRPr="00E401C2" w:rsidRDefault="00E65158" w:rsidP="00534899">
            <w:pPr>
              <w:pStyle w:val="TB1"/>
              <w:widowControl w:val="0"/>
              <w:suppressAutoHyphens/>
              <w:spacing w:after="120" w:line="240" w:lineRule="auto"/>
              <w:ind w:left="0" w:right="0"/>
              <w:jc w:val="center"/>
              <w:rPr>
                <w:rFonts w:ascii="Times New Roman" w:hAnsi="Times New Roman"/>
                <w:b/>
                <w:noProof w:val="0"/>
                <w:sz w:val="22"/>
                <w:szCs w:val="22"/>
              </w:rPr>
            </w:pPr>
            <w:r w:rsidRPr="00E401C2">
              <w:rPr>
                <w:rFonts w:ascii="Times New Roman" w:hAnsi="Times New Roman"/>
                <w:b/>
                <w:noProof w:val="0"/>
                <w:sz w:val="22"/>
                <w:szCs w:val="22"/>
              </w:rPr>
              <w:t>Medium</w:t>
            </w:r>
          </w:p>
        </w:tc>
        <w:tc>
          <w:tcPr>
            <w:tcW w:w="1319"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jc w:val="center"/>
              <w:rPr>
                <w:rFonts w:ascii="Times New Roman" w:hAnsi="Times New Roman"/>
                <w:b/>
                <w:noProof w:val="0"/>
                <w:sz w:val="22"/>
                <w:szCs w:val="22"/>
              </w:rPr>
            </w:pPr>
            <w:r w:rsidRPr="00E401C2">
              <w:rPr>
                <w:rFonts w:ascii="Times New Roman" w:hAnsi="Times New Roman"/>
                <w:b/>
                <w:noProof w:val="0"/>
                <w:sz w:val="22"/>
                <w:szCs w:val="22"/>
              </w:rPr>
              <w:t>High</w:t>
            </w:r>
          </w:p>
        </w:tc>
        <w:tc>
          <w:tcPr>
            <w:tcW w:w="1319"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rPr>
                <w:rFonts w:ascii="Times New Roman" w:hAnsi="Times New Roman"/>
                <w:b/>
                <w:noProof w:val="0"/>
                <w:sz w:val="22"/>
                <w:szCs w:val="22"/>
              </w:rPr>
            </w:pPr>
            <w:r>
              <w:rPr>
                <w:rFonts w:ascii="Times New Roman" w:hAnsi="Times New Roman"/>
                <w:b/>
                <w:noProof w:val="0"/>
                <w:sz w:val="22"/>
                <w:szCs w:val="22"/>
              </w:rPr>
              <w:t>Maximum</w:t>
            </w:r>
          </w:p>
        </w:tc>
        <w:tc>
          <w:tcPr>
            <w:tcW w:w="1319" w:type="dxa"/>
            <w:tcBorders>
              <w:top w:val="single" w:sz="4" w:space="0" w:color="auto"/>
              <w:bottom w:val="single" w:sz="4" w:space="0" w:color="auto"/>
            </w:tcBorders>
          </w:tcPr>
          <w:p w:rsidR="00E65158" w:rsidRPr="00E401C2" w:rsidRDefault="00E65158" w:rsidP="0034626D">
            <w:pPr>
              <w:pStyle w:val="TB1"/>
              <w:widowControl w:val="0"/>
              <w:suppressAutoHyphens/>
              <w:spacing w:after="120" w:line="240" w:lineRule="auto"/>
              <w:ind w:left="0" w:right="0"/>
              <w:rPr>
                <w:rFonts w:ascii="Times New Roman" w:hAnsi="Times New Roman"/>
                <w:b/>
                <w:noProof w:val="0"/>
                <w:sz w:val="22"/>
                <w:szCs w:val="22"/>
              </w:rPr>
            </w:pPr>
            <w:r>
              <w:rPr>
                <w:rFonts w:ascii="Times New Roman" w:hAnsi="Times New Roman"/>
                <w:b/>
                <w:noProof w:val="0"/>
                <w:sz w:val="22"/>
                <w:szCs w:val="22"/>
              </w:rPr>
              <w:t>EOL</w:t>
            </w:r>
          </w:p>
        </w:tc>
      </w:tr>
      <w:tr w:rsidR="00E65158" w:rsidRPr="00E401C2" w:rsidTr="00E32AD4">
        <w:tc>
          <w:tcPr>
            <w:tcW w:w="1896" w:type="dxa"/>
            <w:tcBorders>
              <w:top w:val="single" w:sz="4" w:space="0" w:color="auto"/>
              <w:right w:val="single" w:sz="4" w:space="0" w:color="auto"/>
            </w:tcBorders>
          </w:tcPr>
          <w:p w:rsidR="00E65158" w:rsidRPr="00E401C2" w:rsidRDefault="00E65158" w:rsidP="00E32AD4">
            <w:pPr>
              <w:pStyle w:val="TE1"/>
              <w:widowControl w:val="0"/>
              <w:suppressAutoHyphens/>
              <w:spacing w:after="120" w:line="240" w:lineRule="auto"/>
              <w:ind w:left="0" w:right="0"/>
              <w:jc w:val="both"/>
              <w:rPr>
                <w:rFonts w:ascii="Times New Roman" w:hAnsi="Times New Roman"/>
                <w:noProof w:val="0"/>
                <w:sz w:val="22"/>
                <w:szCs w:val="22"/>
              </w:rPr>
            </w:pPr>
            <w:r w:rsidRPr="00E401C2">
              <w:rPr>
                <w:rFonts w:ascii="Times New Roman" w:hAnsi="Times New Roman"/>
                <w:noProof w:val="0"/>
                <w:sz w:val="22"/>
                <w:szCs w:val="22"/>
              </w:rPr>
              <w:t>Ardmore</w:t>
            </w:r>
          </w:p>
        </w:tc>
        <w:tc>
          <w:tcPr>
            <w:tcW w:w="1343" w:type="dxa"/>
            <w:tcBorders>
              <w:top w:val="single" w:sz="4" w:space="0" w:color="auto"/>
              <w:left w:val="single" w:sz="4" w:space="0" w:color="auto"/>
            </w:tcBorders>
          </w:tcPr>
          <w:p w:rsidR="00E65158" w:rsidRPr="00E401C2" w:rsidRDefault="00E65158" w:rsidP="0034626D">
            <w:pPr>
              <w:pStyle w:val="TE1"/>
              <w:widowControl w:val="0"/>
              <w:tabs>
                <w:tab w:val="decimal" w:pos="851"/>
              </w:tabs>
              <w:suppressAutoHyphens/>
              <w:spacing w:after="120" w:line="240" w:lineRule="auto"/>
              <w:ind w:left="0" w:right="0"/>
              <w:rPr>
                <w:rFonts w:ascii="Times New Roman" w:hAnsi="Times New Roman"/>
                <w:noProof w:val="0"/>
                <w:sz w:val="22"/>
                <w:szCs w:val="22"/>
              </w:rPr>
            </w:pPr>
            <w:r>
              <w:rPr>
                <w:rFonts w:ascii="Times New Roman" w:hAnsi="Times New Roman"/>
                <w:noProof w:val="0"/>
                <w:sz w:val="22"/>
                <w:szCs w:val="22"/>
              </w:rPr>
              <w:t>0</w:t>
            </w:r>
          </w:p>
        </w:tc>
        <w:tc>
          <w:tcPr>
            <w:tcW w:w="1121" w:type="dxa"/>
            <w:tcBorders>
              <w:top w:val="single" w:sz="4" w:space="0" w:color="auto"/>
            </w:tcBorders>
          </w:tcPr>
          <w:p w:rsidR="00E65158" w:rsidRPr="00E401C2" w:rsidRDefault="00E65158" w:rsidP="0034626D">
            <w:pPr>
              <w:pStyle w:val="TE1"/>
              <w:widowControl w:val="0"/>
              <w:suppressAutoHyphens/>
              <w:spacing w:after="120" w:line="240" w:lineRule="auto"/>
              <w:ind w:left="0" w:right="0"/>
              <w:rPr>
                <w:rFonts w:ascii="Times New Roman" w:hAnsi="Times New Roman"/>
                <w:noProof w:val="0"/>
                <w:sz w:val="22"/>
                <w:szCs w:val="22"/>
              </w:rPr>
            </w:pPr>
            <w:r w:rsidRPr="00E401C2">
              <w:rPr>
                <w:rFonts w:ascii="Times New Roman" w:hAnsi="Times New Roman"/>
                <w:noProof w:val="0"/>
                <w:sz w:val="22"/>
                <w:szCs w:val="22"/>
              </w:rPr>
              <w:t>10</w:t>
            </w:r>
          </w:p>
        </w:tc>
        <w:tc>
          <w:tcPr>
            <w:tcW w:w="1319" w:type="dxa"/>
            <w:tcBorders>
              <w:top w:val="single" w:sz="4" w:space="0" w:color="auto"/>
              <w:right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r>
              <w:rPr>
                <w:rFonts w:ascii="Times New Roman" w:hAnsi="Times New Roman"/>
                <w:noProof w:val="0"/>
                <w:sz w:val="22"/>
                <w:szCs w:val="22"/>
              </w:rPr>
              <w:t>3</w:t>
            </w:r>
            <w:r w:rsidRPr="00E401C2">
              <w:rPr>
                <w:rFonts w:ascii="Times New Roman" w:hAnsi="Times New Roman"/>
                <w:noProof w:val="0"/>
                <w:sz w:val="22"/>
                <w:szCs w:val="22"/>
              </w:rPr>
              <w:t>0</w:t>
            </w:r>
          </w:p>
        </w:tc>
        <w:tc>
          <w:tcPr>
            <w:tcW w:w="1319" w:type="dxa"/>
            <w:tcBorders>
              <w:top w:val="single" w:sz="4" w:space="0" w:color="auto"/>
              <w:right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r>
              <w:rPr>
                <w:rFonts w:ascii="Times New Roman" w:hAnsi="Times New Roman"/>
                <w:noProof w:val="0"/>
                <w:sz w:val="22"/>
                <w:szCs w:val="22"/>
              </w:rPr>
              <w:t>30</w:t>
            </w:r>
          </w:p>
        </w:tc>
        <w:tc>
          <w:tcPr>
            <w:tcW w:w="1319" w:type="dxa"/>
            <w:tcBorders>
              <w:top w:val="single" w:sz="4" w:space="0" w:color="auto"/>
              <w:right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r>
              <w:rPr>
                <w:rFonts w:ascii="Times New Roman" w:hAnsi="Times New Roman"/>
                <w:noProof w:val="0"/>
                <w:sz w:val="22"/>
                <w:szCs w:val="22"/>
              </w:rPr>
              <w:t>18</w:t>
            </w:r>
          </w:p>
        </w:tc>
      </w:tr>
      <w:tr w:rsidR="00E65158" w:rsidRPr="00E401C2" w:rsidTr="00E32AD4">
        <w:tc>
          <w:tcPr>
            <w:tcW w:w="1896" w:type="dxa"/>
            <w:tcBorders>
              <w:right w:val="single" w:sz="4" w:space="0" w:color="auto"/>
            </w:tcBorders>
          </w:tcPr>
          <w:p w:rsidR="00E65158" w:rsidRPr="00E401C2" w:rsidRDefault="00E65158" w:rsidP="00E32AD4">
            <w:pPr>
              <w:pStyle w:val="TE1"/>
              <w:widowControl w:val="0"/>
              <w:suppressAutoHyphens/>
              <w:spacing w:after="120" w:line="240" w:lineRule="auto"/>
              <w:ind w:left="0" w:right="0"/>
              <w:jc w:val="both"/>
              <w:rPr>
                <w:rFonts w:ascii="Times New Roman" w:hAnsi="Times New Roman"/>
                <w:noProof w:val="0"/>
                <w:sz w:val="22"/>
                <w:szCs w:val="22"/>
              </w:rPr>
            </w:pPr>
            <w:r w:rsidRPr="00E401C2">
              <w:rPr>
                <w:rFonts w:ascii="Times New Roman" w:hAnsi="Times New Roman"/>
                <w:noProof w:val="0"/>
                <w:sz w:val="22"/>
                <w:szCs w:val="22"/>
              </w:rPr>
              <w:t>Sweetwater</w:t>
            </w:r>
          </w:p>
        </w:tc>
        <w:tc>
          <w:tcPr>
            <w:tcW w:w="1343" w:type="dxa"/>
            <w:tcBorders>
              <w:left w:val="single" w:sz="4" w:space="0" w:color="auto"/>
            </w:tcBorders>
          </w:tcPr>
          <w:p w:rsidR="00E65158" w:rsidRPr="00E401C2" w:rsidRDefault="00E65158" w:rsidP="0034626D">
            <w:pPr>
              <w:pStyle w:val="TE1"/>
              <w:widowControl w:val="0"/>
              <w:tabs>
                <w:tab w:val="decimal" w:pos="851"/>
              </w:tabs>
              <w:suppressAutoHyphens/>
              <w:spacing w:after="120" w:line="240" w:lineRule="auto"/>
              <w:ind w:left="0" w:right="0"/>
              <w:rPr>
                <w:rFonts w:ascii="Times New Roman" w:hAnsi="Times New Roman"/>
                <w:noProof w:val="0"/>
                <w:sz w:val="22"/>
                <w:szCs w:val="22"/>
              </w:rPr>
            </w:pPr>
            <w:r>
              <w:rPr>
                <w:rFonts w:ascii="Times New Roman" w:hAnsi="Times New Roman"/>
                <w:noProof w:val="0"/>
                <w:sz w:val="22"/>
                <w:szCs w:val="22"/>
              </w:rPr>
              <w:t>5</w:t>
            </w:r>
          </w:p>
        </w:tc>
        <w:tc>
          <w:tcPr>
            <w:tcW w:w="1121" w:type="dxa"/>
          </w:tcPr>
          <w:p w:rsidR="00E65158" w:rsidRPr="00E401C2" w:rsidRDefault="00E65158" w:rsidP="0034626D">
            <w:pPr>
              <w:pStyle w:val="TE1"/>
              <w:widowControl w:val="0"/>
              <w:suppressAutoHyphens/>
              <w:spacing w:after="120" w:line="240" w:lineRule="auto"/>
              <w:ind w:left="0" w:right="0"/>
              <w:rPr>
                <w:rFonts w:ascii="Times New Roman" w:hAnsi="Times New Roman"/>
                <w:noProof w:val="0"/>
                <w:sz w:val="22"/>
                <w:szCs w:val="22"/>
              </w:rPr>
            </w:pPr>
            <w:r w:rsidRPr="00E401C2">
              <w:rPr>
                <w:rFonts w:ascii="Times New Roman" w:hAnsi="Times New Roman"/>
                <w:noProof w:val="0"/>
                <w:sz w:val="22"/>
                <w:szCs w:val="22"/>
              </w:rPr>
              <w:t>0</w:t>
            </w:r>
          </w:p>
        </w:tc>
        <w:tc>
          <w:tcPr>
            <w:tcW w:w="1319" w:type="dxa"/>
            <w:tcBorders>
              <w:right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r w:rsidRPr="00E401C2">
              <w:rPr>
                <w:rFonts w:ascii="Times New Roman" w:hAnsi="Times New Roman"/>
                <w:noProof w:val="0"/>
                <w:sz w:val="22"/>
                <w:szCs w:val="22"/>
              </w:rPr>
              <w:t>0</w:t>
            </w:r>
          </w:p>
        </w:tc>
        <w:tc>
          <w:tcPr>
            <w:tcW w:w="1319" w:type="dxa"/>
            <w:tcBorders>
              <w:right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r>
              <w:rPr>
                <w:rFonts w:ascii="Times New Roman" w:hAnsi="Times New Roman"/>
                <w:noProof w:val="0"/>
                <w:sz w:val="22"/>
                <w:szCs w:val="22"/>
              </w:rPr>
              <w:t>5</w:t>
            </w:r>
          </w:p>
        </w:tc>
        <w:tc>
          <w:tcPr>
            <w:tcW w:w="1319" w:type="dxa"/>
            <w:tcBorders>
              <w:right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r>
              <w:rPr>
                <w:rFonts w:ascii="Times New Roman" w:hAnsi="Times New Roman"/>
                <w:noProof w:val="0"/>
                <w:sz w:val="22"/>
                <w:szCs w:val="22"/>
              </w:rPr>
              <w:t>1</w:t>
            </w:r>
          </w:p>
        </w:tc>
      </w:tr>
      <w:tr w:rsidR="00E65158" w:rsidRPr="00E401C2" w:rsidTr="00E32AD4">
        <w:tc>
          <w:tcPr>
            <w:tcW w:w="1896" w:type="dxa"/>
            <w:tcBorders>
              <w:right w:val="single" w:sz="4" w:space="0" w:color="auto"/>
            </w:tcBorders>
          </w:tcPr>
          <w:p w:rsidR="00E65158" w:rsidRPr="00E401C2" w:rsidRDefault="00E65158" w:rsidP="00E32AD4">
            <w:pPr>
              <w:pStyle w:val="TE1"/>
              <w:widowControl w:val="0"/>
              <w:suppressAutoHyphens/>
              <w:spacing w:after="120" w:line="240" w:lineRule="auto"/>
              <w:ind w:left="0" w:right="0"/>
              <w:jc w:val="both"/>
              <w:rPr>
                <w:rFonts w:ascii="Times New Roman" w:hAnsi="Times New Roman"/>
                <w:noProof w:val="0"/>
                <w:sz w:val="22"/>
                <w:szCs w:val="22"/>
              </w:rPr>
            </w:pPr>
            <w:r w:rsidRPr="00E401C2">
              <w:rPr>
                <w:rFonts w:ascii="Times New Roman" w:hAnsi="Times New Roman"/>
                <w:noProof w:val="0"/>
                <w:sz w:val="22"/>
                <w:szCs w:val="22"/>
              </w:rPr>
              <w:t>Lake Charles</w:t>
            </w:r>
          </w:p>
        </w:tc>
        <w:tc>
          <w:tcPr>
            <w:tcW w:w="1343" w:type="dxa"/>
            <w:tcBorders>
              <w:left w:val="single" w:sz="4" w:space="0" w:color="auto"/>
              <w:bottom w:val="single" w:sz="4" w:space="0" w:color="auto"/>
            </w:tcBorders>
          </w:tcPr>
          <w:p w:rsidR="00E65158" w:rsidRPr="00E401C2" w:rsidRDefault="00E65158" w:rsidP="0034626D">
            <w:pPr>
              <w:pStyle w:val="TE1"/>
              <w:widowControl w:val="0"/>
              <w:tabs>
                <w:tab w:val="decimal" w:pos="851"/>
              </w:tabs>
              <w:suppressAutoHyphens/>
              <w:spacing w:after="120" w:line="240" w:lineRule="auto"/>
              <w:ind w:left="0" w:right="0"/>
              <w:rPr>
                <w:rFonts w:ascii="Times New Roman" w:hAnsi="Times New Roman"/>
                <w:noProof w:val="0"/>
                <w:sz w:val="22"/>
                <w:szCs w:val="22"/>
              </w:rPr>
            </w:pPr>
            <w:r>
              <w:rPr>
                <w:rFonts w:ascii="Times New Roman" w:hAnsi="Times New Roman"/>
                <w:noProof w:val="0"/>
                <w:sz w:val="22"/>
                <w:szCs w:val="22"/>
              </w:rPr>
              <w:t>25</w:t>
            </w:r>
          </w:p>
        </w:tc>
        <w:tc>
          <w:tcPr>
            <w:tcW w:w="1121" w:type="dxa"/>
            <w:tcBorders>
              <w:bottom w:val="single" w:sz="4" w:space="0" w:color="auto"/>
            </w:tcBorders>
          </w:tcPr>
          <w:p w:rsidR="00E65158" w:rsidRPr="00E401C2" w:rsidRDefault="00E65158" w:rsidP="0034626D">
            <w:pPr>
              <w:pStyle w:val="TE1"/>
              <w:widowControl w:val="0"/>
              <w:suppressAutoHyphens/>
              <w:spacing w:after="120" w:line="240" w:lineRule="auto"/>
              <w:ind w:left="0" w:right="0"/>
              <w:rPr>
                <w:rFonts w:ascii="Times New Roman" w:hAnsi="Times New Roman"/>
                <w:noProof w:val="0"/>
                <w:sz w:val="22"/>
                <w:szCs w:val="22"/>
              </w:rPr>
            </w:pPr>
            <w:r w:rsidRPr="00E401C2">
              <w:rPr>
                <w:rFonts w:ascii="Times New Roman" w:hAnsi="Times New Roman"/>
                <w:noProof w:val="0"/>
                <w:sz w:val="22"/>
                <w:szCs w:val="22"/>
              </w:rPr>
              <w:t>20</w:t>
            </w:r>
          </w:p>
        </w:tc>
        <w:tc>
          <w:tcPr>
            <w:tcW w:w="1319" w:type="dxa"/>
            <w:tcBorders>
              <w:bottom w:val="single" w:sz="4" w:space="0" w:color="auto"/>
              <w:right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r>
              <w:rPr>
                <w:rFonts w:ascii="Times New Roman" w:hAnsi="Times New Roman"/>
                <w:noProof w:val="0"/>
                <w:sz w:val="22"/>
                <w:szCs w:val="22"/>
              </w:rPr>
              <w:t>1</w:t>
            </w:r>
            <w:r w:rsidRPr="00E401C2">
              <w:rPr>
                <w:rFonts w:ascii="Times New Roman" w:hAnsi="Times New Roman"/>
                <w:noProof w:val="0"/>
                <w:sz w:val="22"/>
                <w:szCs w:val="22"/>
              </w:rPr>
              <w:t>0</w:t>
            </w:r>
          </w:p>
        </w:tc>
        <w:tc>
          <w:tcPr>
            <w:tcW w:w="1319" w:type="dxa"/>
            <w:tcBorders>
              <w:bottom w:val="single" w:sz="4" w:space="0" w:color="auto"/>
              <w:right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r>
              <w:rPr>
                <w:rFonts w:ascii="Times New Roman" w:hAnsi="Times New Roman"/>
                <w:noProof w:val="0"/>
                <w:sz w:val="22"/>
                <w:szCs w:val="22"/>
              </w:rPr>
              <w:t>25</w:t>
            </w:r>
          </w:p>
        </w:tc>
        <w:tc>
          <w:tcPr>
            <w:tcW w:w="1319" w:type="dxa"/>
            <w:tcBorders>
              <w:bottom w:val="single" w:sz="4" w:space="0" w:color="auto"/>
              <w:right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r>
              <w:rPr>
                <w:rFonts w:ascii="Times New Roman" w:hAnsi="Times New Roman"/>
                <w:noProof w:val="0"/>
                <w:sz w:val="22"/>
                <w:szCs w:val="22"/>
              </w:rPr>
              <w:t>16</w:t>
            </w:r>
          </w:p>
        </w:tc>
      </w:tr>
      <w:tr w:rsidR="00E65158" w:rsidRPr="00E401C2" w:rsidTr="00E32AD4">
        <w:tc>
          <w:tcPr>
            <w:tcW w:w="1896" w:type="dxa"/>
          </w:tcPr>
          <w:p w:rsidR="00E65158" w:rsidRPr="00E401C2" w:rsidRDefault="00E65158" w:rsidP="00E32AD4">
            <w:pPr>
              <w:pStyle w:val="TE1"/>
              <w:widowControl w:val="0"/>
              <w:suppressAutoHyphens/>
              <w:spacing w:after="120" w:line="240" w:lineRule="auto"/>
              <w:ind w:left="0" w:right="0"/>
              <w:jc w:val="both"/>
              <w:rPr>
                <w:rFonts w:ascii="Times New Roman" w:hAnsi="Times New Roman"/>
                <w:noProof w:val="0"/>
                <w:sz w:val="22"/>
                <w:szCs w:val="22"/>
              </w:rPr>
            </w:pPr>
            <w:r>
              <w:rPr>
                <w:rFonts w:ascii="Times New Roman" w:hAnsi="Times New Roman"/>
                <w:noProof w:val="0"/>
                <w:sz w:val="22"/>
                <w:szCs w:val="22"/>
              </w:rPr>
              <w:t>Probability</w:t>
            </w:r>
          </w:p>
        </w:tc>
        <w:tc>
          <w:tcPr>
            <w:tcW w:w="1343" w:type="dxa"/>
            <w:tcBorders>
              <w:top w:val="single" w:sz="4" w:space="0" w:color="auto"/>
            </w:tcBorders>
          </w:tcPr>
          <w:p w:rsidR="00E65158" w:rsidRPr="00E401C2" w:rsidRDefault="00E65158" w:rsidP="0034626D">
            <w:pPr>
              <w:pStyle w:val="TE1"/>
              <w:widowControl w:val="0"/>
              <w:tabs>
                <w:tab w:val="decimal" w:pos="851"/>
              </w:tabs>
              <w:suppressAutoHyphens/>
              <w:spacing w:after="120" w:line="240" w:lineRule="auto"/>
              <w:ind w:left="0" w:right="0"/>
              <w:rPr>
                <w:rFonts w:ascii="Times New Roman" w:hAnsi="Times New Roman"/>
                <w:noProof w:val="0"/>
                <w:sz w:val="22"/>
                <w:szCs w:val="22"/>
              </w:rPr>
            </w:pPr>
            <w:r>
              <w:rPr>
                <w:rFonts w:ascii="Times New Roman" w:hAnsi="Times New Roman"/>
                <w:noProof w:val="0"/>
                <w:sz w:val="22"/>
                <w:szCs w:val="22"/>
              </w:rPr>
              <w:t>0.2</w:t>
            </w:r>
          </w:p>
        </w:tc>
        <w:tc>
          <w:tcPr>
            <w:tcW w:w="1121" w:type="dxa"/>
            <w:tcBorders>
              <w:top w:val="single" w:sz="4" w:space="0" w:color="auto"/>
            </w:tcBorders>
          </w:tcPr>
          <w:p w:rsidR="00E65158" w:rsidRPr="00E401C2" w:rsidRDefault="00E65158" w:rsidP="0034626D">
            <w:pPr>
              <w:pStyle w:val="TE1"/>
              <w:widowControl w:val="0"/>
              <w:suppressAutoHyphens/>
              <w:spacing w:after="120" w:line="240" w:lineRule="auto"/>
              <w:ind w:left="0" w:right="0"/>
              <w:rPr>
                <w:rFonts w:ascii="Times New Roman" w:hAnsi="Times New Roman"/>
                <w:noProof w:val="0"/>
                <w:sz w:val="22"/>
                <w:szCs w:val="22"/>
              </w:rPr>
            </w:pPr>
            <w:r>
              <w:rPr>
                <w:rFonts w:ascii="Times New Roman" w:hAnsi="Times New Roman"/>
                <w:noProof w:val="0"/>
                <w:sz w:val="22"/>
                <w:szCs w:val="22"/>
              </w:rPr>
              <w:t>0.3</w:t>
            </w:r>
          </w:p>
        </w:tc>
        <w:tc>
          <w:tcPr>
            <w:tcW w:w="1319" w:type="dxa"/>
            <w:tcBorders>
              <w:top w:val="single" w:sz="4" w:space="0" w:color="auto"/>
            </w:tcBorders>
          </w:tcPr>
          <w:p w:rsidR="00E65158" w:rsidRPr="00E401C2"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r>
              <w:rPr>
                <w:rFonts w:ascii="Times New Roman" w:hAnsi="Times New Roman"/>
                <w:noProof w:val="0"/>
                <w:sz w:val="22"/>
                <w:szCs w:val="22"/>
              </w:rPr>
              <w:t>0.5</w:t>
            </w:r>
          </w:p>
        </w:tc>
        <w:tc>
          <w:tcPr>
            <w:tcW w:w="1319" w:type="dxa"/>
            <w:tcBorders>
              <w:top w:val="single" w:sz="4" w:space="0" w:color="auto"/>
            </w:tcBorders>
          </w:tcPr>
          <w:p w:rsidR="00E65158"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p>
        </w:tc>
        <w:tc>
          <w:tcPr>
            <w:tcW w:w="1319" w:type="dxa"/>
            <w:tcBorders>
              <w:top w:val="single" w:sz="4" w:space="0" w:color="auto"/>
            </w:tcBorders>
          </w:tcPr>
          <w:p w:rsidR="00E65158" w:rsidRDefault="00E65158" w:rsidP="0034626D">
            <w:pPr>
              <w:pStyle w:val="TE1"/>
              <w:widowControl w:val="0"/>
              <w:tabs>
                <w:tab w:val="decimal" w:pos="709"/>
              </w:tabs>
              <w:suppressAutoHyphens/>
              <w:spacing w:after="120" w:line="240" w:lineRule="auto"/>
              <w:ind w:left="0" w:right="119"/>
              <w:rPr>
                <w:rFonts w:ascii="Times New Roman" w:hAnsi="Times New Roman"/>
                <w:noProof w:val="0"/>
                <w:sz w:val="22"/>
                <w:szCs w:val="22"/>
              </w:rPr>
            </w:pPr>
          </w:p>
        </w:tc>
      </w:tr>
    </w:tbl>
    <w:p w:rsidR="00E65158" w:rsidRPr="009F1D7B" w:rsidRDefault="00E65158" w:rsidP="008006FA"/>
    <w:p w:rsidR="00E65158" w:rsidRPr="00E401C2" w:rsidRDefault="00E65158" w:rsidP="008006FA">
      <w:pPr>
        <w:pStyle w:val="APL1"/>
        <w:widowControl w:val="0"/>
        <w:suppressAutoHyphens/>
        <w:spacing w:before="0" w:after="120" w:line="240" w:lineRule="auto"/>
        <w:ind w:left="656"/>
        <w:rPr>
          <w:rFonts w:ascii="Times New Roman" w:hAnsi="Times New Roman"/>
          <w:noProof w:val="0"/>
          <w:sz w:val="22"/>
          <w:szCs w:val="22"/>
        </w:rPr>
      </w:pPr>
      <w:r w:rsidRPr="00E401C2">
        <w:rPr>
          <w:rFonts w:ascii="Times New Roman" w:hAnsi="Times New Roman"/>
          <w:noProof w:val="0"/>
          <w:sz w:val="22"/>
          <w:szCs w:val="22"/>
        </w:rPr>
        <w:t xml:space="preserve"> </w:t>
      </w:r>
      <w:r>
        <w:rPr>
          <w:rFonts w:ascii="Times New Roman" w:hAnsi="Times New Roman"/>
          <w:noProof w:val="0"/>
          <w:sz w:val="22"/>
          <w:szCs w:val="22"/>
        </w:rPr>
        <w:t>The m</w:t>
      </w:r>
      <w:r w:rsidRPr="00E401C2">
        <w:rPr>
          <w:rFonts w:ascii="Times New Roman" w:hAnsi="Times New Roman"/>
          <w:noProof w:val="0"/>
          <w:sz w:val="22"/>
          <w:szCs w:val="22"/>
        </w:rPr>
        <w:t>inimax regret</w:t>
      </w:r>
      <w:r>
        <w:rPr>
          <w:rFonts w:ascii="Times New Roman" w:hAnsi="Times New Roman"/>
          <w:noProof w:val="0"/>
          <w:sz w:val="22"/>
          <w:szCs w:val="22"/>
        </w:rPr>
        <w:t xml:space="preserve"> decision is to choose Sweetwater.  It has a maximum regret of 5, which is lower than the other maximums.</w:t>
      </w:r>
    </w:p>
    <w:p w:rsidR="00E65158" w:rsidRDefault="00E65158" w:rsidP="008006FA">
      <w:pPr>
        <w:pStyle w:val="APL1"/>
        <w:widowControl w:val="0"/>
        <w:suppressAutoHyphens/>
        <w:spacing w:before="0" w:after="120" w:line="240" w:lineRule="auto"/>
        <w:ind w:left="656"/>
        <w:rPr>
          <w:rFonts w:ascii="Times New Roman" w:hAnsi="Times New Roman"/>
          <w:noProof w:val="0"/>
          <w:sz w:val="22"/>
          <w:szCs w:val="22"/>
        </w:rPr>
      </w:pPr>
      <w:r>
        <w:rPr>
          <w:rFonts w:ascii="Times New Roman" w:hAnsi="Times New Roman"/>
          <w:noProof w:val="0"/>
          <w:sz w:val="22"/>
          <w:szCs w:val="22"/>
        </w:rPr>
        <w:t>d. The decision based on the lowest expected cost of operation (EMV) is to choose Sweetwater.  This yields an expected cost of 108 as seen in the payoff table.</w:t>
      </w:r>
    </w:p>
    <w:p w:rsidR="00E65158" w:rsidRDefault="00E65158" w:rsidP="008006FA">
      <w:pPr>
        <w:pStyle w:val="APL1"/>
        <w:widowControl w:val="0"/>
        <w:suppressAutoHyphens/>
        <w:spacing w:before="0" w:after="120" w:line="240" w:lineRule="auto"/>
        <w:ind w:left="656"/>
        <w:rPr>
          <w:rFonts w:ascii="Times New Roman" w:hAnsi="Times New Roman"/>
          <w:noProof w:val="0"/>
          <w:sz w:val="22"/>
          <w:szCs w:val="22"/>
        </w:rPr>
      </w:pPr>
      <w:r w:rsidRPr="00E401C2">
        <w:rPr>
          <w:rFonts w:ascii="Times New Roman" w:hAnsi="Times New Roman"/>
          <w:noProof w:val="0"/>
          <w:sz w:val="22"/>
          <w:szCs w:val="22"/>
        </w:rPr>
        <w:t>e. </w:t>
      </w:r>
      <w:r>
        <w:rPr>
          <w:rFonts w:ascii="Times New Roman" w:hAnsi="Times New Roman"/>
          <w:noProof w:val="0"/>
          <w:sz w:val="22"/>
          <w:szCs w:val="22"/>
        </w:rPr>
        <w:t>The value of a perfect forecast is given by the EVPI.  First calculate the following;</w:t>
      </w:r>
    </w:p>
    <w:p w:rsidR="00E65158" w:rsidRPr="006D29AD" w:rsidRDefault="00E65158" w:rsidP="008006FA">
      <w:pPr>
        <w:ind w:left="656"/>
        <w:rPr>
          <w:sz w:val="22"/>
          <w:szCs w:val="22"/>
        </w:rPr>
      </w:pPr>
      <w:r w:rsidRPr="006D29AD">
        <w:rPr>
          <w:sz w:val="22"/>
          <w:szCs w:val="22"/>
        </w:rPr>
        <w:tab/>
        <w:t>EV with PI = (85)0.2 + (100)0.3 + (1</w:t>
      </w:r>
      <w:r>
        <w:rPr>
          <w:sz w:val="22"/>
          <w:szCs w:val="22"/>
        </w:rPr>
        <w:t>2</w:t>
      </w:r>
      <w:r w:rsidRPr="006D29AD">
        <w:rPr>
          <w:sz w:val="22"/>
          <w:szCs w:val="22"/>
        </w:rPr>
        <w:t>0)0.5 = 107</w:t>
      </w:r>
      <w:bookmarkStart w:id="0" w:name="_GoBack"/>
      <w:bookmarkEnd w:id="0"/>
    </w:p>
    <w:p w:rsidR="00E65158" w:rsidRPr="006D29AD" w:rsidRDefault="00E65158" w:rsidP="008006FA">
      <w:pPr>
        <w:ind w:left="656"/>
        <w:rPr>
          <w:sz w:val="22"/>
          <w:szCs w:val="22"/>
        </w:rPr>
      </w:pPr>
      <w:r w:rsidRPr="006D29AD">
        <w:rPr>
          <w:sz w:val="22"/>
          <w:szCs w:val="22"/>
        </w:rPr>
        <w:tab/>
        <w:t>EVPI = (EV with PI) – (Best EMV without PI) = 108 – 107 = 1</w:t>
      </w:r>
    </w:p>
    <w:p w:rsidR="00E65158" w:rsidRPr="006D29AD" w:rsidRDefault="00E65158" w:rsidP="008006FA">
      <w:pPr>
        <w:ind w:left="656"/>
        <w:rPr>
          <w:sz w:val="22"/>
          <w:szCs w:val="22"/>
        </w:rPr>
      </w:pPr>
      <w:r w:rsidRPr="006D29AD">
        <w:rPr>
          <w:sz w:val="22"/>
          <w:szCs w:val="22"/>
        </w:rPr>
        <w:tab/>
        <w:t>Thus, a perfect forecast is worth 1 (thousand).</w:t>
      </w:r>
    </w:p>
    <w:p w:rsidR="00E65158" w:rsidRPr="006D29AD" w:rsidRDefault="00E65158" w:rsidP="008006FA">
      <w:pPr>
        <w:pStyle w:val="APL1"/>
        <w:widowControl w:val="0"/>
        <w:suppressAutoHyphens/>
        <w:spacing w:before="0" w:after="120" w:line="240" w:lineRule="auto"/>
        <w:ind w:left="656"/>
        <w:rPr>
          <w:sz w:val="22"/>
          <w:szCs w:val="22"/>
        </w:rPr>
      </w:pPr>
      <w:r w:rsidRPr="006D29AD">
        <w:rPr>
          <w:rFonts w:ascii="Times New Roman" w:hAnsi="Times New Roman"/>
          <w:noProof w:val="0"/>
          <w:sz w:val="22"/>
          <w:szCs w:val="22"/>
        </w:rPr>
        <w:t xml:space="preserve"> </w:t>
      </w:r>
      <w:r w:rsidRPr="006D29AD">
        <w:rPr>
          <w:sz w:val="22"/>
          <w:szCs w:val="22"/>
        </w:rPr>
        <w:tab/>
        <w:t>f. The location that minimizes the EOL is Sweetwater.</w:t>
      </w:r>
    </w:p>
    <w:p w:rsidR="00E65158" w:rsidRPr="006D29AD" w:rsidRDefault="00E65158" w:rsidP="008006FA">
      <w:pPr>
        <w:ind w:left="656"/>
        <w:rPr>
          <w:sz w:val="22"/>
          <w:szCs w:val="22"/>
        </w:rPr>
      </w:pPr>
      <w:r w:rsidRPr="006D29AD">
        <w:rPr>
          <w:sz w:val="22"/>
          <w:szCs w:val="22"/>
        </w:rPr>
        <w:tab/>
        <w:t xml:space="preserve">g. The expected value of perfect information (EVPI) is 1.  This is found in part </w:t>
      </w:r>
      <w:r w:rsidRPr="006D29AD">
        <w:rPr>
          <w:i/>
          <w:sz w:val="22"/>
          <w:szCs w:val="22"/>
        </w:rPr>
        <w:t>e</w:t>
      </w:r>
      <w:r w:rsidRPr="006D29AD">
        <w:rPr>
          <w:sz w:val="22"/>
          <w:szCs w:val="22"/>
        </w:rPr>
        <w:t>, and it is also the minimum EOL.</w:t>
      </w:r>
    </w:p>
    <w:p w:rsidR="00E65158" w:rsidRDefault="00E65158" w:rsidP="00A307D9">
      <w:pPr>
        <w:pStyle w:val="PNL"/>
        <w:widowControl w:val="0"/>
        <w:suppressAutoHyphens/>
        <w:spacing w:before="0" w:after="120" w:line="240" w:lineRule="auto"/>
        <w:rPr>
          <w:rFonts w:ascii="Times New Roman" w:hAnsi="Times New Roman"/>
          <w:b/>
          <w:noProof w:val="0"/>
          <w:sz w:val="24"/>
        </w:rPr>
      </w:pP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3-30.  </w:t>
      </w:r>
      <w:r>
        <w:rPr>
          <w:rFonts w:ascii="Times New Roman" w:hAnsi="Times New Roman"/>
          <w:noProof w:val="0"/>
          <w:sz w:val="24"/>
        </w:rPr>
        <w:t>a.  The table presented is a decision table. The basis for the decisions in the following questions is shown in the table.  The values in the table are in 1,000s.</w:t>
      </w:r>
    </w:p>
    <w:tbl>
      <w:tblPr>
        <w:tblW w:w="0" w:type="auto"/>
        <w:tblLook w:val="0000"/>
      </w:tblPr>
      <w:tblGrid>
        <w:gridCol w:w="1469"/>
        <w:gridCol w:w="1068"/>
        <w:gridCol w:w="1052"/>
        <w:gridCol w:w="869"/>
        <w:gridCol w:w="1207"/>
        <w:gridCol w:w="1153"/>
        <w:gridCol w:w="1346"/>
        <w:gridCol w:w="1412"/>
      </w:tblGrid>
      <w:tr w:rsidR="00E65158" w:rsidTr="00664103">
        <w:tc>
          <w:tcPr>
            <w:tcW w:w="0" w:type="auto"/>
            <w:tcBorders>
              <w:top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p>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Decision</w:t>
            </w:r>
          </w:p>
        </w:tc>
        <w:tc>
          <w:tcPr>
            <w:tcW w:w="0" w:type="auto"/>
            <w:tcBorders>
              <w:top w:val="single" w:sz="4" w:space="0" w:color="auto"/>
              <w:bottom w:val="single" w:sz="4" w:space="0" w:color="auto"/>
            </w:tcBorders>
          </w:tcPr>
          <w:p w:rsidR="00E65158" w:rsidRPr="00664103" w:rsidRDefault="00E65158" w:rsidP="00A307D9">
            <w:pPr>
              <w:pStyle w:val="TB1"/>
              <w:widowControl w:val="0"/>
              <w:suppressAutoHyphens/>
              <w:spacing w:after="120" w:line="240" w:lineRule="auto"/>
              <w:ind w:left="0" w:right="0"/>
              <w:jc w:val="both"/>
              <w:rPr>
                <w:rFonts w:ascii="Times New Roman" w:hAnsi="Times New Roman"/>
                <w:b/>
                <w:noProof w:val="0"/>
                <w:sz w:val="22"/>
                <w:szCs w:val="22"/>
              </w:rPr>
            </w:pPr>
          </w:p>
        </w:tc>
        <w:tc>
          <w:tcPr>
            <w:tcW w:w="0" w:type="auto"/>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2"/>
                <w:szCs w:val="22"/>
              </w:rPr>
            </w:pPr>
          </w:p>
          <w:p w:rsidR="00E65158" w:rsidRPr="00CC7E25" w:rsidRDefault="00E65158" w:rsidP="00A307D9">
            <w:pPr>
              <w:pStyle w:val="TB1"/>
              <w:widowControl w:val="0"/>
              <w:suppressAutoHyphens/>
              <w:spacing w:after="120" w:line="240" w:lineRule="auto"/>
              <w:ind w:left="0" w:right="0"/>
              <w:jc w:val="both"/>
              <w:rPr>
                <w:rFonts w:ascii="Times New Roman" w:hAnsi="Times New Roman"/>
                <w:b/>
                <w:noProof w:val="0"/>
                <w:spacing w:val="-2"/>
                <w:sz w:val="22"/>
                <w:szCs w:val="22"/>
              </w:rPr>
            </w:pPr>
            <w:r w:rsidRPr="00CC7E25">
              <w:rPr>
                <w:rFonts w:ascii="Times New Roman" w:hAnsi="Times New Roman"/>
                <w:b/>
                <w:noProof w:val="0"/>
                <w:spacing w:val="-2"/>
                <w:sz w:val="22"/>
                <w:szCs w:val="22"/>
              </w:rPr>
              <w:t>M</w:t>
            </w:r>
            <w:r w:rsidRPr="00CC7E25">
              <w:rPr>
                <w:rFonts w:ascii="Times New Roman" w:hAnsi="Times New Roman"/>
                <w:b/>
                <w:smallCaps/>
                <w:noProof w:val="0"/>
                <w:spacing w:val="-2"/>
                <w:sz w:val="22"/>
                <w:szCs w:val="22"/>
              </w:rPr>
              <w:t>arket</w:t>
            </w:r>
          </w:p>
        </w:tc>
        <w:tc>
          <w:tcPr>
            <w:tcW w:w="0" w:type="auto"/>
            <w:tcBorders>
              <w:top w:val="single" w:sz="4" w:space="0" w:color="auto"/>
              <w:bottom w:val="single" w:sz="4" w:space="0" w:color="auto"/>
            </w:tcBorders>
          </w:tcPr>
          <w:p w:rsidR="00E65158" w:rsidRPr="00664103" w:rsidRDefault="00E65158" w:rsidP="00A307D9">
            <w:pPr>
              <w:pStyle w:val="TB1"/>
              <w:widowControl w:val="0"/>
              <w:suppressAutoHyphens/>
              <w:spacing w:after="120" w:line="240" w:lineRule="auto"/>
              <w:ind w:left="0" w:right="0"/>
              <w:jc w:val="both"/>
              <w:rPr>
                <w:rFonts w:ascii="Times New Roman" w:hAnsi="Times New Roman"/>
                <w:b/>
                <w:noProof w:val="0"/>
                <w:sz w:val="22"/>
                <w:szCs w:val="22"/>
              </w:rPr>
            </w:pPr>
          </w:p>
        </w:tc>
        <w:tc>
          <w:tcPr>
            <w:tcW w:w="0" w:type="auto"/>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2"/>
                <w:szCs w:val="22"/>
              </w:rPr>
            </w:pPr>
          </w:p>
          <w:p w:rsidR="00E65158" w:rsidRPr="00664103" w:rsidRDefault="00E65158" w:rsidP="00A307D9">
            <w:pPr>
              <w:pStyle w:val="TB1"/>
              <w:widowControl w:val="0"/>
              <w:suppressAutoHyphens/>
              <w:spacing w:after="120" w:line="240" w:lineRule="auto"/>
              <w:ind w:left="0" w:right="0"/>
              <w:jc w:val="both"/>
              <w:rPr>
                <w:rFonts w:ascii="Times New Roman" w:hAnsi="Times New Roman"/>
                <w:b/>
                <w:noProof w:val="0"/>
                <w:sz w:val="22"/>
                <w:szCs w:val="22"/>
              </w:rPr>
            </w:pPr>
            <w:r w:rsidRPr="00664103">
              <w:rPr>
                <w:rFonts w:ascii="Times New Roman" w:hAnsi="Times New Roman"/>
                <w:b/>
                <w:noProof w:val="0"/>
                <w:sz w:val="22"/>
                <w:szCs w:val="22"/>
              </w:rPr>
              <w:t>M</w:t>
            </w:r>
            <w:r w:rsidRPr="00664103">
              <w:rPr>
                <w:rFonts w:ascii="Times New Roman" w:hAnsi="Times New Roman"/>
                <w:b/>
                <w:smallCaps/>
                <w:noProof w:val="0"/>
                <w:sz w:val="22"/>
                <w:szCs w:val="22"/>
              </w:rPr>
              <w:t>aximax</w:t>
            </w:r>
          </w:p>
        </w:tc>
        <w:tc>
          <w:tcPr>
            <w:tcW w:w="0" w:type="auto"/>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2"/>
                <w:szCs w:val="22"/>
              </w:rPr>
            </w:pPr>
          </w:p>
          <w:p w:rsidR="00E65158" w:rsidRPr="00664103" w:rsidRDefault="00E65158" w:rsidP="00A307D9">
            <w:pPr>
              <w:pStyle w:val="TB1"/>
              <w:widowControl w:val="0"/>
              <w:suppressAutoHyphens/>
              <w:spacing w:after="120" w:line="240" w:lineRule="auto"/>
              <w:ind w:left="0" w:right="0"/>
              <w:jc w:val="both"/>
              <w:rPr>
                <w:rFonts w:ascii="Times New Roman" w:hAnsi="Times New Roman"/>
                <w:b/>
                <w:noProof w:val="0"/>
                <w:sz w:val="22"/>
                <w:szCs w:val="22"/>
              </w:rPr>
            </w:pPr>
            <w:r w:rsidRPr="00664103">
              <w:rPr>
                <w:rFonts w:ascii="Times New Roman" w:hAnsi="Times New Roman"/>
                <w:b/>
                <w:noProof w:val="0"/>
                <w:sz w:val="22"/>
                <w:szCs w:val="22"/>
              </w:rPr>
              <w:t>M</w:t>
            </w:r>
            <w:r w:rsidRPr="00664103">
              <w:rPr>
                <w:rFonts w:ascii="Times New Roman" w:hAnsi="Times New Roman"/>
                <w:b/>
                <w:smallCaps/>
                <w:noProof w:val="0"/>
                <w:sz w:val="22"/>
                <w:szCs w:val="22"/>
              </w:rPr>
              <w:t>aximin</w:t>
            </w:r>
          </w:p>
        </w:tc>
        <w:tc>
          <w:tcPr>
            <w:tcW w:w="0" w:type="auto"/>
            <w:tcBorders>
              <w:top w:val="single" w:sz="4" w:space="0" w:color="auto"/>
              <w:bottom w:val="single" w:sz="4" w:space="0" w:color="auto"/>
            </w:tcBorders>
          </w:tcPr>
          <w:p w:rsidR="00E65158" w:rsidRPr="00664103" w:rsidRDefault="00E65158" w:rsidP="00A307D9">
            <w:pPr>
              <w:pStyle w:val="TB1"/>
              <w:widowControl w:val="0"/>
              <w:suppressAutoHyphens/>
              <w:spacing w:after="120" w:line="240" w:lineRule="auto"/>
              <w:ind w:left="0" w:right="0"/>
              <w:jc w:val="both"/>
              <w:rPr>
                <w:rFonts w:ascii="Times New Roman" w:hAnsi="Times New Roman"/>
                <w:b/>
                <w:noProof w:val="0"/>
                <w:sz w:val="22"/>
                <w:szCs w:val="22"/>
              </w:rPr>
            </w:pPr>
            <w:r w:rsidRPr="00664103">
              <w:rPr>
                <w:rFonts w:ascii="Times New Roman" w:hAnsi="Times New Roman"/>
                <w:b/>
                <w:noProof w:val="0"/>
                <w:sz w:val="22"/>
                <w:szCs w:val="22"/>
              </w:rPr>
              <w:t>E</w:t>
            </w:r>
            <w:r w:rsidRPr="00664103">
              <w:rPr>
                <w:rFonts w:ascii="Times New Roman" w:hAnsi="Times New Roman"/>
                <w:b/>
                <w:smallCaps/>
                <w:noProof w:val="0"/>
                <w:sz w:val="22"/>
                <w:szCs w:val="22"/>
              </w:rPr>
              <w:t>qually</w:t>
            </w:r>
            <w:r w:rsidRPr="00664103">
              <w:rPr>
                <w:rFonts w:ascii="Times New Roman" w:hAnsi="Times New Roman"/>
                <w:b/>
                <w:noProof w:val="0"/>
                <w:sz w:val="22"/>
                <w:szCs w:val="22"/>
              </w:rPr>
              <w:t xml:space="preserve"> L</w:t>
            </w:r>
            <w:r w:rsidRPr="00664103">
              <w:rPr>
                <w:rFonts w:ascii="Times New Roman" w:hAnsi="Times New Roman"/>
                <w:b/>
                <w:smallCaps/>
                <w:noProof w:val="0"/>
                <w:sz w:val="22"/>
                <w:szCs w:val="22"/>
              </w:rPr>
              <w:t>ikely</w:t>
            </w:r>
          </w:p>
        </w:tc>
        <w:tc>
          <w:tcPr>
            <w:tcW w:w="0" w:type="auto"/>
            <w:tcBorders>
              <w:top w:val="single" w:sz="4" w:space="0" w:color="auto"/>
              <w:bottom w:val="single" w:sz="4" w:space="0" w:color="auto"/>
            </w:tcBorders>
          </w:tcPr>
          <w:p w:rsidR="00E65158" w:rsidRPr="00664103"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r w:rsidRPr="00664103">
              <w:rPr>
                <w:rFonts w:ascii="Times New Roman" w:hAnsi="Times New Roman"/>
                <w:b/>
                <w:noProof w:val="0"/>
                <w:sz w:val="22"/>
                <w:szCs w:val="22"/>
              </w:rPr>
              <w:t>C</w:t>
            </w:r>
            <w:r w:rsidRPr="00664103">
              <w:rPr>
                <w:rFonts w:ascii="Times New Roman" w:hAnsi="Times New Roman"/>
                <w:b/>
                <w:smallCaps/>
                <w:noProof w:val="0"/>
                <w:sz w:val="22"/>
                <w:szCs w:val="22"/>
              </w:rPr>
              <w:t>rit.</w:t>
            </w:r>
            <w:r>
              <w:rPr>
                <w:rFonts w:ascii="Times New Roman" w:hAnsi="Times New Roman"/>
                <w:b/>
                <w:smallCaps/>
                <w:noProof w:val="0"/>
                <w:sz w:val="22"/>
                <w:szCs w:val="22"/>
              </w:rPr>
              <w:t xml:space="preserve"> </w:t>
            </w:r>
            <w:r w:rsidRPr="00664103">
              <w:rPr>
                <w:rFonts w:ascii="Times New Roman" w:hAnsi="Times New Roman"/>
                <w:b/>
                <w:smallCaps/>
                <w:noProof w:val="0"/>
                <w:sz w:val="22"/>
                <w:szCs w:val="22"/>
              </w:rPr>
              <w:t>of</w:t>
            </w:r>
            <w:r w:rsidRPr="00664103">
              <w:rPr>
                <w:rFonts w:ascii="Times New Roman" w:hAnsi="Times New Roman"/>
                <w:b/>
                <w:noProof w:val="0"/>
                <w:sz w:val="22"/>
                <w:szCs w:val="22"/>
              </w:rPr>
              <w:t xml:space="preserve"> R</w:t>
            </w:r>
            <w:r w:rsidRPr="00664103">
              <w:rPr>
                <w:rFonts w:ascii="Times New Roman" w:hAnsi="Times New Roman"/>
                <w:b/>
                <w:smallCaps/>
                <w:noProof w:val="0"/>
                <w:sz w:val="22"/>
                <w:szCs w:val="22"/>
              </w:rPr>
              <w:t>ealism</w:t>
            </w:r>
          </w:p>
        </w:tc>
      </w:tr>
      <w:tr w:rsidR="00E65158" w:rsidTr="00664103">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p>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Alternatives</w:t>
            </w:r>
          </w:p>
        </w:tc>
        <w:tc>
          <w:tcPr>
            <w:tcW w:w="0" w:type="auto"/>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Good</w:t>
            </w:r>
          </w:p>
        </w:tc>
        <w:tc>
          <w:tcPr>
            <w:tcW w:w="0" w:type="auto"/>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Fair</w:t>
            </w:r>
          </w:p>
        </w:tc>
        <w:tc>
          <w:tcPr>
            <w:tcW w:w="0" w:type="auto"/>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Poor</w:t>
            </w:r>
          </w:p>
        </w:tc>
        <w:tc>
          <w:tcPr>
            <w:tcW w:w="0" w:type="auto"/>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Row Max.</w:t>
            </w:r>
          </w:p>
        </w:tc>
        <w:tc>
          <w:tcPr>
            <w:tcW w:w="0" w:type="auto"/>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Row Min.</w:t>
            </w:r>
          </w:p>
        </w:tc>
        <w:tc>
          <w:tcPr>
            <w:tcW w:w="0" w:type="auto"/>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Row Ave.</w:t>
            </w:r>
          </w:p>
        </w:tc>
        <w:tc>
          <w:tcPr>
            <w:tcW w:w="0" w:type="auto"/>
            <w:tcBorders>
              <w:top w:val="single" w:sz="4" w:space="0" w:color="auto"/>
              <w:bottom w:val="single" w:sz="4" w:space="0" w:color="auto"/>
            </w:tcBorders>
          </w:tcPr>
          <w:p w:rsidR="00E65158" w:rsidRDefault="00E65158" w:rsidP="00C16AFC">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Weighted Avg.</w:t>
            </w:r>
          </w:p>
        </w:tc>
      </w:tr>
      <w:tr w:rsidR="00E65158" w:rsidTr="00664103">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Small</w:t>
            </w:r>
          </w:p>
        </w:tc>
        <w:tc>
          <w:tcPr>
            <w:tcW w:w="0" w:type="auto"/>
            <w:tcBorders>
              <w:top w:val="single" w:sz="4" w:space="0" w:color="auto"/>
            </w:tcBorders>
          </w:tcPr>
          <w:p w:rsidR="00E65158" w:rsidRDefault="00E65158" w:rsidP="00A307D9">
            <w:pPr>
              <w:pStyle w:val="TE1"/>
              <w:widowControl w:val="0"/>
              <w:tabs>
                <w:tab w:val="decimal" w:pos="851"/>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w:t>
            </w:r>
          </w:p>
        </w:tc>
        <w:tc>
          <w:tcPr>
            <w:tcW w:w="0" w:type="auto"/>
            <w:tcBorders>
              <w:top w:val="single" w:sz="4" w:space="0" w:color="auto"/>
            </w:tcBorders>
          </w:tcPr>
          <w:p w:rsidR="00E65158" w:rsidRDefault="00E65158" w:rsidP="00A307D9">
            <w:pPr>
              <w:pStyle w:val="TE1"/>
              <w:widowControl w:val="0"/>
              <w:tabs>
                <w:tab w:val="decimal" w:pos="709"/>
              </w:tabs>
              <w:suppressAutoHyphens/>
              <w:spacing w:after="120" w:line="240" w:lineRule="auto"/>
              <w:ind w:left="0" w:right="119"/>
              <w:jc w:val="both"/>
              <w:rPr>
                <w:rFonts w:ascii="Times New Roman" w:hAnsi="Times New Roman"/>
                <w:noProof w:val="0"/>
                <w:sz w:val="24"/>
              </w:rPr>
            </w:pPr>
            <w:r>
              <w:rPr>
                <w:rFonts w:ascii="Times New Roman" w:hAnsi="Times New Roman"/>
                <w:noProof w:val="0"/>
                <w:sz w:val="24"/>
              </w:rPr>
              <w:t>–10</w:t>
            </w:r>
          </w:p>
        </w:tc>
        <w:tc>
          <w:tcPr>
            <w:tcW w:w="0" w:type="auto"/>
            <w:tcBorders>
              <w:top w:val="single" w:sz="4" w:space="0" w:color="auto"/>
            </w:tcBorders>
          </w:tcPr>
          <w:p w:rsidR="00E65158" w:rsidRDefault="00E65158" w:rsidP="00A307D9">
            <w:pPr>
              <w:pStyle w:val="TE1"/>
              <w:widowControl w:val="0"/>
              <w:tabs>
                <w:tab w:val="decimal" w:pos="851"/>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–10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38</w:t>
            </w:r>
          </w:p>
        </w:tc>
      </w:tr>
      <w:tr w:rsidR="00E65158" w:rsidTr="00664103">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Medium</w:t>
            </w:r>
          </w:p>
        </w:tc>
        <w:tc>
          <w:tcPr>
            <w:tcW w:w="0" w:type="auto"/>
          </w:tcPr>
          <w:p w:rsidR="00E65158" w:rsidRDefault="00E65158" w:rsidP="00A307D9">
            <w:pPr>
              <w:pStyle w:val="TE1"/>
              <w:widowControl w:val="0"/>
              <w:tabs>
                <w:tab w:val="decimal" w:pos="851"/>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w:t>
            </w:r>
          </w:p>
        </w:tc>
        <w:tc>
          <w:tcPr>
            <w:tcW w:w="0" w:type="auto"/>
          </w:tcPr>
          <w:p w:rsidR="00E65158" w:rsidRDefault="00E65158" w:rsidP="00A307D9">
            <w:pPr>
              <w:pStyle w:val="TE1"/>
              <w:widowControl w:val="0"/>
              <w:tabs>
                <w:tab w:val="decimal" w:pos="709"/>
              </w:tabs>
              <w:suppressAutoHyphens/>
              <w:spacing w:after="120" w:line="240" w:lineRule="auto"/>
              <w:ind w:left="0" w:right="119"/>
              <w:jc w:val="both"/>
              <w:rPr>
                <w:rFonts w:ascii="Times New Roman" w:hAnsi="Times New Roman"/>
                <w:noProof w:val="0"/>
                <w:sz w:val="24"/>
              </w:rPr>
            </w:pPr>
            <w:r>
              <w:rPr>
                <w:rFonts w:ascii="Times New Roman" w:hAnsi="Times New Roman"/>
                <w:noProof w:val="0"/>
                <w:sz w:val="24"/>
              </w:rPr>
              <w:t>–20</w:t>
            </w:r>
          </w:p>
        </w:tc>
        <w:tc>
          <w:tcPr>
            <w:tcW w:w="0" w:type="auto"/>
          </w:tcPr>
          <w:p w:rsidR="00E65158" w:rsidRDefault="00E65158" w:rsidP="00A307D9">
            <w:pPr>
              <w:pStyle w:val="TE1"/>
              <w:widowControl w:val="0"/>
              <w:tabs>
                <w:tab w:val="decimal" w:pos="851"/>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–20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60</w:t>
            </w:r>
          </w:p>
        </w:tc>
      </w:tr>
      <w:tr w:rsidR="00E65158" w:rsidTr="00664103">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Large</w:t>
            </w:r>
          </w:p>
        </w:tc>
        <w:tc>
          <w:tcPr>
            <w:tcW w:w="0" w:type="auto"/>
          </w:tcPr>
          <w:p w:rsidR="00E65158" w:rsidRDefault="00E65158" w:rsidP="00A307D9">
            <w:pPr>
              <w:pStyle w:val="TE1"/>
              <w:widowControl w:val="0"/>
              <w:tabs>
                <w:tab w:val="decimal" w:pos="851"/>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w:t>
            </w:r>
          </w:p>
        </w:tc>
        <w:tc>
          <w:tcPr>
            <w:tcW w:w="0" w:type="auto"/>
          </w:tcPr>
          <w:p w:rsidR="00E65158" w:rsidRDefault="00E65158" w:rsidP="00A307D9">
            <w:pPr>
              <w:pStyle w:val="TE1"/>
              <w:widowControl w:val="0"/>
              <w:tabs>
                <w:tab w:val="decimal" w:pos="709"/>
              </w:tabs>
              <w:suppressAutoHyphens/>
              <w:spacing w:after="120" w:line="240" w:lineRule="auto"/>
              <w:ind w:left="0" w:right="119"/>
              <w:jc w:val="both"/>
              <w:rPr>
                <w:rFonts w:ascii="Times New Roman" w:hAnsi="Times New Roman"/>
                <w:noProof w:val="0"/>
                <w:sz w:val="24"/>
              </w:rPr>
            </w:pPr>
            <w:r>
              <w:rPr>
                <w:rFonts w:ascii="Times New Roman" w:hAnsi="Times New Roman"/>
                <w:noProof w:val="0"/>
                <w:sz w:val="24"/>
              </w:rPr>
              <w:t>–40</w:t>
            </w:r>
          </w:p>
        </w:tc>
        <w:tc>
          <w:tcPr>
            <w:tcW w:w="0" w:type="auto"/>
          </w:tcPr>
          <w:p w:rsidR="00E65158" w:rsidRDefault="00E65158" w:rsidP="00A307D9">
            <w:pPr>
              <w:pStyle w:val="TE1"/>
              <w:widowControl w:val="0"/>
              <w:tabs>
                <w:tab w:val="decimal" w:pos="851"/>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–40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72</w:t>
            </w:r>
          </w:p>
        </w:tc>
      </w:tr>
      <w:tr w:rsidR="00E65158" w:rsidTr="00664103">
        <w:tc>
          <w:tcPr>
            <w:tcW w:w="0" w:type="auto"/>
            <w:tcBorders>
              <w:bottom w:val="single" w:sz="4" w:space="0" w:color="auto"/>
            </w:tcBorders>
          </w:tcPr>
          <w:p w:rsidR="00E65158" w:rsidRDefault="00E65158" w:rsidP="00A307D9">
            <w:pPr>
              <w:widowControl w:val="0"/>
              <w:suppressAutoHyphens/>
              <w:spacing w:after="120"/>
              <w:jc w:val="both"/>
              <w:rPr>
                <w:rFonts w:ascii="Times New Roman" w:hAnsi="Times New Roman"/>
              </w:rPr>
            </w:pPr>
            <w:r>
              <w:rPr>
                <w:rFonts w:ascii="Times New Roman" w:hAnsi="Times New Roman"/>
              </w:rPr>
              <w:t>Very Large</w:t>
            </w:r>
          </w:p>
        </w:tc>
        <w:tc>
          <w:tcPr>
            <w:tcW w:w="0" w:type="auto"/>
            <w:tcBorders>
              <w:bottom w:val="single" w:sz="4" w:space="0" w:color="auto"/>
            </w:tcBorders>
          </w:tcPr>
          <w:p w:rsidR="00E65158" w:rsidRDefault="00E65158" w:rsidP="00A307D9">
            <w:pPr>
              <w:widowControl w:val="0"/>
              <w:tabs>
                <w:tab w:val="decimal" w:pos="851"/>
              </w:tabs>
              <w:suppressAutoHyphens/>
              <w:spacing w:after="120"/>
              <w:jc w:val="both"/>
              <w:rPr>
                <w:rFonts w:ascii="Times New Roman" w:hAnsi="Times New Roman"/>
              </w:rPr>
            </w:pPr>
            <w:r>
              <w:rPr>
                <w:rFonts w:ascii="Times New Roman" w:hAnsi="Times New Roman"/>
              </w:rPr>
              <w:t>300</w:t>
            </w:r>
          </w:p>
        </w:tc>
        <w:tc>
          <w:tcPr>
            <w:tcW w:w="0" w:type="auto"/>
            <w:tcBorders>
              <w:bottom w:val="single" w:sz="4" w:space="0" w:color="auto"/>
            </w:tcBorders>
          </w:tcPr>
          <w:p w:rsidR="00E65158" w:rsidRDefault="00E65158" w:rsidP="00A307D9">
            <w:pPr>
              <w:widowControl w:val="0"/>
              <w:suppressAutoHyphens/>
              <w:spacing w:after="120"/>
              <w:jc w:val="both"/>
              <w:rPr>
                <w:rFonts w:ascii="Times New Roman" w:hAnsi="Times New Roman"/>
              </w:rPr>
            </w:pPr>
            <w:r>
              <w:rPr>
                <w:rFonts w:ascii="Times New Roman" w:hAnsi="Times New Roman"/>
              </w:rPr>
              <w:t>25</w:t>
            </w:r>
          </w:p>
        </w:tc>
        <w:tc>
          <w:tcPr>
            <w:tcW w:w="0" w:type="auto"/>
            <w:tcBorders>
              <w:bottom w:val="single" w:sz="4" w:space="0" w:color="auto"/>
            </w:tcBorders>
          </w:tcPr>
          <w:p w:rsidR="00E65158" w:rsidRDefault="00E65158" w:rsidP="00A307D9">
            <w:pPr>
              <w:widowControl w:val="0"/>
              <w:tabs>
                <w:tab w:val="decimal" w:pos="709"/>
              </w:tabs>
              <w:suppressAutoHyphens/>
              <w:spacing w:after="120"/>
              <w:ind w:right="119"/>
              <w:jc w:val="both"/>
              <w:rPr>
                <w:rFonts w:ascii="Times New Roman" w:hAnsi="Times New Roman"/>
              </w:rPr>
            </w:pPr>
            <w:r>
              <w:rPr>
                <w:rFonts w:ascii="Times New Roman" w:hAnsi="Times New Roman"/>
              </w:rPr>
              <w:t>–160</w:t>
            </w:r>
          </w:p>
        </w:tc>
        <w:tc>
          <w:tcPr>
            <w:tcW w:w="0" w:type="auto"/>
            <w:tcBorders>
              <w:bottom w:val="single" w:sz="4" w:space="0" w:color="auto"/>
            </w:tcBorders>
          </w:tcPr>
          <w:p w:rsidR="00E65158" w:rsidRDefault="00E65158" w:rsidP="00A307D9">
            <w:pPr>
              <w:widowControl w:val="0"/>
              <w:tabs>
                <w:tab w:val="decimal" w:pos="851"/>
              </w:tabs>
              <w:suppressAutoHyphens/>
              <w:spacing w:after="120"/>
              <w:jc w:val="both"/>
              <w:rPr>
                <w:rFonts w:ascii="Times New Roman" w:hAnsi="Times New Roman"/>
              </w:rPr>
            </w:pPr>
            <w:r>
              <w:rPr>
                <w:rFonts w:ascii="Times New Roman" w:hAnsi="Times New Roman"/>
              </w:rPr>
              <w:t>300</w:t>
            </w:r>
          </w:p>
        </w:tc>
        <w:tc>
          <w:tcPr>
            <w:tcW w:w="0" w:type="auto"/>
            <w:tcBorders>
              <w:bottom w:val="single" w:sz="4" w:space="0" w:color="auto"/>
            </w:tcBorders>
          </w:tcPr>
          <w:p w:rsidR="00E65158" w:rsidRDefault="00E65158" w:rsidP="00A307D9">
            <w:pPr>
              <w:widowControl w:val="0"/>
              <w:suppressAutoHyphens/>
              <w:spacing w:after="120"/>
              <w:ind w:right="357"/>
              <w:jc w:val="both"/>
              <w:rPr>
                <w:rFonts w:ascii="Times New Roman" w:hAnsi="Times New Roman"/>
              </w:rPr>
            </w:pPr>
            <w:r>
              <w:rPr>
                <w:rFonts w:ascii="Times New Roman" w:hAnsi="Times New Roman"/>
              </w:rPr>
              <w:t>–160</w:t>
            </w:r>
          </w:p>
        </w:tc>
        <w:tc>
          <w:tcPr>
            <w:tcW w:w="0" w:type="auto"/>
            <w:tcBorders>
              <w:bottom w:val="single" w:sz="4" w:space="0" w:color="auto"/>
            </w:tcBorders>
          </w:tcPr>
          <w:p w:rsidR="00E65158" w:rsidRDefault="00E65158" w:rsidP="00A307D9">
            <w:pPr>
              <w:widowControl w:val="0"/>
              <w:suppressAutoHyphens/>
              <w:spacing w:after="120"/>
              <w:jc w:val="both"/>
              <w:rPr>
                <w:rFonts w:ascii="Times New Roman" w:hAnsi="Times New Roman"/>
              </w:rPr>
            </w:pPr>
            <w:r>
              <w:rPr>
                <w:rFonts w:ascii="Times New Roman" w:hAnsi="Times New Roman"/>
              </w:rPr>
              <w:t>55</w:t>
            </w:r>
          </w:p>
        </w:tc>
        <w:tc>
          <w:tcPr>
            <w:tcW w:w="0" w:type="auto"/>
            <w:tcBorders>
              <w:bottom w:val="single" w:sz="4" w:space="0" w:color="auto"/>
            </w:tcBorders>
          </w:tcPr>
          <w:p w:rsidR="00E65158" w:rsidRDefault="00E65158" w:rsidP="00A307D9">
            <w:pPr>
              <w:widowControl w:val="0"/>
              <w:suppressAutoHyphens/>
              <w:spacing w:after="120"/>
              <w:ind w:right="357"/>
              <w:jc w:val="both"/>
              <w:rPr>
                <w:rFonts w:ascii="Times New Roman" w:hAnsi="Times New Roman"/>
              </w:rPr>
            </w:pPr>
            <w:r>
              <w:rPr>
                <w:rFonts w:ascii="Times New Roman" w:hAnsi="Times New Roman"/>
              </w:rPr>
              <w:t>208</w:t>
            </w:r>
          </w:p>
        </w:tc>
      </w:tr>
    </w:tbl>
    <w:p w:rsidR="00E65158" w:rsidRDefault="00E65158" w:rsidP="00A307D9">
      <w:pPr>
        <w:pStyle w:val="APL1"/>
        <w:widowControl w:val="0"/>
        <w:suppressAutoHyphens/>
        <w:spacing w:before="240" w:after="120" w:line="240" w:lineRule="auto"/>
        <w:ind w:left="658"/>
        <w:rPr>
          <w:rFonts w:ascii="Times New Roman" w:hAnsi="Times New Roman"/>
          <w:noProof w:val="0"/>
          <w:sz w:val="24"/>
        </w:rPr>
      </w:pPr>
      <w:r>
        <w:rPr>
          <w:rFonts w:ascii="Times New Roman" w:hAnsi="Times New Roman"/>
          <w:noProof w:val="0"/>
          <w:sz w:val="24"/>
        </w:rPr>
        <w:t>b.  Maximax decision: Very large station.</w:t>
      </w:r>
    </w:p>
    <w:p w:rsidR="00E65158" w:rsidRDefault="00E65158" w:rsidP="00A307D9">
      <w:pPr>
        <w:pStyle w:val="APL1"/>
        <w:widowControl w:val="0"/>
        <w:suppressAutoHyphens/>
        <w:spacing w:before="0" w:after="120" w:line="240" w:lineRule="auto"/>
        <w:ind w:left="656"/>
        <w:rPr>
          <w:rFonts w:ascii="Times New Roman" w:hAnsi="Times New Roman"/>
          <w:noProof w:val="0"/>
          <w:sz w:val="24"/>
        </w:rPr>
      </w:pPr>
      <w:r>
        <w:rPr>
          <w:rFonts w:ascii="Times New Roman" w:hAnsi="Times New Roman"/>
          <w:noProof w:val="0"/>
          <w:sz w:val="24"/>
        </w:rPr>
        <w:t>c.  Maximin decision: Small station.</w:t>
      </w:r>
    </w:p>
    <w:p w:rsidR="00E65158" w:rsidRDefault="00E65158" w:rsidP="00A307D9">
      <w:pPr>
        <w:pStyle w:val="APL1"/>
        <w:widowControl w:val="0"/>
        <w:suppressAutoHyphens/>
        <w:spacing w:before="0" w:after="120" w:line="240" w:lineRule="auto"/>
        <w:ind w:left="656"/>
        <w:rPr>
          <w:rFonts w:ascii="Times New Roman" w:hAnsi="Times New Roman"/>
          <w:noProof w:val="0"/>
          <w:sz w:val="24"/>
        </w:rPr>
      </w:pPr>
      <w:r>
        <w:rPr>
          <w:rFonts w:ascii="Times New Roman" w:hAnsi="Times New Roman"/>
          <w:noProof w:val="0"/>
          <w:sz w:val="24"/>
        </w:rPr>
        <w:t>d.  Equally likely decision: Very large station.</w:t>
      </w:r>
    </w:p>
    <w:p w:rsidR="00E65158" w:rsidRDefault="00E65158" w:rsidP="00A307D9">
      <w:pPr>
        <w:pStyle w:val="APL1"/>
        <w:widowControl w:val="0"/>
        <w:suppressAutoHyphens/>
        <w:spacing w:before="0" w:after="120" w:line="240" w:lineRule="auto"/>
        <w:ind w:left="656"/>
        <w:rPr>
          <w:rFonts w:ascii="Times New Roman" w:hAnsi="Times New Roman"/>
          <w:noProof w:val="0"/>
          <w:sz w:val="24"/>
        </w:rPr>
      </w:pPr>
      <w:r>
        <w:rPr>
          <w:rFonts w:ascii="Times New Roman" w:hAnsi="Times New Roman"/>
          <w:noProof w:val="0"/>
          <w:sz w:val="24"/>
        </w:rPr>
        <w:t>e.  Criterion of realism decision: Very large station.</w:t>
      </w:r>
    </w:p>
    <w:p w:rsidR="00E65158" w:rsidRDefault="00E65158" w:rsidP="00A307D9">
      <w:pPr>
        <w:pStyle w:val="APL1"/>
        <w:widowControl w:val="0"/>
        <w:suppressAutoHyphens/>
        <w:spacing w:before="0" w:after="120" w:line="240" w:lineRule="auto"/>
        <w:ind w:left="656"/>
        <w:rPr>
          <w:rFonts w:ascii="Times New Roman" w:hAnsi="Times New Roman"/>
          <w:noProof w:val="0"/>
          <w:sz w:val="24"/>
        </w:rPr>
      </w:pPr>
      <w:r>
        <w:rPr>
          <w:rFonts w:ascii="Times New Roman" w:hAnsi="Times New Roman"/>
          <w:noProof w:val="0"/>
          <w:sz w:val="24"/>
        </w:rPr>
        <w:t>f.  Opportunity loss table (values in the table are in 1,000s):</w:t>
      </w:r>
    </w:p>
    <w:tbl>
      <w:tblPr>
        <w:tblW w:w="0" w:type="auto"/>
        <w:tblLook w:val="0000"/>
      </w:tblPr>
      <w:tblGrid>
        <w:gridCol w:w="1469"/>
        <w:gridCol w:w="1350"/>
        <w:gridCol w:w="1140"/>
        <w:gridCol w:w="1140"/>
        <w:gridCol w:w="236"/>
        <w:gridCol w:w="1283"/>
      </w:tblGrid>
      <w:tr w:rsidR="00E65158" w:rsidTr="00115D89">
        <w:tc>
          <w:tcPr>
            <w:tcW w:w="0" w:type="auto"/>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0" w:type="auto"/>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0" w:type="auto"/>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Market</w:t>
            </w:r>
          </w:p>
        </w:tc>
        <w:tc>
          <w:tcPr>
            <w:tcW w:w="0" w:type="auto"/>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0" w:type="auto"/>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0" w:type="auto"/>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Minimax</w:t>
            </w:r>
          </w:p>
        </w:tc>
      </w:tr>
      <w:tr w:rsidR="00E65158" w:rsidTr="00115D89">
        <w:tc>
          <w:tcPr>
            <w:tcW w:w="0" w:type="auto"/>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Decision</w:t>
            </w:r>
          </w:p>
        </w:tc>
        <w:tc>
          <w:tcPr>
            <w:tcW w:w="0" w:type="auto"/>
            <w:tcBorders>
              <w:top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Good</w:t>
            </w:r>
          </w:p>
        </w:tc>
        <w:tc>
          <w:tcPr>
            <w:tcW w:w="0" w:type="auto"/>
            <w:tcBorders>
              <w:top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Fair</w:t>
            </w:r>
          </w:p>
        </w:tc>
        <w:tc>
          <w:tcPr>
            <w:tcW w:w="0" w:type="auto"/>
            <w:tcBorders>
              <w:top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Poor</w:t>
            </w:r>
          </w:p>
        </w:tc>
        <w:tc>
          <w:tcPr>
            <w:tcW w:w="0" w:type="auto"/>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p>
        </w:tc>
        <w:tc>
          <w:tcPr>
            <w:tcW w:w="0" w:type="auto"/>
            <w:tcBorders>
              <w:top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Row</w:t>
            </w:r>
          </w:p>
        </w:tc>
      </w:tr>
      <w:tr w:rsidR="00E65158" w:rsidTr="00115D89">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Alternatives</w:t>
            </w:r>
          </w:p>
        </w:tc>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Market</w:t>
            </w:r>
          </w:p>
        </w:tc>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Market</w:t>
            </w:r>
          </w:p>
        </w:tc>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Market</w:t>
            </w:r>
          </w:p>
        </w:tc>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p>
        </w:tc>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Maximum</w:t>
            </w:r>
          </w:p>
        </w:tc>
      </w:tr>
      <w:tr w:rsidR="00E65158" w:rsidTr="00115D89">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Small</w:t>
            </w:r>
          </w:p>
        </w:tc>
        <w:tc>
          <w:tcPr>
            <w:tcW w:w="0" w:type="auto"/>
            <w:tcBorders>
              <w:top w:val="single" w:sz="4" w:space="0" w:color="auto"/>
            </w:tcBorders>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250</w:t>
            </w:r>
          </w:p>
        </w:tc>
        <w:tc>
          <w:tcPr>
            <w:tcW w:w="0" w:type="auto"/>
            <w:tcBorders>
              <w:top w:val="single" w:sz="4" w:space="0" w:color="auto"/>
            </w:tcBorders>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w:t>
            </w:r>
          </w:p>
        </w:tc>
        <w:tc>
          <w:tcPr>
            <w:tcW w:w="0" w:type="auto"/>
            <w:tcBorders>
              <w:top w:val="single" w:sz="4" w:space="0" w:color="auto"/>
            </w:tcBorders>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250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Medium</w:t>
            </w:r>
          </w:p>
        </w:tc>
        <w:tc>
          <w:tcPr>
            <w:tcW w:w="0" w:type="auto"/>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220</w:t>
            </w:r>
          </w:p>
        </w:tc>
        <w:tc>
          <w:tcPr>
            <w:tcW w:w="0" w:type="auto"/>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220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Large</w:t>
            </w:r>
          </w:p>
        </w:tc>
        <w:tc>
          <w:tcPr>
            <w:tcW w:w="0" w:type="auto"/>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w:t>
            </w:r>
          </w:p>
        </w:tc>
        <w:tc>
          <w:tcPr>
            <w:tcW w:w="0" w:type="auto"/>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w:t>
            </w:r>
          </w:p>
        </w:tc>
      </w:tr>
      <w:tr w:rsidR="00E65158" w:rsidTr="00115D89">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Very Large</w:t>
            </w:r>
          </w:p>
        </w:tc>
        <w:tc>
          <w:tcPr>
            <w:tcW w:w="0" w:type="auto"/>
            <w:tcBorders>
              <w:bottom w:val="single" w:sz="4" w:space="0" w:color="auto"/>
            </w:tcBorders>
          </w:tcPr>
          <w:p w:rsidR="00E65158" w:rsidRDefault="00E65158" w:rsidP="00A307D9">
            <w:pPr>
              <w:pStyle w:val="TE1R"/>
              <w:widowControl w:val="0"/>
              <w:tabs>
                <w:tab w:val="decimal" w:pos="113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Borders>
              <w:bottom w:val="single" w:sz="4" w:space="0" w:color="auto"/>
            </w:tcBorders>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Borders>
              <w:bottom w:val="single" w:sz="4" w:space="0" w:color="auto"/>
            </w:tcBorders>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150</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150</w:t>
            </w:r>
          </w:p>
        </w:tc>
      </w:tr>
    </w:tbl>
    <w:p w:rsidR="00E65158" w:rsidRDefault="00E65158" w:rsidP="00A307D9">
      <w:pPr>
        <w:spacing w:after="120"/>
        <w:jc w:val="both"/>
        <w:rPr>
          <w:rFonts w:ascii="Times New Roman" w:hAnsi="Times New Roman"/>
          <w:b/>
          <w:szCs w:val="24"/>
        </w:rPr>
      </w:pPr>
    </w:p>
    <w:p w:rsidR="00E65158" w:rsidRDefault="00E65158" w:rsidP="00A307D9">
      <w:pPr>
        <w:spacing w:after="120"/>
        <w:jc w:val="both"/>
        <w:rPr>
          <w:rFonts w:ascii="Times New Roman" w:hAnsi="Times New Roman"/>
          <w:szCs w:val="24"/>
        </w:rPr>
      </w:pPr>
      <w:r w:rsidRPr="00BC0D41">
        <w:rPr>
          <w:rFonts w:ascii="Times New Roman" w:hAnsi="Times New Roman"/>
          <w:b/>
          <w:szCs w:val="24"/>
        </w:rPr>
        <w:t>3-</w:t>
      </w:r>
      <w:r>
        <w:rPr>
          <w:rFonts w:ascii="Times New Roman" w:hAnsi="Times New Roman"/>
          <w:b/>
          <w:szCs w:val="24"/>
        </w:rPr>
        <w:t>31</w:t>
      </w:r>
      <w:r w:rsidRPr="008504FD">
        <w:rPr>
          <w:rFonts w:ascii="Times New Roman" w:hAnsi="Times New Roman"/>
          <w:szCs w:val="24"/>
        </w:rPr>
        <w:t xml:space="preserve">. </w:t>
      </w:r>
      <w:r>
        <w:rPr>
          <w:rFonts w:ascii="Times New Roman" w:hAnsi="Times New Roman"/>
          <w:szCs w:val="24"/>
        </w:rPr>
        <w:t>Note this problem is based on costs, so the minimum values are the best.</w:t>
      </w:r>
    </w:p>
    <w:p w:rsidR="00E65158" w:rsidRPr="008504FD" w:rsidRDefault="00E65158" w:rsidP="00A307D9">
      <w:pPr>
        <w:spacing w:after="120"/>
        <w:jc w:val="both"/>
        <w:rPr>
          <w:rFonts w:ascii="Times New Roman" w:hAnsi="Times New Roman"/>
          <w:szCs w:val="24"/>
        </w:rPr>
      </w:pPr>
      <w:r>
        <w:rPr>
          <w:rFonts w:ascii="Times New Roman" w:hAnsi="Times New Roman"/>
          <w:szCs w:val="24"/>
        </w:rPr>
        <w:t xml:space="preserve">a.  </w:t>
      </w:r>
      <w:r w:rsidRPr="008504FD">
        <w:rPr>
          <w:rFonts w:ascii="Times New Roman" w:hAnsi="Times New Roman"/>
          <w:szCs w:val="24"/>
        </w:rPr>
        <w:t xml:space="preserve">For a 3-year lease, there are 36 months of payments.  </w:t>
      </w:r>
    </w:p>
    <w:p w:rsidR="00E65158" w:rsidRDefault="00E65158" w:rsidP="00A307D9">
      <w:pPr>
        <w:spacing w:after="120"/>
        <w:jc w:val="both"/>
        <w:rPr>
          <w:rFonts w:ascii="Times New Roman" w:hAnsi="Times New Roman"/>
          <w:szCs w:val="24"/>
        </w:rPr>
      </w:pPr>
      <w:r>
        <w:rPr>
          <w:rFonts w:ascii="Times New Roman" w:hAnsi="Times New Roman"/>
          <w:szCs w:val="24"/>
        </w:rPr>
        <w:t>Option 1 total monthly payments: 36($330) = $11,880</w:t>
      </w:r>
    </w:p>
    <w:p w:rsidR="00E65158" w:rsidRDefault="00E65158" w:rsidP="00A307D9">
      <w:pPr>
        <w:spacing w:after="120"/>
        <w:jc w:val="both"/>
        <w:rPr>
          <w:rFonts w:ascii="Times New Roman" w:hAnsi="Times New Roman"/>
          <w:szCs w:val="24"/>
        </w:rPr>
      </w:pPr>
      <w:r>
        <w:rPr>
          <w:rFonts w:ascii="Times New Roman" w:hAnsi="Times New Roman"/>
          <w:szCs w:val="24"/>
        </w:rPr>
        <w:t>Option 2 total monthly payments: 36($380) = $13,680</w:t>
      </w:r>
    </w:p>
    <w:p w:rsidR="00E65158" w:rsidRDefault="00E65158" w:rsidP="00A307D9">
      <w:pPr>
        <w:spacing w:after="120"/>
        <w:jc w:val="both"/>
        <w:rPr>
          <w:rFonts w:ascii="Times New Roman" w:hAnsi="Times New Roman"/>
          <w:szCs w:val="24"/>
        </w:rPr>
      </w:pPr>
      <w:r>
        <w:rPr>
          <w:rFonts w:ascii="Times New Roman" w:hAnsi="Times New Roman"/>
          <w:szCs w:val="24"/>
        </w:rPr>
        <w:t>Option 3 total monthly payments: 36($430) = $15,480</w:t>
      </w:r>
    </w:p>
    <w:p w:rsidR="00E65158" w:rsidRDefault="00E65158" w:rsidP="00A307D9">
      <w:pPr>
        <w:spacing w:after="120"/>
        <w:jc w:val="both"/>
        <w:rPr>
          <w:rFonts w:ascii="Times New Roman" w:hAnsi="Times New Roman"/>
          <w:szCs w:val="24"/>
        </w:rPr>
      </w:pPr>
      <w:r>
        <w:rPr>
          <w:rFonts w:ascii="Times New Roman" w:hAnsi="Times New Roman"/>
          <w:szCs w:val="24"/>
        </w:rPr>
        <w:t>Excess mileage costs based on 36,000 mileage allowance for Option 1, 45,000 for Option 2, and 54,000 for option 3.</w:t>
      </w:r>
    </w:p>
    <w:p w:rsidR="00E65158" w:rsidRDefault="00E65158" w:rsidP="00A307D9">
      <w:pPr>
        <w:spacing w:after="120"/>
        <w:jc w:val="both"/>
        <w:rPr>
          <w:rFonts w:ascii="Times New Roman" w:hAnsi="Times New Roman"/>
          <w:szCs w:val="24"/>
        </w:rPr>
      </w:pPr>
      <w:r>
        <w:rPr>
          <w:rFonts w:ascii="Times New Roman" w:hAnsi="Times New Roman"/>
          <w:szCs w:val="24"/>
        </w:rPr>
        <w:t>Option 1 excess mileage cost if 45,000 miles are driven = (45000 – 36000)(0.35) = 3150</w:t>
      </w:r>
    </w:p>
    <w:p w:rsidR="00E65158" w:rsidRDefault="00E65158" w:rsidP="00A307D9">
      <w:pPr>
        <w:spacing w:after="120"/>
        <w:jc w:val="both"/>
        <w:rPr>
          <w:rFonts w:ascii="Times New Roman" w:hAnsi="Times New Roman"/>
          <w:szCs w:val="24"/>
        </w:rPr>
      </w:pPr>
      <w:r>
        <w:rPr>
          <w:rFonts w:ascii="Times New Roman" w:hAnsi="Times New Roman"/>
          <w:szCs w:val="24"/>
        </w:rPr>
        <w:t>Option 1 excess mileage cost if 54,000 miles are driven = (54000 – 36000)(0.35) = 6300</w:t>
      </w:r>
    </w:p>
    <w:p w:rsidR="00E65158" w:rsidRDefault="00E65158" w:rsidP="00A307D9">
      <w:pPr>
        <w:spacing w:after="120"/>
        <w:jc w:val="both"/>
        <w:rPr>
          <w:rFonts w:ascii="Times New Roman" w:hAnsi="Times New Roman"/>
          <w:szCs w:val="24"/>
        </w:rPr>
      </w:pPr>
      <w:r>
        <w:rPr>
          <w:rFonts w:ascii="Times New Roman" w:hAnsi="Times New Roman"/>
          <w:szCs w:val="24"/>
        </w:rPr>
        <w:t>Option 2 excess mileage cost if 54,000 miles are driven = (54000 – 45000)(0.25) = 2250</w:t>
      </w:r>
    </w:p>
    <w:p w:rsidR="00E65158" w:rsidRDefault="00E65158" w:rsidP="00A307D9">
      <w:pPr>
        <w:spacing w:after="120"/>
        <w:jc w:val="both"/>
        <w:rPr>
          <w:rFonts w:ascii="Times New Roman" w:hAnsi="Times New Roman"/>
          <w:szCs w:val="24"/>
        </w:rPr>
      </w:pPr>
      <w:r>
        <w:rPr>
          <w:rFonts w:ascii="Times New Roman" w:hAnsi="Times New Roman"/>
          <w:szCs w:val="24"/>
        </w:rPr>
        <w:t>The total cost for each option in each state of nature is obtained by adding the total monthly payment cost to the excess mileage cost.</w:t>
      </w:r>
    </w:p>
    <w:p w:rsidR="00E65158" w:rsidRDefault="00E65158" w:rsidP="00A307D9">
      <w:pPr>
        <w:spacing w:after="120"/>
        <w:jc w:val="both"/>
        <w:rPr>
          <w:rFonts w:ascii="Times New Roman" w:hAnsi="Times New Roman"/>
          <w:szCs w:val="24"/>
        </w:rPr>
      </w:pPr>
      <w:r>
        <w:rPr>
          <w:rFonts w:ascii="Times New Roman" w:hAnsi="Times New Roman"/>
          <w:szCs w:val="24"/>
        </w:rPr>
        <w:t>Total cost table</w:t>
      </w:r>
    </w:p>
    <w:tbl>
      <w:tblPr>
        <w:tblW w:w="8138" w:type="dxa"/>
        <w:tblLook w:val="0000"/>
      </w:tblPr>
      <w:tblGrid>
        <w:gridCol w:w="1730"/>
        <w:gridCol w:w="2136"/>
        <w:gridCol w:w="2136"/>
        <w:gridCol w:w="2136"/>
      </w:tblGrid>
      <w:tr w:rsidR="00E65158" w:rsidRPr="00D021EA">
        <w:tc>
          <w:tcPr>
            <w:tcW w:w="1730" w:type="dxa"/>
            <w:tcBorders>
              <w:top w:val="single" w:sz="4" w:space="0" w:color="auto"/>
              <w:bottom w:val="single" w:sz="4" w:space="0" w:color="auto"/>
            </w:tcBorders>
          </w:tcPr>
          <w:p w:rsidR="00E65158" w:rsidRPr="00D021EA"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021EA">
              <w:rPr>
                <w:rFonts w:ascii="Times New Roman" w:hAnsi="Times New Roman"/>
                <w:b/>
                <w:noProof w:val="0"/>
                <w:sz w:val="24"/>
              </w:rPr>
              <w:t>Lease option</w:t>
            </w:r>
          </w:p>
        </w:tc>
        <w:tc>
          <w:tcPr>
            <w:tcW w:w="2136" w:type="dxa"/>
            <w:tcBorders>
              <w:top w:val="single" w:sz="4" w:space="0" w:color="auto"/>
              <w:bottom w:val="single" w:sz="4" w:space="0" w:color="auto"/>
            </w:tcBorders>
          </w:tcPr>
          <w:p w:rsidR="00E65158" w:rsidRPr="00D021EA"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021EA">
              <w:rPr>
                <w:rFonts w:ascii="Times New Roman" w:hAnsi="Times New Roman"/>
                <w:b/>
                <w:noProof w:val="0"/>
                <w:sz w:val="24"/>
              </w:rPr>
              <w:t>36000 miles driven</w:t>
            </w:r>
          </w:p>
        </w:tc>
        <w:tc>
          <w:tcPr>
            <w:tcW w:w="2136" w:type="dxa"/>
            <w:tcBorders>
              <w:top w:val="single" w:sz="4" w:space="0" w:color="auto"/>
              <w:bottom w:val="single" w:sz="4" w:space="0" w:color="auto"/>
            </w:tcBorders>
          </w:tcPr>
          <w:p w:rsidR="00E65158" w:rsidRPr="00D021EA"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021EA">
              <w:rPr>
                <w:rFonts w:ascii="Times New Roman" w:hAnsi="Times New Roman"/>
                <w:b/>
                <w:noProof w:val="0"/>
                <w:sz w:val="24"/>
              </w:rPr>
              <w:t>45000 miles driven</w:t>
            </w:r>
          </w:p>
        </w:tc>
        <w:tc>
          <w:tcPr>
            <w:tcW w:w="2136" w:type="dxa"/>
            <w:tcBorders>
              <w:top w:val="single" w:sz="4" w:space="0" w:color="auto"/>
              <w:bottom w:val="single" w:sz="4" w:space="0" w:color="auto"/>
            </w:tcBorders>
          </w:tcPr>
          <w:p w:rsidR="00E65158" w:rsidRPr="00D021EA"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021EA">
              <w:rPr>
                <w:rFonts w:ascii="Times New Roman" w:hAnsi="Times New Roman"/>
                <w:b/>
                <w:noProof w:val="0"/>
                <w:sz w:val="24"/>
              </w:rPr>
              <w:t>54000 miles driven</w:t>
            </w:r>
          </w:p>
        </w:tc>
      </w:tr>
      <w:tr w:rsidR="00E65158">
        <w:tc>
          <w:tcPr>
            <w:tcW w:w="1730"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sidRPr="008504FD">
              <w:rPr>
                <w:rFonts w:ascii="Times New Roman" w:hAnsi="Times New Roman"/>
                <w:sz w:val="24"/>
                <w:szCs w:val="24"/>
              </w:rPr>
              <w:t>Option 1</w:t>
            </w:r>
          </w:p>
        </w:tc>
        <w:tc>
          <w:tcPr>
            <w:tcW w:w="2136" w:type="dxa"/>
            <w:tcBorders>
              <w:top w:val="single" w:sz="4" w:space="0" w:color="auto"/>
            </w:tcBorders>
          </w:tcPr>
          <w:p w:rsidR="00E65158" w:rsidRDefault="00E65158" w:rsidP="00A307D9">
            <w:pPr>
              <w:pStyle w:val="TE1"/>
              <w:widowControl w:val="0"/>
              <w:tabs>
                <w:tab w:val="decimal" w:pos="851"/>
              </w:tabs>
              <w:suppressAutoHyphens/>
              <w:spacing w:after="120" w:line="240" w:lineRule="auto"/>
              <w:ind w:left="0" w:right="0"/>
              <w:jc w:val="both"/>
              <w:rPr>
                <w:rFonts w:ascii="Times New Roman" w:hAnsi="Times New Roman"/>
                <w:noProof w:val="0"/>
                <w:sz w:val="24"/>
              </w:rPr>
            </w:pPr>
            <w:r w:rsidRPr="008504FD">
              <w:rPr>
                <w:rFonts w:ascii="Times New Roman" w:hAnsi="Times New Roman"/>
                <w:sz w:val="24"/>
                <w:szCs w:val="24"/>
              </w:rPr>
              <w:t>11,880</w:t>
            </w:r>
          </w:p>
        </w:tc>
        <w:tc>
          <w:tcPr>
            <w:tcW w:w="2136" w:type="dxa"/>
            <w:tcBorders>
              <w:top w:val="single" w:sz="4" w:space="0" w:color="auto"/>
            </w:tcBorders>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15030</w:t>
            </w:r>
          </w:p>
        </w:tc>
        <w:tc>
          <w:tcPr>
            <w:tcW w:w="2136"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18180</w:t>
            </w:r>
          </w:p>
        </w:tc>
      </w:tr>
      <w:tr w:rsidR="00E65158">
        <w:tc>
          <w:tcPr>
            <w:tcW w:w="1730"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sidRPr="008504FD">
              <w:rPr>
                <w:rFonts w:ascii="Times New Roman" w:hAnsi="Times New Roman"/>
                <w:sz w:val="24"/>
                <w:szCs w:val="24"/>
              </w:rPr>
              <w:t xml:space="preserve">Option </w:t>
            </w:r>
            <w:r>
              <w:rPr>
                <w:rFonts w:ascii="Times New Roman" w:hAnsi="Times New Roman"/>
                <w:sz w:val="24"/>
                <w:szCs w:val="24"/>
              </w:rPr>
              <w:t>2</w:t>
            </w:r>
          </w:p>
        </w:tc>
        <w:tc>
          <w:tcPr>
            <w:tcW w:w="2136" w:type="dxa"/>
          </w:tcPr>
          <w:p w:rsidR="00E65158" w:rsidRDefault="00E65158" w:rsidP="00A307D9">
            <w:pPr>
              <w:pStyle w:val="TE1"/>
              <w:widowControl w:val="0"/>
              <w:tabs>
                <w:tab w:val="decimal" w:pos="851"/>
              </w:tabs>
              <w:suppressAutoHyphens/>
              <w:spacing w:after="120" w:line="240" w:lineRule="auto"/>
              <w:ind w:left="0" w:right="0"/>
              <w:jc w:val="both"/>
              <w:rPr>
                <w:rFonts w:ascii="Times New Roman" w:hAnsi="Times New Roman"/>
                <w:noProof w:val="0"/>
                <w:sz w:val="24"/>
              </w:rPr>
            </w:pPr>
            <w:r w:rsidRPr="008504FD">
              <w:rPr>
                <w:rFonts w:ascii="Times New Roman" w:hAnsi="Times New Roman"/>
                <w:sz w:val="24"/>
                <w:szCs w:val="24"/>
              </w:rPr>
              <w:t>13,680</w:t>
            </w:r>
          </w:p>
        </w:tc>
        <w:tc>
          <w:tcPr>
            <w:tcW w:w="2136" w:type="dxa"/>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13680</w:t>
            </w:r>
          </w:p>
        </w:tc>
        <w:tc>
          <w:tcPr>
            <w:tcW w:w="213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15930</w:t>
            </w:r>
          </w:p>
        </w:tc>
      </w:tr>
      <w:tr w:rsidR="00E65158">
        <w:tc>
          <w:tcPr>
            <w:tcW w:w="1730" w:type="dxa"/>
            <w:tcBorders>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sidRPr="008504FD">
              <w:rPr>
                <w:rFonts w:ascii="Times New Roman" w:hAnsi="Times New Roman"/>
                <w:sz w:val="24"/>
                <w:szCs w:val="24"/>
              </w:rPr>
              <w:t xml:space="preserve">Option </w:t>
            </w:r>
            <w:r>
              <w:rPr>
                <w:rFonts w:ascii="Times New Roman" w:hAnsi="Times New Roman"/>
                <w:sz w:val="24"/>
                <w:szCs w:val="24"/>
              </w:rPr>
              <w:t>3</w:t>
            </w:r>
          </w:p>
        </w:tc>
        <w:tc>
          <w:tcPr>
            <w:tcW w:w="2136" w:type="dxa"/>
            <w:tcBorders>
              <w:bottom w:val="single" w:sz="4" w:space="0" w:color="auto"/>
            </w:tcBorders>
          </w:tcPr>
          <w:p w:rsidR="00E65158" w:rsidRDefault="00E65158" w:rsidP="00A307D9">
            <w:pPr>
              <w:pStyle w:val="TE1"/>
              <w:widowControl w:val="0"/>
              <w:tabs>
                <w:tab w:val="decimal" w:pos="851"/>
              </w:tabs>
              <w:suppressAutoHyphens/>
              <w:spacing w:after="120" w:line="240" w:lineRule="auto"/>
              <w:ind w:left="0" w:right="0"/>
              <w:jc w:val="both"/>
              <w:rPr>
                <w:rFonts w:ascii="Times New Roman" w:hAnsi="Times New Roman"/>
                <w:noProof w:val="0"/>
                <w:sz w:val="24"/>
              </w:rPr>
            </w:pPr>
            <w:r w:rsidRPr="008504FD">
              <w:rPr>
                <w:rFonts w:ascii="Times New Roman" w:hAnsi="Times New Roman"/>
                <w:sz w:val="24"/>
                <w:szCs w:val="24"/>
              </w:rPr>
              <w:t>15,480</w:t>
            </w:r>
          </w:p>
        </w:tc>
        <w:tc>
          <w:tcPr>
            <w:tcW w:w="2136" w:type="dxa"/>
            <w:tcBorders>
              <w:bottom w:val="single" w:sz="4" w:space="0" w:color="auto"/>
            </w:tcBorders>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15480</w:t>
            </w:r>
          </w:p>
        </w:tc>
        <w:tc>
          <w:tcPr>
            <w:tcW w:w="2136" w:type="dxa"/>
            <w:tcBorders>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15480</w:t>
            </w:r>
          </w:p>
        </w:tc>
      </w:tr>
    </w:tbl>
    <w:p w:rsidR="00E65158" w:rsidRDefault="00E65158" w:rsidP="00A307D9">
      <w:pPr>
        <w:spacing w:after="120"/>
        <w:jc w:val="both"/>
        <w:rPr>
          <w:rFonts w:ascii="Times New Roman" w:hAnsi="Times New Roman"/>
          <w:szCs w:val="24"/>
        </w:rPr>
      </w:pPr>
      <w:r>
        <w:rPr>
          <w:rFonts w:ascii="Times New Roman" w:hAnsi="Times New Roman"/>
          <w:szCs w:val="24"/>
        </w:rPr>
        <w:t>b. Optimistic decision:  Option 1 because the best (minimum) payoff (cost) for this is 11,800 which is better (lower) than the best payoff for each of the others.</w:t>
      </w:r>
    </w:p>
    <w:p w:rsidR="00E65158" w:rsidRDefault="00E65158" w:rsidP="00A307D9">
      <w:pPr>
        <w:spacing w:after="120"/>
        <w:jc w:val="both"/>
        <w:rPr>
          <w:rFonts w:ascii="Times New Roman" w:hAnsi="Times New Roman"/>
          <w:szCs w:val="24"/>
        </w:rPr>
      </w:pPr>
      <w:r>
        <w:rPr>
          <w:rFonts w:ascii="Times New Roman" w:hAnsi="Times New Roman"/>
          <w:szCs w:val="24"/>
        </w:rPr>
        <w:t>c. Pessimistic decision: Option 3 because the worst (maximum) payoff (cost) for this is 15,480 is better (lower) than the worst payoff for each of the others.</w:t>
      </w:r>
    </w:p>
    <w:p w:rsidR="00E65158" w:rsidRDefault="00E65158" w:rsidP="00A307D9">
      <w:pPr>
        <w:spacing w:after="120"/>
        <w:jc w:val="both"/>
        <w:rPr>
          <w:rFonts w:ascii="Times New Roman" w:hAnsi="Times New Roman"/>
          <w:szCs w:val="24"/>
        </w:rPr>
      </w:pPr>
      <w:r>
        <w:rPr>
          <w:rFonts w:ascii="Times New Roman" w:hAnsi="Times New Roman"/>
          <w:szCs w:val="24"/>
        </w:rPr>
        <w:t>d. Select Option 2.</w:t>
      </w:r>
    </w:p>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sz w:val="24"/>
          <w:szCs w:val="24"/>
        </w:rPr>
        <w:t>EMV(</w:t>
      </w:r>
      <w:r w:rsidRPr="008504FD">
        <w:rPr>
          <w:rFonts w:ascii="Times New Roman" w:hAnsi="Times New Roman"/>
          <w:sz w:val="24"/>
          <w:szCs w:val="24"/>
        </w:rPr>
        <w:t>Option 1</w:t>
      </w:r>
      <w:r>
        <w:rPr>
          <w:rFonts w:ascii="Times New Roman" w:hAnsi="Times New Roman"/>
          <w:sz w:val="24"/>
          <w:szCs w:val="24"/>
        </w:rPr>
        <w:t xml:space="preserve">) = </w:t>
      </w:r>
      <w:r w:rsidRPr="008504FD">
        <w:rPr>
          <w:rFonts w:ascii="Times New Roman" w:hAnsi="Times New Roman"/>
          <w:sz w:val="24"/>
          <w:szCs w:val="24"/>
        </w:rPr>
        <w:t>11,880</w:t>
      </w:r>
      <w:r>
        <w:rPr>
          <w:rFonts w:ascii="Times New Roman" w:hAnsi="Times New Roman"/>
          <w:sz w:val="24"/>
          <w:szCs w:val="24"/>
        </w:rPr>
        <w:t xml:space="preserve">(0.4) + </w:t>
      </w:r>
      <w:r>
        <w:rPr>
          <w:rFonts w:ascii="Times New Roman" w:hAnsi="Times New Roman"/>
          <w:noProof w:val="0"/>
          <w:sz w:val="24"/>
        </w:rPr>
        <w:t>15,030(0.3) + 18,180(0.3) = 14,715</w:t>
      </w:r>
    </w:p>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sz w:val="24"/>
          <w:szCs w:val="24"/>
        </w:rPr>
        <w:t>EMV(</w:t>
      </w:r>
      <w:r w:rsidRPr="008504FD">
        <w:rPr>
          <w:rFonts w:ascii="Times New Roman" w:hAnsi="Times New Roman"/>
          <w:sz w:val="24"/>
          <w:szCs w:val="24"/>
        </w:rPr>
        <w:t xml:space="preserve">Option </w:t>
      </w:r>
      <w:r>
        <w:rPr>
          <w:rFonts w:ascii="Times New Roman" w:hAnsi="Times New Roman"/>
          <w:sz w:val="24"/>
          <w:szCs w:val="24"/>
        </w:rPr>
        <w:t xml:space="preserve">2) = </w:t>
      </w:r>
      <w:r w:rsidRPr="008504FD">
        <w:rPr>
          <w:rFonts w:ascii="Times New Roman" w:hAnsi="Times New Roman"/>
          <w:sz w:val="24"/>
          <w:szCs w:val="24"/>
        </w:rPr>
        <w:t>13,680</w:t>
      </w:r>
      <w:r>
        <w:rPr>
          <w:rFonts w:ascii="Times New Roman" w:hAnsi="Times New Roman"/>
          <w:sz w:val="24"/>
          <w:szCs w:val="24"/>
        </w:rPr>
        <w:t xml:space="preserve">(0.4) + </w:t>
      </w:r>
      <w:r w:rsidRPr="008504FD">
        <w:rPr>
          <w:rFonts w:ascii="Times New Roman" w:hAnsi="Times New Roman"/>
          <w:sz w:val="24"/>
          <w:szCs w:val="24"/>
        </w:rPr>
        <w:t>13,680</w:t>
      </w:r>
      <w:r>
        <w:rPr>
          <w:rFonts w:ascii="Times New Roman" w:hAnsi="Times New Roman"/>
          <w:noProof w:val="0"/>
          <w:sz w:val="24"/>
        </w:rPr>
        <w:t>(0.3) + 15,930(0.3) = 14,355</w:t>
      </w:r>
    </w:p>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sz w:val="24"/>
          <w:szCs w:val="24"/>
        </w:rPr>
        <w:t>EMV(</w:t>
      </w:r>
      <w:r w:rsidRPr="008504FD">
        <w:rPr>
          <w:rFonts w:ascii="Times New Roman" w:hAnsi="Times New Roman"/>
          <w:sz w:val="24"/>
          <w:szCs w:val="24"/>
        </w:rPr>
        <w:t xml:space="preserve">Option </w:t>
      </w:r>
      <w:r>
        <w:rPr>
          <w:rFonts w:ascii="Times New Roman" w:hAnsi="Times New Roman"/>
          <w:sz w:val="24"/>
          <w:szCs w:val="24"/>
        </w:rPr>
        <w:t xml:space="preserve">3) = </w:t>
      </w:r>
      <w:r>
        <w:rPr>
          <w:rFonts w:ascii="Times New Roman" w:hAnsi="Times New Roman"/>
          <w:noProof w:val="0"/>
          <w:sz w:val="24"/>
        </w:rPr>
        <w:t>15,480</w:t>
      </w:r>
      <w:r>
        <w:rPr>
          <w:rFonts w:ascii="Times New Roman" w:hAnsi="Times New Roman"/>
          <w:sz w:val="24"/>
          <w:szCs w:val="24"/>
        </w:rPr>
        <w:t xml:space="preserve">(0.4) + </w:t>
      </w:r>
      <w:r>
        <w:rPr>
          <w:rFonts w:ascii="Times New Roman" w:hAnsi="Times New Roman"/>
          <w:noProof w:val="0"/>
          <w:sz w:val="24"/>
        </w:rPr>
        <w:t>15,480 (0.3) + 15,480(0.3) = 15,480</w:t>
      </w:r>
    </w:p>
    <w:p w:rsidR="00E65158" w:rsidRDefault="00E65158" w:rsidP="00A307D9">
      <w:pPr>
        <w:spacing w:after="120"/>
        <w:jc w:val="both"/>
        <w:rPr>
          <w:rFonts w:ascii="Times New Roman" w:hAnsi="Times New Roman"/>
          <w:szCs w:val="24"/>
        </w:rPr>
      </w:pPr>
      <w:r>
        <w:rPr>
          <w:rFonts w:ascii="Times New Roman" w:hAnsi="Times New Roman"/>
          <w:szCs w:val="24"/>
        </w:rPr>
        <w:t>e. EVPI for a minimization problem = (Best EMV without PI) - (EV with PI)</w:t>
      </w:r>
    </w:p>
    <w:p w:rsidR="00E65158" w:rsidRDefault="00E65158" w:rsidP="00A307D9">
      <w:pPr>
        <w:spacing w:after="120"/>
        <w:jc w:val="both"/>
        <w:rPr>
          <w:rFonts w:ascii="Times New Roman" w:hAnsi="Times New Roman"/>
        </w:rPr>
      </w:pPr>
      <w:r>
        <w:rPr>
          <w:rFonts w:ascii="Times New Roman" w:hAnsi="Times New Roman"/>
          <w:szCs w:val="24"/>
        </w:rPr>
        <w:t xml:space="preserve">EV with PI = </w:t>
      </w:r>
      <w:r w:rsidRPr="008504FD">
        <w:rPr>
          <w:rFonts w:ascii="Times New Roman" w:hAnsi="Times New Roman"/>
          <w:szCs w:val="24"/>
        </w:rPr>
        <w:t>11,880</w:t>
      </w:r>
      <w:r>
        <w:rPr>
          <w:rFonts w:ascii="Times New Roman" w:hAnsi="Times New Roman"/>
          <w:szCs w:val="24"/>
        </w:rPr>
        <w:t xml:space="preserve">(0.4) + </w:t>
      </w:r>
      <w:r>
        <w:rPr>
          <w:rFonts w:ascii="Times New Roman" w:hAnsi="Times New Roman"/>
        </w:rPr>
        <w:t>13,680(0.3) + 15,480(0.3) = 13,500</w:t>
      </w:r>
    </w:p>
    <w:p w:rsidR="00E65158" w:rsidRDefault="00E65158" w:rsidP="00A307D9">
      <w:pPr>
        <w:spacing w:after="120"/>
        <w:jc w:val="both"/>
        <w:rPr>
          <w:rFonts w:ascii="Times New Roman" w:hAnsi="Times New Roman"/>
        </w:rPr>
      </w:pPr>
      <w:r>
        <w:rPr>
          <w:rFonts w:ascii="Times New Roman" w:hAnsi="Times New Roman"/>
        </w:rPr>
        <w:t>EVPI = 14,355 – 13,500 = 855</w:t>
      </w:r>
    </w:p>
    <w:p w:rsidR="00E65158" w:rsidRDefault="00E65158" w:rsidP="00A307D9">
      <w:pPr>
        <w:spacing w:after="120"/>
        <w:jc w:val="both"/>
        <w:rPr>
          <w:rFonts w:ascii="Times New Roman" w:hAnsi="Times New Roman"/>
        </w:rPr>
      </w:pPr>
      <w:r w:rsidRPr="00BC0D41">
        <w:rPr>
          <w:rFonts w:ascii="Times New Roman" w:hAnsi="Times New Roman"/>
          <w:b/>
        </w:rPr>
        <w:t>3-</w:t>
      </w:r>
      <w:r>
        <w:rPr>
          <w:rFonts w:ascii="Times New Roman" w:hAnsi="Times New Roman"/>
          <w:b/>
        </w:rPr>
        <w:t>32</w:t>
      </w:r>
      <w:r>
        <w:rPr>
          <w:rFonts w:ascii="Times New Roman" w:hAnsi="Times New Roman"/>
        </w:rPr>
        <w:t xml:space="preserve">. Note that this is a minimization problem, so the opportunity loss is based on the lowest (best) cost in each state of nature.  </w:t>
      </w:r>
    </w:p>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Opportunity loss table</w:t>
      </w:r>
    </w:p>
    <w:tbl>
      <w:tblPr>
        <w:tblW w:w="9034" w:type="dxa"/>
        <w:tblLook w:val="0000"/>
      </w:tblPr>
      <w:tblGrid>
        <w:gridCol w:w="1548"/>
        <w:gridCol w:w="2422"/>
        <w:gridCol w:w="2532"/>
        <w:gridCol w:w="2532"/>
      </w:tblGrid>
      <w:tr w:rsidR="00E65158" w:rsidRPr="00D14AAC">
        <w:tc>
          <w:tcPr>
            <w:tcW w:w="1548" w:type="dxa"/>
            <w:tcBorders>
              <w:top w:val="single" w:sz="4" w:space="0" w:color="auto"/>
              <w:bottom w:val="single" w:sz="4" w:space="0" w:color="auto"/>
            </w:tcBorders>
          </w:tcPr>
          <w:p w:rsidR="00E65158" w:rsidRPr="00D14AAC" w:rsidRDefault="00E65158" w:rsidP="00A307D9">
            <w:pPr>
              <w:pStyle w:val="TA1A"/>
              <w:widowControl w:val="0"/>
              <w:suppressAutoHyphens/>
              <w:spacing w:before="0" w:after="120" w:line="240" w:lineRule="auto"/>
              <w:ind w:left="0" w:right="0"/>
              <w:jc w:val="both"/>
              <w:rPr>
                <w:rFonts w:ascii="Times New Roman" w:hAnsi="Times New Roman"/>
                <w:b/>
                <w:noProof w:val="0"/>
                <w:sz w:val="24"/>
                <w:szCs w:val="24"/>
              </w:rPr>
            </w:pPr>
            <w:r w:rsidRPr="00D14AAC">
              <w:rPr>
                <w:rFonts w:ascii="Times New Roman" w:hAnsi="Times New Roman"/>
                <w:b/>
                <w:noProof w:val="0"/>
                <w:sz w:val="24"/>
                <w:szCs w:val="24"/>
              </w:rPr>
              <w:t>Lease option</w:t>
            </w:r>
          </w:p>
        </w:tc>
        <w:tc>
          <w:tcPr>
            <w:tcW w:w="2422" w:type="dxa"/>
            <w:tcBorders>
              <w:top w:val="single" w:sz="4" w:space="0" w:color="auto"/>
              <w:bottom w:val="single" w:sz="4" w:space="0" w:color="auto"/>
            </w:tcBorders>
          </w:tcPr>
          <w:p w:rsidR="00E65158" w:rsidRPr="00D14AAC" w:rsidRDefault="00E65158" w:rsidP="00A307D9">
            <w:pPr>
              <w:pStyle w:val="TA1A"/>
              <w:widowControl w:val="0"/>
              <w:suppressAutoHyphens/>
              <w:spacing w:before="0" w:after="120" w:line="240" w:lineRule="auto"/>
              <w:ind w:left="0" w:right="0"/>
              <w:jc w:val="both"/>
              <w:rPr>
                <w:rFonts w:ascii="Times New Roman" w:hAnsi="Times New Roman"/>
                <w:b/>
                <w:noProof w:val="0"/>
                <w:sz w:val="24"/>
                <w:szCs w:val="24"/>
              </w:rPr>
            </w:pPr>
            <w:r w:rsidRPr="00D14AAC">
              <w:rPr>
                <w:rFonts w:ascii="Times New Roman" w:hAnsi="Times New Roman"/>
                <w:b/>
                <w:noProof w:val="0"/>
                <w:sz w:val="24"/>
                <w:szCs w:val="24"/>
              </w:rPr>
              <w:t>36000 miles driven</w:t>
            </w:r>
          </w:p>
        </w:tc>
        <w:tc>
          <w:tcPr>
            <w:tcW w:w="2532" w:type="dxa"/>
            <w:tcBorders>
              <w:top w:val="single" w:sz="4" w:space="0" w:color="auto"/>
              <w:bottom w:val="single" w:sz="4" w:space="0" w:color="auto"/>
            </w:tcBorders>
          </w:tcPr>
          <w:p w:rsidR="00E65158" w:rsidRPr="00D14AAC" w:rsidRDefault="00E65158" w:rsidP="00A307D9">
            <w:pPr>
              <w:pStyle w:val="TA1A"/>
              <w:widowControl w:val="0"/>
              <w:suppressAutoHyphens/>
              <w:spacing w:before="0" w:after="120" w:line="240" w:lineRule="auto"/>
              <w:ind w:left="0" w:right="0"/>
              <w:jc w:val="both"/>
              <w:rPr>
                <w:rFonts w:ascii="Times New Roman" w:hAnsi="Times New Roman"/>
                <w:b/>
                <w:noProof w:val="0"/>
                <w:sz w:val="24"/>
                <w:szCs w:val="24"/>
              </w:rPr>
            </w:pPr>
            <w:r w:rsidRPr="00D14AAC">
              <w:rPr>
                <w:rFonts w:ascii="Times New Roman" w:hAnsi="Times New Roman"/>
                <w:b/>
                <w:noProof w:val="0"/>
                <w:sz w:val="24"/>
                <w:szCs w:val="24"/>
              </w:rPr>
              <w:t>45000 miles driven</w:t>
            </w:r>
          </w:p>
        </w:tc>
        <w:tc>
          <w:tcPr>
            <w:tcW w:w="2532" w:type="dxa"/>
            <w:tcBorders>
              <w:top w:val="single" w:sz="4" w:space="0" w:color="auto"/>
              <w:bottom w:val="single" w:sz="4" w:space="0" w:color="auto"/>
            </w:tcBorders>
          </w:tcPr>
          <w:p w:rsidR="00E65158" w:rsidRPr="00D14AAC" w:rsidRDefault="00E65158" w:rsidP="00A307D9">
            <w:pPr>
              <w:pStyle w:val="TA1A"/>
              <w:widowControl w:val="0"/>
              <w:suppressAutoHyphens/>
              <w:spacing w:before="0" w:after="120" w:line="240" w:lineRule="auto"/>
              <w:ind w:left="0" w:right="0"/>
              <w:jc w:val="both"/>
              <w:rPr>
                <w:rFonts w:ascii="Times New Roman" w:hAnsi="Times New Roman"/>
                <w:b/>
                <w:noProof w:val="0"/>
                <w:sz w:val="24"/>
                <w:szCs w:val="24"/>
              </w:rPr>
            </w:pPr>
            <w:r w:rsidRPr="00D14AAC">
              <w:rPr>
                <w:rFonts w:ascii="Times New Roman" w:hAnsi="Times New Roman"/>
                <w:b/>
                <w:noProof w:val="0"/>
                <w:sz w:val="24"/>
                <w:szCs w:val="24"/>
              </w:rPr>
              <w:t>54000 miles driven</w:t>
            </w:r>
          </w:p>
        </w:tc>
      </w:tr>
      <w:tr w:rsidR="00E65158" w:rsidRPr="00D14AAC">
        <w:tc>
          <w:tcPr>
            <w:tcW w:w="1548" w:type="dxa"/>
            <w:tcBorders>
              <w:top w:val="single" w:sz="4" w:space="0" w:color="auto"/>
            </w:tcBorders>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Option 1</w:t>
            </w:r>
          </w:p>
        </w:tc>
        <w:tc>
          <w:tcPr>
            <w:tcW w:w="2422" w:type="dxa"/>
            <w:tcBorders>
              <w:top w:val="single" w:sz="4" w:space="0" w:color="auto"/>
            </w:tcBorders>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11880 – 11880 = 0</w:t>
            </w:r>
          </w:p>
        </w:tc>
        <w:tc>
          <w:tcPr>
            <w:tcW w:w="2532" w:type="dxa"/>
            <w:tcBorders>
              <w:top w:val="single" w:sz="4" w:space="0" w:color="auto"/>
            </w:tcBorders>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15030 - 13680 = 1350</w:t>
            </w:r>
          </w:p>
        </w:tc>
        <w:tc>
          <w:tcPr>
            <w:tcW w:w="2532" w:type="dxa"/>
            <w:tcBorders>
              <w:top w:val="single" w:sz="4" w:space="0" w:color="auto"/>
            </w:tcBorders>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18180 - 15480 =  2700</w:t>
            </w:r>
          </w:p>
        </w:tc>
      </w:tr>
      <w:tr w:rsidR="00E65158" w:rsidRPr="00D14AAC">
        <w:tc>
          <w:tcPr>
            <w:tcW w:w="1548" w:type="dxa"/>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Option 2</w:t>
            </w:r>
          </w:p>
        </w:tc>
        <w:tc>
          <w:tcPr>
            <w:tcW w:w="2422" w:type="dxa"/>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13680 – 11880 = 1800</w:t>
            </w:r>
          </w:p>
        </w:tc>
        <w:tc>
          <w:tcPr>
            <w:tcW w:w="2532" w:type="dxa"/>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 xml:space="preserve"> 13680 - 13680 = 0</w:t>
            </w:r>
          </w:p>
        </w:tc>
        <w:tc>
          <w:tcPr>
            <w:tcW w:w="2532" w:type="dxa"/>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15930 - 15480  = 450</w:t>
            </w:r>
          </w:p>
        </w:tc>
      </w:tr>
      <w:tr w:rsidR="00E65158" w:rsidRPr="00D14AAC">
        <w:tc>
          <w:tcPr>
            <w:tcW w:w="1548" w:type="dxa"/>
            <w:tcBorders>
              <w:bottom w:val="single" w:sz="4" w:space="0" w:color="auto"/>
            </w:tcBorders>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Option 3</w:t>
            </w:r>
          </w:p>
        </w:tc>
        <w:tc>
          <w:tcPr>
            <w:tcW w:w="2422" w:type="dxa"/>
            <w:tcBorders>
              <w:bottom w:val="single" w:sz="4" w:space="0" w:color="auto"/>
            </w:tcBorders>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15480 – 11880 = 3600</w:t>
            </w:r>
          </w:p>
        </w:tc>
        <w:tc>
          <w:tcPr>
            <w:tcW w:w="2532" w:type="dxa"/>
            <w:tcBorders>
              <w:bottom w:val="single" w:sz="4" w:space="0" w:color="auto"/>
            </w:tcBorders>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 xml:space="preserve"> 15480 - 13680 = 1800</w:t>
            </w:r>
          </w:p>
        </w:tc>
        <w:tc>
          <w:tcPr>
            <w:tcW w:w="2532" w:type="dxa"/>
            <w:tcBorders>
              <w:bottom w:val="single" w:sz="4" w:space="0" w:color="auto"/>
            </w:tcBorders>
          </w:tcPr>
          <w:p w:rsidR="00E65158" w:rsidRPr="00D14AAC" w:rsidRDefault="00E65158" w:rsidP="00A307D9">
            <w:pPr>
              <w:spacing w:after="120"/>
              <w:jc w:val="both"/>
              <w:rPr>
                <w:rFonts w:ascii="Times New Roman" w:hAnsi="Times New Roman"/>
                <w:szCs w:val="24"/>
              </w:rPr>
            </w:pPr>
            <w:r w:rsidRPr="00D14AAC">
              <w:rPr>
                <w:rFonts w:ascii="Times New Roman" w:hAnsi="Times New Roman"/>
                <w:szCs w:val="24"/>
              </w:rPr>
              <w:t>15480 - 15480  = 0</w:t>
            </w:r>
          </w:p>
        </w:tc>
      </w:tr>
    </w:tbl>
    <w:p w:rsidR="00E65158" w:rsidRPr="00D14AAC" w:rsidRDefault="00E65158" w:rsidP="008006FA">
      <w:pPr>
        <w:spacing w:before="120" w:after="120"/>
        <w:jc w:val="both"/>
        <w:rPr>
          <w:rFonts w:ascii="Times New Roman" w:hAnsi="Times New Roman"/>
          <w:szCs w:val="24"/>
        </w:rPr>
      </w:pPr>
      <w:r w:rsidRPr="00D14AAC">
        <w:rPr>
          <w:rFonts w:ascii="Times New Roman" w:hAnsi="Times New Roman"/>
          <w:szCs w:val="24"/>
        </w:rPr>
        <w:t xml:space="preserve">The maximum regrets are 2700 for option 1, 1800 for option 2, and 3600 for option 3.  Option 2 is selected because 1800 is lower than the other maximums. </w:t>
      </w:r>
    </w:p>
    <w:p w:rsidR="00E65158" w:rsidRPr="00D14AAC" w:rsidRDefault="00E65158" w:rsidP="00A307D9">
      <w:pPr>
        <w:tabs>
          <w:tab w:val="left" w:pos="1053"/>
          <w:tab w:val="left" w:pos="2013"/>
        </w:tabs>
        <w:overflowPunct/>
        <w:autoSpaceDE/>
        <w:autoSpaceDN/>
        <w:adjustRightInd/>
        <w:spacing w:after="120"/>
        <w:ind w:left="93"/>
        <w:jc w:val="both"/>
        <w:textAlignment w:val="auto"/>
        <w:rPr>
          <w:rFonts w:ascii="Times New Roman" w:hAnsi="Times New Roman"/>
          <w:color w:val="000000"/>
          <w:szCs w:val="24"/>
        </w:rPr>
      </w:pPr>
      <w:r w:rsidRPr="00D14AAC">
        <w:rPr>
          <w:rFonts w:ascii="Times New Roman" w:hAnsi="Times New Roman"/>
          <w:color w:val="000000"/>
          <w:szCs w:val="24"/>
        </w:rPr>
        <w:t xml:space="preserve">EOL(option 1) = </w:t>
      </w:r>
      <w:r w:rsidRPr="00D021EA">
        <w:rPr>
          <w:rFonts w:ascii="Times New Roman" w:hAnsi="Times New Roman"/>
          <w:color w:val="000000"/>
          <w:szCs w:val="24"/>
        </w:rPr>
        <w:t>0</w:t>
      </w:r>
      <w:r w:rsidRPr="00D14AAC">
        <w:rPr>
          <w:rFonts w:ascii="Times New Roman" w:hAnsi="Times New Roman"/>
          <w:color w:val="000000"/>
          <w:szCs w:val="24"/>
        </w:rPr>
        <w:t xml:space="preserve">(0.4) + </w:t>
      </w:r>
      <w:r w:rsidRPr="00D021EA">
        <w:rPr>
          <w:rFonts w:ascii="Times New Roman" w:hAnsi="Times New Roman"/>
          <w:color w:val="000000"/>
          <w:szCs w:val="24"/>
        </w:rPr>
        <w:t>1350</w:t>
      </w:r>
      <w:r w:rsidRPr="00D14AAC">
        <w:rPr>
          <w:rFonts w:ascii="Times New Roman" w:hAnsi="Times New Roman"/>
          <w:color w:val="000000"/>
          <w:szCs w:val="24"/>
        </w:rPr>
        <w:t xml:space="preserve">(0.3) + </w:t>
      </w:r>
      <w:r w:rsidRPr="00D021EA">
        <w:rPr>
          <w:rFonts w:ascii="Times New Roman" w:hAnsi="Times New Roman"/>
          <w:color w:val="000000"/>
          <w:szCs w:val="24"/>
        </w:rPr>
        <w:t>2700</w:t>
      </w:r>
      <w:r w:rsidRPr="00D14AAC">
        <w:rPr>
          <w:rFonts w:ascii="Times New Roman" w:hAnsi="Times New Roman"/>
          <w:color w:val="000000"/>
          <w:szCs w:val="24"/>
        </w:rPr>
        <w:t xml:space="preserve">(0.3) = </w:t>
      </w:r>
      <w:r>
        <w:rPr>
          <w:rFonts w:ascii="Times New Roman" w:hAnsi="Times New Roman"/>
          <w:color w:val="000000"/>
          <w:szCs w:val="24"/>
        </w:rPr>
        <w:t>1215</w:t>
      </w:r>
    </w:p>
    <w:p w:rsidR="00E65158" w:rsidRPr="00D14AAC" w:rsidRDefault="00E65158" w:rsidP="00A307D9">
      <w:pPr>
        <w:tabs>
          <w:tab w:val="left" w:pos="1053"/>
          <w:tab w:val="left" w:pos="2013"/>
        </w:tabs>
        <w:overflowPunct/>
        <w:autoSpaceDE/>
        <w:autoSpaceDN/>
        <w:adjustRightInd/>
        <w:spacing w:after="120"/>
        <w:ind w:left="93"/>
        <w:jc w:val="both"/>
        <w:textAlignment w:val="auto"/>
        <w:rPr>
          <w:rFonts w:ascii="Times New Roman" w:hAnsi="Times New Roman"/>
          <w:color w:val="000000"/>
          <w:szCs w:val="24"/>
        </w:rPr>
      </w:pPr>
      <w:r w:rsidRPr="00D14AAC">
        <w:rPr>
          <w:rFonts w:ascii="Times New Roman" w:hAnsi="Times New Roman"/>
          <w:color w:val="000000"/>
          <w:szCs w:val="24"/>
        </w:rPr>
        <w:t>EOL(option 2) = 180</w:t>
      </w:r>
      <w:r w:rsidRPr="00D021EA">
        <w:rPr>
          <w:rFonts w:ascii="Times New Roman" w:hAnsi="Times New Roman"/>
          <w:color w:val="000000"/>
          <w:szCs w:val="24"/>
        </w:rPr>
        <w:t>0</w:t>
      </w:r>
      <w:r w:rsidRPr="00D14AAC">
        <w:rPr>
          <w:rFonts w:ascii="Times New Roman" w:hAnsi="Times New Roman"/>
          <w:color w:val="000000"/>
          <w:szCs w:val="24"/>
        </w:rPr>
        <w:t xml:space="preserve">(0.4) + </w:t>
      </w:r>
      <w:r w:rsidRPr="00D021EA">
        <w:rPr>
          <w:rFonts w:ascii="Times New Roman" w:hAnsi="Times New Roman"/>
          <w:color w:val="000000"/>
          <w:szCs w:val="24"/>
        </w:rPr>
        <w:t>0</w:t>
      </w:r>
      <w:r w:rsidRPr="00D14AAC">
        <w:rPr>
          <w:rFonts w:ascii="Times New Roman" w:hAnsi="Times New Roman"/>
          <w:color w:val="000000"/>
          <w:szCs w:val="24"/>
        </w:rPr>
        <w:t>(0.3) + 45</w:t>
      </w:r>
      <w:r w:rsidRPr="00D021EA">
        <w:rPr>
          <w:rFonts w:ascii="Times New Roman" w:hAnsi="Times New Roman"/>
          <w:color w:val="000000"/>
          <w:szCs w:val="24"/>
        </w:rPr>
        <w:t>0</w:t>
      </w:r>
      <w:r w:rsidRPr="00D14AAC">
        <w:rPr>
          <w:rFonts w:ascii="Times New Roman" w:hAnsi="Times New Roman"/>
          <w:color w:val="000000"/>
          <w:szCs w:val="24"/>
        </w:rPr>
        <w:t xml:space="preserve">(0.3) = </w:t>
      </w:r>
      <w:r>
        <w:rPr>
          <w:rFonts w:ascii="Times New Roman" w:hAnsi="Times New Roman"/>
          <w:color w:val="000000"/>
          <w:szCs w:val="24"/>
        </w:rPr>
        <w:t>855</w:t>
      </w:r>
    </w:p>
    <w:p w:rsidR="00E65158" w:rsidRDefault="00E65158" w:rsidP="00A307D9">
      <w:pPr>
        <w:tabs>
          <w:tab w:val="left" w:pos="1053"/>
          <w:tab w:val="left" w:pos="2013"/>
        </w:tabs>
        <w:overflowPunct/>
        <w:autoSpaceDE/>
        <w:autoSpaceDN/>
        <w:adjustRightInd/>
        <w:spacing w:after="120"/>
        <w:ind w:left="93"/>
        <w:jc w:val="both"/>
        <w:textAlignment w:val="auto"/>
        <w:rPr>
          <w:rFonts w:ascii="Times New Roman" w:hAnsi="Times New Roman"/>
          <w:color w:val="000000"/>
          <w:szCs w:val="24"/>
        </w:rPr>
      </w:pPr>
      <w:r w:rsidRPr="00D14AAC">
        <w:rPr>
          <w:rFonts w:ascii="Times New Roman" w:hAnsi="Times New Roman"/>
          <w:color w:val="000000"/>
          <w:szCs w:val="24"/>
        </w:rPr>
        <w:t>EOL(option 3) = 360</w:t>
      </w:r>
      <w:r w:rsidRPr="00D021EA">
        <w:rPr>
          <w:rFonts w:ascii="Times New Roman" w:hAnsi="Times New Roman"/>
          <w:color w:val="000000"/>
          <w:szCs w:val="24"/>
        </w:rPr>
        <w:t>0</w:t>
      </w:r>
      <w:r w:rsidRPr="00D14AAC">
        <w:rPr>
          <w:rFonts w:ascii="Times New Roman" w:hAnsi="Times New Roman"/>
          <w:color w:val="000000"/>
          <w:szCs w:val="24"/>
        </w:rPr>
        <w:t>(0.4) + 180</w:t>
      </w:r>
      <w:r w:rsidRPr="00D021EA">
        <w:rPr>
          <w:rFonts w:ascii="Times New Roman" w:hAnsi="Times New Roman"/>
          <w:color w:val="000000"/>
          <w:szCs w:val="24"/>
        </w:rPr>
        <w:t>0</w:t>
      </w:r>
      <w:r w:rsidRPr="00D14AAC">
        <w:rPr>
          <w:rFonts w:ascii="Times New Roman" w:hAnsi="Times New Roman"/>
          <w:color w:val="000000"/>
          <w:szCs w:val="24"/>
        </w:rPr>
        <w:t xml:space="preserve">(0.3) + </w:t>
      </w:r>
      <w:r w:rsidRPr="00D021EA">
        <w:rPr>
          <w:rFonts w:ascii="Times New Roman" w:hAnsi="Times New Roman"/>
          <w:color w:val="000000"/>
          <w:szCs w:val="24"/>
        </w:rPr>
        <w:t>0</w:t>
      </w:r>
      <w:r w:rsidRPr="00D14AAC">
        <w:rPr>
          <w:rFonts w:ascii="Times New Roman" w:hAnsi="Times New Roman"/>
          <w:color w:val="000000"/>
          <w:szCs w:val="24"/>
        </w:rPr>
        <w:t>(0.3) =</w:t>
      </w:r>
      <w:r>
        <w:rPr>
          <w:rFonts w:ascii="Times New Roman" w:hAnsi="Times New Roman"/>
          <w:color w:val="000000"/>
          <w:szCs w:val="24"/>
        </w:rPr>
        <w:t xml:space="preserve"> 1980</w:t>
      </w:r>
    </w:p>
    <w:p w:rsidR="00E65158" w:rsidRPr="00D14AAC" w:rsidRDefault="00E65158" w:rsidP="00A307D9">
      <w:pPr>
        <w:tabs>
          <w:tab w:val="left" w:pos="1053"/>
          <w:tab w:val="left" w:pos="2013"/>
        </w:tabs>
        <w:overflowPunct/>
        <w:autoSpaceDE/>
        <w:autoSpaceDN/>
        <w:adjustRightInd/>
        <w:spacing w:after="120"/>
        <w:ind w:left="93"/>
        <w:jc w:val="both"/>
        <w:textAlignment w:val="auto"/>
        <w:rPr>
          <w:rFonts w:ascii="Times New Roman" w:hAnsi="Times New Roman"/>
          <w:color w:val="000000"/>
          <w:szCs w:val="24"/>
        </w:rPr>
      </w:pPr>
      <w:r>
        <w:rPr>
          <w:rFonts w:ascii="Times New Roman" w:hAnsi="Times New Roman"/>
          <w:color w:val="000000"/>
          <w:szCs w:val="24"/>
        </w:rPr>
        <w:t>Option 2 has the lowest EOL, so this alternative is selected based on the EOL criterion.</w:t>
      </w:r>
    </w:p>
    <w:p w:rsidR="00E65158" w:rsidRPr="008006FA" w:rsidRDefault="00E65158" w:rsidP="00A307D9">
      <w:pPr>
        <w:spacing w:after="120"/>
        <w:jc w:val="both"/>
        <w:rPr>
          <w:rFonts w:ascii="Times New Roman" w:hAnsi="Times New Roman"/>
          <w:szCs w:val="24"/>
          <w:lang w:val="es-ES"/>
        </w:rPr>
      </w:pPr>
      <w:r w:rsidRPr="008006FA">
        <w:rPr>
          <w:rFonts w:ascii="Times New Roman" w:hAnsi="Times New Roman"/>
          <w:b/>
          <w:szCs w:val="24"/>
          <w:lang w:val="es-ES"/>
        </w:rPr>
        <w:t>3-33</w:t>
      </w:r>
      <w:r w:rsidRPr="008006FA">
        <w:rPr>
          <w:rFonts w:ascii="Times New Roman" w:hAnsi="Times New Roman"/>
          <w:szCs w:val="24"/>
          <w:lang w:val="es-ES"/>
        </w:rPr>
        <w:t xml:space="preserve">. a. </w:t>
      </w:r>
      <w:r w:rsidRPr="008006FA">
        <w:rPr>
          <w:rFonts w:ascii="Times New Roman" w:hAnsi="Times New Roman"/>
          <w:i/>
          <w:szCs w:val="24"/>
          <w:lang w:val="es-ES"/>
        </w:rPr>
        <w:t>P</w:t>
      </w:r>
      <w:r w:rsidRPr="008006FA">
        <w:rPr>
          <w:rFonts w:ascii="Times New Roman" w:hAnsi="Times New Roman"/>
          <w:szCs w:val="24"/>
          <w:lang w:val="es-ES"/>
        </w:rPr>
        <w:t xml:space="preserve">(red) = 18/38;  </w:t>
      </w:r>
      <w:r w:rsidRPr="008006FA">
        <w:rPr>
          <w:rFonts w:ascii="Times New Roman" w:hAnsi="Times New Roman"/>
          <w:i/>
          <w:szCs w:val="24"/>
          <w:lang w:val="es-ES"/>
        </w:rPr>
        <w:t>P</w:t>
      </w:r>
      <w:r w:rsidRPr="008006FA">
        <w:rPr>
          <w:rFonts w:ascii="Times New Roman" w:hAnsi="Times New Roman"/>
          <w:szCs w:val="24"/>
          <w:lang w:val="es-ES"/>
        </w:rPr>
        <w:t>(not red) = 20/38</w:t>
      </w:r>
    </w:p>
    <w:p w:rsidR="00E65158" w:rsidRDefault="00E65158" w:rsidP="00A307D9">
      <w:pPr>
        <w:spacing w:after="120"/>
        <w:jc w:val="both"/>
        <w:rPr>
          <w:rFonts w:ascii="Times New Roman" w:hAnsi="Times New Roman"/>
          <w:szCs w:val="24"/>
        </w:rPr>
      </w:pPr>
      <w:r>
        <w:rPr>
          <w:rFonts w:ascii="Times New Roman" w:hAnsi="Times New Roman"/>
          <w:szCs w:val="24"/>
        </w:rPr>
        <w:t>b. EMV = Expected win = 10(18/38) + (-10)(20/38) = -0.526</w:t>
      </w:r>
    </w:p>
    <w:p w:rsidR="00E65158" w:rsidRDefault="00E65158" w:rsidP="00A307D9">
      <w:pPr>
        <w:spacing w:after="120"/>
        <w:jc w:val="both"/>
        <w:rPr>
          <w:rFonts w:ascii="Times New Roman" w:hAnsi="Times New Roman"/>
          <w:szCs w:val="24"/>
        </w:rPr>
      </w:pPr>
      <w:r>
        <w:rPr>
          <w:rFonts w:ascii="Times New Roman" w:hAnsi="Times New Roman"/>
          <w:szCs w:val="24"/>
        </w:rPr>
        <w:t xml:space="preserve">c. </w:t>
      </w:r>
      <w:r w:rsidRPr="00BC0D41">
        <w:rPr>
          <w:rFonts w:ascii="Times New Roman" w:hAnsi="Times New Roman"/>
          <w:i/>
          <w:szCs w:val="24"/>
        </w:rPr>
        <w:t>P</w:t>
      </w:r>
      <w:r>
        <w:rPr>
          <w:rFonts w:ascii="Times New Roman" w:hAnsi="Times New Roman"/>
          <w:szCs w:val="24"/>
        </w:rPr>
        <w:t xml:space="preserve">(red) = 18/37;  </w:t>
      </w:r>
      <w:r w:rsidRPr="00BC0D41">
        <w:rPr>
          <w:rFonts w:ascii="Times New Roman" w:hAnsi="Times New Roman"/>
          <w:i/>
          <w:szCs w:val="24"/>
        </w:rPr>
        <w:t>P</w:t>
      </w:r>
      <w:r>
        <w:rPr>
          <w:rFonts w:ascii="Times New Roman" w:hAnsi="Times New Roman"/>
          <w:szCs w:val="24"/>
        </w:rPr>
        <w:t>(not red) = 19/37</w:t>
      </w:r>
    </w:p>
    <w:p w:rsidR="00E65158" w:rsidRDefault="00E65158" w:rsidP="00A307D9">
      <w:pPr>
        <w:spacing w:after="120"/>
        <w:jc w:val="both"/>
        <w:rPr>
          <w:rFonts w:ascii="Times New Roman" w:hAnsi="Times New Roman"/>
          <w:szCs w:val="24"/>
        </w:rPr>
      </w:pPr>
      <w:r>
        <w:rPr>
          <w:rFonts w:ascii="Times New Roman" w:hAnsi="Times New Roman"/>
          <w:szCs w:val="24"/>
        </w:rPr>
        <w:t>EMV = Expected win = 10(18/37) + (-10)(19/37) = -0.270</w:t>
      </w:r>
    </w:p>
    <w:p w:rsidR="00E65158" w:rsidRDefault="00E65158" w:rsidP="00A307D9">
      <w:pPr>
        <w:spacing w:after="120"/>
        <w:jc w:val="both"/>
        <w:rPr>
          <w:rFonts w:ascii="Times New Roman" w:hAnsi="Times New Roman"/>
          <w:szCs w:val="24"/>
        </w:rPr>
      </w:pPr>
      <w:r>
        <w:rPr>
          <w:rFonts w:ascii="Times New Roman" w:hAnsi="Times New Roman"/>
          <w:szCs w:val="24"/>
        </w:rPr>
        <w:t>d. The enjoyment of playing the game and possibly winning adds utility to the game. A person would play this game because the expected utility of playing the game is positive even though the expected monetary value is negative.</w:t>
      </w:r>
    </w:p>
    <w:p w:rsidR="00E65158" w:rsidRDefault="00E65158" w:rsidP="00A307D9">
      <w:pPr>
        <w:spacing w:after="120"/>
        <w:jc w:val="both"/>
        <w:rPr>
          <w:rFonts w:ascii="Times New Roman" w:hAnsi="Times New Roman"/>
          <w:szCs w:val="24"/>
        </w:rPr>
      </w:pPr>
      <w:r w:rsidRPr="00BC0D41">
        <w:rPr>
          <w:rFonts w:ascii="Times New Roman" w:hAnsi="Times New Roman"/>
          <w:b/>
          <w:szCs w:val="24"/>
        </w:rPr>
        <w:t>3-</w:t>
      </w:r>
      <w:r>
        <w:rPr>
          <w:rFonts w:ascii="Times New Roman" w:hAnsi="Times New Roman"/>
          <w:b/>
          <w:szCs w:val="24"/>
        </w:rPr>
        <w:t>34</w:t>
      </w:r>
      <w:r>
        <w:rPr>
          <w:rFonts w:ascii="Times New Roman" w:hAnsi="Times New Roman"/>
          <w:szCs w:val="24"/>
        </w:rPr>
        <w:t xml:space="preserve">. A $10 bet on number 7 would pay 35($10) = 350 if the number 7 is the winner.  </w:t>
      </w:r>
    </w:p>
    <w:p w:rsidR="00E65158" w:rsidRDefault="00E65158" w:rsidP="00A307D9">
      <w:pPr>
        <w:spacing w:after="120"/>
        <w:jc w:val="both"/>
        <w:rPr>
          <w:rFonts w:ascii="Times New Roman" w:hAnsi="Times New Roman"/>
          <w:szCs w:val="24"/>
        </w:rPr>
      </w:pPr>
      <w:r w:rsidRPr="00BC0D41">
        <w:rPr>
          <w:rFonts w:ascii="Times New Roman" w:hAnsi="Times New Roman"/>
          <w:i/>
          <w:szCs w:val="24"/>
        </w:rPr>
        <w:t>P</w:t>
      </w:r>
      <w:r>
        <w:rPr>
          <w:rFonts w:ascii="Times New Roman" w:hAnsi="Times New Roman"/>
          <w:szCs w:val="24"/>
        </w:rPr>
        <w:t xml:space="preserve">(number 7) = 1/38; </w:t>
      </w:r>
      <w:r w:rsidRPr="00F00826">
        <w:rPr>
          <w:rFonts w:ascii="Times New Roman" w:hAnsi="Times New Roman"/>
          <w:szCs w:val="24"/>
        </w:rPr>
        <w:t xml:space="preserve"> </w:t>
      </w:r>
      <w:r w:rsidRPr="00BC0D41">
        <w:rPr>
          <w:rFonts w:ascii="Times New Roman" w:hAnsi="Times New Roman"/>
          <w:i/>
          <w:szCs w:val="24"/>
        </w:rPr>
        <w:t>P</w:t>
      </w:r>
      <w:r>
        <w:rPr>
          <w:rFonts w:ascii="Times New Roman" w:hAnsi="Times New Roman"/>
          <w:szCs w:val="24"/>
        </w:rPr>
        <w:t>(not seven) = 37/38</w:t>
      </w:r>
    </w:p>
    <w:p w:rsidR="00E65158" w:rsidRDefault="00E65158" w:rsidP="00A307D9">
      <w:pPr>
        <w:spacing w:after="120"/>
        <w:jc w:val="both"/>
        <w:rPr>
          <w:rFonts w:ascii="Times New Roman" w:hAnsi="Times New Roman"/>
          <w:szCs w:val="24"/>
        </w:rPr>
      </w:pPr>
      <w:r>
        <w:rPr>
          <w:rFonts w:ascii="Times New Roman" w:hAnsi="Times New Roman"/>
          <w:szCs w:val="24"/>
        </w:rPr>
        <w:t>EMV = Expected win = 350(1/38) + (-10)(37/38) = -0.526</w:t>
      </w:r>
    </w:p>
    <w:p w:rsidR="00E65158" w:rsidRPr="001F62E9" w:rsidRDefault="00E65158" w:rsidP="00A307D9">
      <w:pPr>
        <w:spacing w:after="120"/>
        <w:jc w:val="both"/>
        <w:rPr>
          <w:rFonts w:ascii="Calibri" w:hAnsi="Calibri" w:cs="Calibri"/>
          <w:color w:val="000000"/>
          <w:szCs w:val="24"/>
        </w:rPr>
      </w:pPr>
      <w:r>
        <w:rPr>
          <w:rFonts w:ascii="Times New Roman" w:hAnsi="Times New Roman"/>
          <w:b/>
          <w:szCs w:val="24"/>
        </w:rPr>
        <w:t>3-35</w:t>
      </w:r>
      <w:r w:rsidRPr="001F62E9">
        <w:rPr>
          <w:rFonts w:ascii="Calibri" w:hAnsi="Calibri" w:cs="Calibri"/>
          <w:szCs w:val="24"/>
        </w:rPr>
        <w:t xml:space="preserve">. </w:t>
      </w:r>
      <w:r w:rsidRPr="00BC0D41">
        <w:rPr>
          <w:rFonts w:ascii="Times New Roman" w:hAnsi="Times New Roman"/>
          <w:color w:val="000000"/>
          <w:szCs w:val="24"/>
        </w:rPr>
        <w:t>Payoff table with cost of $50,000 in legal fees deducted if suit goes to court</w:t>
      </w:r>
      <w:r>
        <w:rPr>
          <w:rFonts w:ascii="Times New Roman" w:hAnsi="Times New Roman"/>
          <w:color w:val="000000"/>
          <w:szCs w:val="24"/>
        </w:rPr>
        <w:t xml:space="preserve"> and $10,000 in legal fees if settle</w:t>
      </w:r>
      <w:r w:rsidRPr="00BC0D41">
        <w:rPr>
          <w:rFonts w:ascii="Times New Roman" w:hAnsi="Times New Roman"/>
          <w:color w:val="000000"/>
          <w:szCs w:val="24"/>
        </w:rPr>
        <w:t>.</w:t>
      </w:r>
    </w:p>
    <w:tbl>
      <w:tblPr>
        <w:tblW w:w="0" w:type="auto"/>
        <w:tblInd w:w="78" w:type="dxa"/>
        <w:tblLayout w:type="fixed"/>
        <w:tblLook w:val="0000"/>
      </w:tblPr>
      <w:tblGrid>
        <w:gridCol w:w="1435"/>
        <w:gridCol w:w="1853"/>
        <w:gridCol w:w="1579"/>
        <w:gridCol w:w="1306"/>
        <w:gridCol w:w="1032"/>
      </w:tblGrid>
      <w:tr w:rsidR="00E65158" w:rsidRPr="008006FA">
        <w:trPr>
          <w:trHeight w:val="305"/>
        </w:trPr>
        <w:tc>
          <w:tcPr>
            <w:tcW w:w="1435" w:type="dxa"/>
          </w:tcPr>
          <w:p w:rsidR="00E65158" w:rsidRPr="008006FA" w:rsidRDefault="00E65158" w:rsidP="00A307D9">
            <w:pPr>
              <w:overflowPunct/>
              <w:spacing w:after="120"/>
              <w:jc w:val="both"/>
              <w:textAlignment w:val="auto"/>
              <w:rPr>
                <w:rFonts w:ascii="Times New Roman" w:hAnsi="Times New Roman"/>
                <w:color w:val="000000"/>
                <w:szCs w:val="24"/>
              </w:rPr>
            </w:pPr>
          </w:p>
        </w:tc>
        <w:tc>
          <w:tcPr>
            <w:tcW w:w="1853" w:type="dxa"/>
            <w:tcBorders>
              <w:bottom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Win big</w:t>
            </w:r>
          </w:p>
        </w:tc>
        <w:tc>
          <w:tcPr>
            <w:tcW w:w="1579" w:type="dxa"/>
            <w:tcBorders>
              <w:bottom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Win small</w:t>
            </w:r>
          </w:p>
        </w:tc>
        <w:tc>
          <w:tcPr>
            <w:tcW w:w="1306" w:type="dxa"/>
            <w:tcBorders>
              <w:bottom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Lose</w:t>
            </w:r>
          </w:p>
        </w:tc>
        <w:tc>
          <w:tcPr>
            <w:tcW w:w="1032" w:type="dxa"/>
            <w:tcBorders>
              <w:bottom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EMV</w:t>
            </w:r>
          </w:p>
        </w:tc>
      </w:tr>
      <w:tr w:rsidR="00E65158" w:rsidRPr="008006FA">
        <w:trPr>
          <w:trHeight w:val="290"/>
        </w:trPr>
        <w:tc>
          <w:tcPr>
            <w:tcW w:w="1435" w:type="dxa"/>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Go to court</w:t>
            </w:r>
          </w:p>
        </w:tc>
        <w:tc>
          <w:tcPr>
            <w:tcW w:w="1853" w:type="dxa"/>
            <w:tcBorders>
              <w:top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250000</w:t>
            </w:r>
          </w:p>
        </w:tc>
        <w:tc>
          <w:tcPr>
            <w:tcW w:w="1579" w:type="dxa"/>
            <w:tcBorders>
              <w:top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0</w:t>
            </w:r>
          </w:p>
        </w:tc>
        <w:tc>
          <w:tcPr>
            <w:tcW w:w="1306" w:type="dxa"/>
            <w:tcBorders>
              <w:top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-50000</w:t>
            </w:r>
          </w:p>
        </w:tc>
        <w:tc>
          <w:tcPr>
            <w:tcW w:w="1032" w:type="dxa"/>
            <w:tcBorders>
              <w:top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85000</w:t>
            </w:r>
          </w:p>
        </w:tc>
      </w:tr>
      <w:tr w:rsidR="00E65158" w:rsidRPr="008006FA">
        <w:trPr>
          <w:trHeight w:val="305"/>
        </w:trPr>
        <w:tc>
          <w:tcPr>
            <w:tcW w:w="1435" w:type="dxa"/>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Settle</w:t>
            </w:r>
          </w:p>
        </w:tc>
        <w:tc>
          <w:tcPr>
            <w:tcW w:w="1853" w:type="dxa"/>
            <w:tcBorders>
              <w:bottom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65000</w:t>
            </w:r>
          </w:p>
        </w:tc>
        <w:tc>
          <w:tcPr>
            <w:tcW w:w="1579" w:type="dxa"/>
            <w:tcBorders>
              <w:bottom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65000</w:t>
            </w:r>
          </w:p>
        </w:tc>
        <w:tc>
          <w:tcPr>
            <w:tcW w:w="1306" w:type="dxa"/>
            <w:tcBorders>
              <w:bottom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65000</w:t>
            </w:r>
          </w:p>
        </w:tc>
        <w:tc>
          <w:tcPr>
            <w:tcW w:w="1032" w:type="dxa"/>
            <w:tcBorders>
              <w:bottom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r w:rsidRPr="008006FA">
              <w:rPr>
                <w:rFonts w:ascii="Times New Roman" w:hAnsi="Times New Roman"/>
                <w:color w:val="000000"/>
                <w:szCs w:val="24"/>
              </w:rPr>
              <w:t>65000</w:t>
            </w:r>
          </w:p>
        </w:tc>
      </w:tr>
      <w:tr w:rsidR="00E65158" w:rsidRPr="008006FA">
        <w:trPr>
          <w:trHeight w:val="290"/>
        </w:trPr>
        <w:tc>
          <w:tcPr>
            <w:tcW w:w="1435" w:type="dxa"/>
          </w:tcPr>
          <w:p w:rsidR="00E65158" w:rsidRPr="008006FA" w:rsidRDefault="00E65158" w:rsidP="00A307D9">
            <w:pPr>
              <w:overflowPunct/>
              <w:spacing w:after="120"/>
              <w:jc w:val="both"/>
              <w:textAlignment w:val="auto"/>
              <w:rPr>
                <w:rFonts w:ascii="Times New Roman" w:hAnsi="Times New Roman"/>
                <w:i/>
                <w:iCs/>
                <w:color w:val="000000"/>
                <w:szCs w:val="24"/>
              </w:rPr>
            </w:pPr>
            <w:r w:rsidRPr="008006FA">
              <w:rPr>
                <w:rFonts w:ascii="Times New Roman" w:hAnsi="Times New Roman"/>
                <w:i/>
                <w:iCs/>
                <w:color w:val="000000"/>
                <w:szCs w:val="24"/>
              </w:rPr>
              <w:t>Prob.</w:t>
            </w:r>
          </w:p>
        </w:tc>
        <w:tc>
          <w:tcPr>
            <w:tcW w:w="1853" w:type="dxa"/>
            <w:tcBorders>
              <w:top w:val="single" w:sz="4" w:space="0" w:color="auto"/>
            </w:tcBorders>
          </w:tcPr>
          <w:p w:rsidR="00E65158" w:rsidRPr="008006FA" w:rsidRDefault="00E65158" w:rsidP="00A307D9">
            <w:pPr>
              <w:overflowPunct/>
              <w:spacing w:after="120"/>
              <w:jc w:val="both"/>
              <w:textAlignment w:val="auto"/>
              <w:rPr>
                <w:rFonts w:ascii="Times New Roman" w:hAnsi="Times New Roman"/>
                <w:i/>
                <w:iCs/>
                <w:color w:val="000000"/>
                <w:szCs w:val="24"/>
              </w:rPr>
            </w:pPr>
            <w:r w:rsidRPr="008006FA">
              <w:rPr>
                <w:rFonts w:ascii="Times New Roman" w:hAnsi="Times New Roman"/>
                <w:i/>
                <w:iCs/>
                <w:color w:val="000000"/>
                <w:szCs w:val="24"/>
              </w:rPr>
              <w:t>0.4</w:t>
            </w:r>
          </w:p>
        </w:tc>
        <w:tc>
          <w:tcPr>
            <w:tcW w:w="1579" w:type="dxa"/>
            <w:tcBorders>
              <w:top w:val="single" w:sz="4" w:space="0" w:color="auto"/>
            </w:tcBorders>
          </w:tcPr>
          <w:p w:rsidR="00E65158" w:rsidRPr="008006FA" w:rsidRDefault="00E65158" w:rsidP="00A307D9">
            <w:pPr>
              <w:overflowPunct/>
              <w:spacing w:after="120"/>
              <w:jc w:val="both"/>
              <w:textAlignment w:val="auto"/>
              <w:rPr>
                <w:rFonts w:ascii="Times New Roman" w:hAnsi="Times New Roman"/>
                <w:i/>
                <w:iCs/>
                <w:color w:val="000000"/>
                <w:szCs w:val="24"/>
              </w:rPr>
            </w:pPr>
            <w:r w:rsidRPr="008006FA">
              <w:rPr>
                <w:rFonts w:ascii="Times New Roman" w:hAnsi="Times New Roman"/>
                <w:i/>
                <w:iCs/>
                <w:color w:val="000000"/>
                <w:szCs w:val="24"/>
              </w:rPr>
              <w:t>0.3</w:t>
            </w:r>
          </w:p>
        </w:tc>
        <w:tc>
          <w:tcPr>
            <w:tcW w:w="1306" w:type="dxa"/>
            <w:tcBorders>
              <w:top w:val="single" w:sz="4" w:space="0" w:color="auto"/>
            </w:tcBorders>
          </w:tcPr>
          <w:p w:rsidR="00E65158" w:rsidRPr="008006FA" w:rsidRDefault="00E65158" w:rsidP="00A307D9">
            <w:pPr>
              <w:overflowPunct/>
              <w:spacing w:after="120"/>
              <w:jc w:val="both"/>
              <w:textAlignment w:val="auto"/>
              <w:rPr>
                <w:rFonts w:ascii="Times New Roman" w:hAnsi="Times New Roman"/>
                <w:i/>
                <w:iCs/>
                <w:color w:val="000000"/>
                <w:szCs w:val="24"/>
              </w:rPr>
            </w:pPr>
            <w:r w:rsidRPr="008006FA">
              <w:rPr>
                <w:rFonts w:ascii="Times New Roman" w:hAnsi="Times New Roman"/>
                <w:i/>
                <w:iCs/>
                <w:color w:val="000000"/>
                <w:szCs w:val="24"/>
              </w:rPr>
              <w:t>0.3</w:t>
            </w:r>
          </w:p>
        </w:tc>
        <w:tc>
          <w:tcPr>
            <w:tcW w:w="1032" w:type="dxa"/>
            <w:tcBorders>
              <w:top w:val="single" w:sz="4" w:space="0" w:color="auto"/>
            </w:tcBorders>
          </w:tcPr>
          <w:p w:rsidR="00E65158" w:rsidRPr="008006FA" w:rsidRDefault="00E65158" w:rsidP="00A307D9">
            <w:pPr>
              <w:overflowPunct/>
              <w:spacing w:after="120"/>
              <w:jc w:val="both"/>
              <w:textAlignment w:val="auto"/>
              <w:rPr>
                <w:rFonts w:ascii="Times New Roman" w:hAnsi="Times New Roman"/>
                <w:color w:val="000000"/>
                <w:szCs w:val="24"/>
              </w:rPr>
            </w:pPr>
          </w:p>
        </w:tc>
      </w:tr>
    </w:tbl>
    <w:p w:rsidR="00E65158" w:rsidRPr="00BC0D41" w:rsidRDefault="00E65158" w:rsidP="00A307D9">
      <w:pPr>
        <w:overflowPunct/>
        <w:autoSpaceDE/>
        <w:autoSpaceDN/>
        <w:adjustRightInd/>
        <w:spacing w:after="120"/>
        <w:jc w:val="both"/>
        <w:textAlignment w:val="auto"/>
        <w:rPr>
          <w:rFonts w:ascii="Times New Roman" w:hAnsi="Times New Roman"/>
          <w:color w:val="000000"/>
          <w:szCs w:val="24"/>
        </w:rPr>
      </w:pPr>
      <w:r w:rsidRPr="00BC0D41">
        <w:rPr>
          <w:rFonts w:ascii="Times New Roman" w:hAnsi="Times New Roman"/>
          <w:color w:val="000000"/>
          <w:szCs w:val="24"/>
        </w:rPr>
        <w:t xml:space="preserve">Decision based on EMV: Go to court  </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br w:type="page"/>
        <w:t>3-36.  </w:t>
      </w:r>
      <w:r>
        <w:rPr>
          <w:rFonts w:ascii="Times New Roman" w:hAnsi="Times New Roman"/>
          <w:noProof w:val="0"/>
          <w:sz w:val="24"/>
        </w:rPr>
        <w:t>EMV for node 1 = 0.5(100,000) + 0.5(–40,000) = $30,000. Choose the highest EMV, therefore construct the clinic.</w:t>
      </w:r>
    </w:p>
    <w:p w:rsidR="00E65158" w:rsidRDefault="00E65158" w:rsidP="00A307D9">
      <w:pPr>
        <w:pStyle w:val="PNL"/>
        <w:widowControl w:val="0"/>
        <w:suppressAutoHyphens/>
        <w:spacing w:before="0" w:after="120" w:line="240" w:lineRule="auto"/>
        <w:rPr>
          <w:rFonts w:ascii="Times New Roman" w:hAnsi="Times New Roman"/>
          <w:b/>
          <w:noProof w:val="0"/>
          <w:sz w:val="24"/>
        </w:rPr>
      </w:pPr>
      <w:r w:rsidRPr="00456AD5">
        <w:rPr>
          <w:sz w:val="22"/>
          <w:szCs w:val="22"/>
        </w:rPr>
        <w:pict>
          <v:shape id="Picture 1" o:spid="_x0000_i1025" type="#_x0000_t75" style="width:255pt;height:113.25pt;visibility:visible">
            <v:imagedata r:id="rId8" o:title=""/>
          </v:shape>
        </w:pic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3-37.  </w:t>
      </w:r>
      <w:r>
        <w:rPr>
          <w:rFonts w:ascii="Times New Roman" w:hAnsi="Times New Roman"/>
          <w:noProof w:val="0"/>
          <w:sz w:val="24"/>
        </w:rPr>
        <w:t xml:space="preserve">a. </w:t>
      </w:r>
    </w:p>
    <w:p w:rsidR="00E65158" w:rsidRDefault="00E65158" w:rsidP="00A307D9">
      <w:pPr>
        <w:pStyle w:val="PNL"/>
        <w:widowControl w:val="0"/>
        <w:suppressAutoHyphens/>
        <w:spacing w:before="0" w:after="120" w:line="240" w:lineRule="auto"/>
        <w:rPr>
          <w:rFonts w:ascii="Times New Roman" w:hAnsi="Times New Roman"/>
          <w:noProof w:val="0"/>
          <w:sz w:val="24"/>
        </w:rPr>
      </w:pPr>
      <w:r w:rsidRPr="00456AD5">
        <w:rPr>
          <w:sz w:val="22"/>
          <w:szCs w:val="22"/>
        </w:rPr>
        <w:pict>
          <v:shape id="Picture 2" o:spid="_x0000_i1026" type="#_x0000_t75" style="width:319.5pt;height:288.75pt;visibility:visible">
            <v:imagedata r:id="rId9" o:title=""/>
          </v:shape>
        </w:pict>
      </w:r>
      <w:r>
        <w:rPr>
          <w:rFonts w:ascii="Times New Roman" w:hAnsi="Times New Roman"/>
          <w:noProof w:val="0"/>
          <w:sz w:val="24"/>
        </w:rPr>
        <w:tab/>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b.  EMV(node 2) = (0.82)($95,000) + (0.18)(–$45,000)</w:t>
      </w:r>
    </w:p>
    <w:p w:rsidR="00E65158" w:rsidRPr="008006FA" w:rsidRDefault="00E65158" w:rsidP="00A307D9">
      <w:pPr>
        <w:pStyle w:val="APL1"/>
        <w:widowControl w:val="0"/>
        <w:tabs>
          <w:tab w:val="left" w:pos="2282"/>
        </w:tabs>
        <w:suppressAutoHyphens/>
        <w:spacing w:before="0" w:after="120" w:line="240" w:lineRule="auto"/>
        <w:rPr>
          <w:rFonts w:ascii="Times New Roman" w:hAnsi="Times New Roman"/>
          <w:noProof w:val="0"/>
          <w:sz w:val="24"/>
        </w:rPr>
      </w:pPr>
      <w:r>
        <w:rPr>
          <w:rFonts w:ascii="Times New Roman" w:hAnsi="Times New Roman"/>
          <w:noProof w:val="0"/>
          <w:sz w:val="24"/>
        </w:rPr>
        <w:tab/>
      </w:r>
      <w:r w:rsidRPr="008006FA">
        <w:rPr>
          <w:rFonts w:ascii="Times New Roman" w:hAnsi="Times New Roman"/>
          <w:noProof w:val="0"/>
          <w:sz w:val="24"/>
        </w:rPr>
        <w:t>= 77,900 – 8,100 = $69,800</w:t>
      </w:r>
    </w:p>
    <w:p w:rsidR="00E65158" w:rsidRPr="008006FA" w:rsidRDefault="00E65158" w:rsidP="00A307D9">
      <w:pPr>
        <w:pStyle w:val="APL1"/>
        <w:widowControl w:val="0"/>
        <w:suppressAutoHyphens/>
        <w:spacing w:before="0" w:after="120" w:line="240" w:lineRule="auto"/>
        <w:rPr>
          <w:rFonts w:ascii="Times New Roman" w:hAnsi="Times New Roman"/>
          <w:noProof w:val="0"/>
          <w:sz w:val="24"/>
        </w:rPr>
      </w:pPr>
      <w:r w:rsidRPr="008006FA">
        <w:rPr>
          <w:rFonts w:ascii="Times New Roman" w:hAnsi="Times New Roman"/>
          <w:noProof w:val="0"/>
          <w:sz w:val="24"/>
        </w:rPr>
        <w:t>EMV(node 3) = (0.11)($95,000) + (0.89)(–$45,000)</w:t>
      </w:r>
    </w:p>
    <w:p w:rsidR="00E65158" w:rsidRPr="008006FA" w:rsidRDefault="00E65158" w:rsidP="00A307D9">
      <w:pPr>
        <w:pStyle w:val="APL1"/>
        <w:widowControl w:val="0"/>
        <w:tabs>
          <w:tab w:val="left" w:pos="1708"/>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 10,450 – $40,050 = –$29,600</w:t>
      </w:r>
    </w:p>
    <w:p w:rsidR="00E65158" w:rsidRPr="008006FA" w:rsidRDefault="00E65158" w:rsidP="00A307D9">
      <w:pPr>
        <w:pStyle w:val="APL1"/>
        <w:widowControl w:val="0"/>
        <w:suppressAutoHyphens/>
        <w:spacing w:before="0" w:after="120" w:line="240" w:lineRule="auto"/>
        <w:rPr>
          <w:rFonts w:ascii="Times New Roman" w:hAnsi="Times New Roman"/>
          <w:noProof w:val="0"/>
          <w:sz w:val="24"/>
        </w:rPr>
      </w:pPr>
      <w:r w:rsidRPr="008006FA">
        <w:rPr>
          <w:rFonts w:ascii="Times New Roman" w:hAnsi="Times New Roman"/>
          <w:noProof w:val="0"/>
          <w:sz w:val="24"/>
        </w:rPr>
        <w:t>EMV(node 4) = $30,000</w:t>
      </w:r>
    </w:p>
    <w:p w:rsidR="00E65158" w:rsidRPr="008006FA" w:rsidRDefault="00E65158" w:rsidP="00A307D9">
      <w:pPr>
        <w:pStyle w:val="APL1"/>
        <w:widowControl w:val="0"/>
        <w:suppressAutoHyphens/>
        <w:spacing w:before="0" w:after="120" w:line="240" w:lineRule="auto"/>
        <w:rPr>
          <w:rFonts w:ascii="Times New Roman" w:hAnsi="Times New Roman"/>
          <w:noProof w:val="0"/>
          <w:sz w:val="24"/>
        </w:rPr>
      </w:pPr>
      <w:r w:rsidRPr="008006FA">
        <w:rPr>
          <w:rFonts w:ascii="Times New Roman" w:hAnsi="Times New Roman"/>
          <w:noProof w:val="0"/>
          <w:sz w:val="24"/>
        </w:rPr>
        <w:t>EMV(node 1) = (0.55)($69,800) + (0.45)(–$5,000)</w:t>
      </w:r>
    </w:p>
    <w:p w:rsidR="00E65158" w:rsidRDefault="00E65158" w:rsidP="00A307D9">
      <w:pPr>
        <w:pStyle w:val="APL1"/>
        <w:widowControl w:val="0"/>
        <w:tabs>
          <w:tab w:val="left" w:pos="1694"/>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r>
      <w:r>
        <w:rPr>
          <w:rFonts w:ascii="Times New Roman" w:hAnsi="Times New Roman"/>
          <w:noProof w:val="0"/>
          <w:sz w:val="24"/>
        </w:rPr>
        <w:t>= 38,390 – 2,250 = $36,140</w:t>
      </w:r>
    </w:p>
    <w:p w:rsidR="00E65158" w:rsidRDefault="00E65158" w:rsidP="008006FA">
      <w:pPr>
        <w:pStyle w:val="APL1"/>
        <w:widowControl w:val="0"/>
        <w:suppressAutoHyphens/>
        <w:spacing w:before="0" w:after="120" w:line="240" w:lineRule="auto"/>
        <w:ind w:left="0" w:firstLine="360"/>
        <w:rPr>
          <w:rFonts w:ascii="Times New Roman" w:hAnsi="Times New Roman"/>
          <w:noProof w:val="0"/>
          <w:sz w:val="24"/>
        </w:rPr>
      </w:pPr>
      <w:r>
        <w:rPr>
          <w:rFonts w:ascii="Times New Roman" w:hAnsi="Times New Roman"/>
          <w:noProof w:val="0"/>
          <w:sz w:val="24"/>
        </w:rPr>
        <w:t>The EMV for using the survey = $36,140.</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EMV(no survey) = (0.5)($100,000) + (0.5)(–$40,000)</w:t>
      </w:r>
    </w:p>
    <w:p w:rsidR="00E65158" w:rsidRDefault="00E65158" w:rsidP="00A307D9">
      <w:pPr>
        <w:pStyle w:val="APL1"/>
        <w:widowControl w:val="0"/>
        <w:tabs>
          <w:tab w:val="left" w:pos="1918"/>
        </w:tabs>
        <w:suppressAutoHyphens/>
        <w:spacing w:before="0" w:after="120" w:line="240" w:lineRule="auto"/>
        <w:rPr>
          <w:rFonts w:ascii="Times New Roman" w:hAnsi="Times New Roman"/>
          <w:noProof w:val="0"/>
          <w:sz w:val="24"/>
        </w:rPr>
      </w:pPr>
      <w:r>
        <w:rPr>
          <w:rFonts w:ascii="Times New Roman" w:hAnsi="Times New Roman"/>
          <w:noProof w:val="0"/>
          <w:sz w:val="24"/>
        </w:rPr>
        <w:tab/>
        <w:t>= $30,000</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The survey should be used.</w:t>
      </w:r>
    </w:p>
    <w:p w:rsidR="00E65158" w:rsidRDefault="00E65158" w:rsidP="008006FA">
      <w:pPr>
        <w:pStyle w:val="APL1"/>
        <w:widowControl w:val="0"/>
        <w:tabs>
          <w:tab w:val="left" w:pos="640"/>
        </w:tabs>
        <w:suppressAutoHyphens/>
        <w:spacing w:before="0" w:after="120" w:line="240" w:lineRule="auto"/>
        <w:ind w:left="0"/>
        <w:rPr>
          <w:rFonts w:ascii="Times New Roman" w:hAnsi="Times New Roman"/>
          <w:noProof w:val="0"/>
          <w:sz w:val="24"/>
        </w:rPr>
      </w:pPr>
      <w:r>
        <w:rPr>
          <w:rFonts w:ascii="Times New Roman" w:hAnsi="Times New Roman"/>
          <w:noProof w:val="0"/>
          <w:sz w:val="24"/>
        </w:rPr>
        <w:t>c.  EVSI = ($36,140 + $5,000) – $30,000 = $11,140.</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Thus, the physicians would pay up to $11,140 for the survey.</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3-38.</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 xml:space="preserve"> </w:t>
      </w:r>
      <w:r w:rsidRPr="00456AD5">
        <w:rPr>
          <w:sz w:val="22"/>
          <w:szCs w:val="22"/>
        </w:rPr>
        <w:pict>
          <v:shape id="Picture 3" o:spid="_x0000_i1027" type="#_x0000_t75" style="width:322.5pt;height:262.5pt;visibility:visible">
            <v:imagedata r:id="rId10" o:title=""/>
          </v:shape>
        </w:pic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3-39.</w:t>
      </w:r>
    </w:p>
    <w:p w:rsidR="00E65158" w:rsidRDefault="00E65158" w:rsidP="00A307D9">
      <w:pPr>
        <w:pStyle w:val="APL1"/>
        <w:widowControl w:val="0"/>
        <w:tabs>
          <w:tab w:val="left" w:pos="640"/>
        </w:tabs>
        <w:suppressAutoHyphens/>
        <w:spacing w:before="0" w:after="120" w:line="240" w:lineRule="auto"/>
        <w:rPr>
          <w:rFonts w:ascii="Times New Roman" w:hAnsi="Times New Roman"/>
          <w:noProof w:val="0"/>
          <w:sz w:val="24"/>
        </w:rPr>
      </w:pPr>
      <w:r>
        <w:rPr>
          <w:rFonts w:ascii="Times New Roman" w:hAnsi="Times New Roman"/>
          <w:noProof w:val="0"/>
          <w:sz w:val="24"/>
        </w:rPr>
        <w:tab/>
        <w:t>a.  EMV(node 2) = (0.9)(55,000) + (0.1)(–$45,000)</w:t>
      </w:r>
    </w:p>
    <w:p w:rsidR="00E65158" w:rsidRPr="008006FA" w:rsidRDefault="00E65158" w:rsidP="00A307D9">
      <w:pPr>
        <w:pStyle w:val="APL1"/>
        <w:widowControl w:val="0"/>
        <w:tabs>
          <w:tab w:val="left" w:pos="2296"/>
        </w:tabs>
        <w:suppressAutoHyphens/>
        <w:spacing w:before="0" w:after="120" w:line="240" w:lineRule="auto"/>
        <w:rPr>
          <w:rFonts w:ascii="Times New Roman" w:hAnsi="Times New Roman"/>
          <w:noProof w:val="0"/>
          <w:sz w:val="24"/>
        </w:rPr>
      </w:pPr>
      <w:r>
        <w:rPr>
          <w:rFonts w:ascii="Times New Roman" w:hAnsi="Times New Roman"/>
          <w:noProof w:val="0"/>
          <w:sz w:val="24"/>
        </w:rPr>
        <w:tab/>
      </w:r>
      <w:r w:rsidRPr="008006FA">
        <w:rPr>
          <w:rFonts w:ascii="Times New Roman" w:hAnsi="Times New Roman"/>
          <w:noProof w:val="0"/>
          <w:sz w:val="24"/>
        </w:rPr>
        <w:t>= 49,500 – 4,500 = $45,000</w:t>
      </w:r>
    </w:p>
    <w:p w:rsidR="00E65158" w:rsidRPr="008006FA" w:rsidRDefault="00E65158" w:rsidP="00A307D9">
      <w:pPr>
        <w:pStyle w:val="APL1"/>
        <w:widowControl w:val="0"/>
        <w:tabs>
          <w:tab w:val="left" w:pos="945"/>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EMV(node 3) = (0.9)(25,000) + (0.1)(–15,000)</w:t>
      </w:r>
    </w:p>
    <w:p w:rsidR="00E65158" w:rsidRPr="008006FA" w:rsidRDefault="00E65158" w:rsidP="00A307D9">
      <w:pPr>
        <w:pStyle w:val="APL1"/>
        <w:widowControl w:val="0"/>
        <w:tabs>
          <w:tab w:val="left" w:pos="2296"/>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 22,500 – 1,500 = $21,000</w:t>
      </w:r>
    </w:p>
    <w:p w:rsidR="00E65158" w:rsidRPr="008006FA" w:rsidRDefault="00E65158" w:rsidP="00A307D9">
      <w:pPr>
        <w:pStyle w:val="APL1"/>
        <w:widowControl w:val="0"/>
        <w:tabs>
          <w:tab w:val="left" w:pos="945"/>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EMV(node 4) = (0.12)(55,000) + (0.88)(–45,000)</w:t>
      </w:r>
    </w:p>
    <w:p w:rsidR="00E65158" w:rsidRPr="008006FA" w:rsidRDefault="00E65158" w:rsidP="00A307D9">
      <w:pPr>
        <w:pStyle w:val="APL1"/>
        <w:widowControl w:val="0"/>
        <w:tabs>
          <w:tab w:val="left" w:pos="2296"/>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 6,600 – 39,600 = –$33,000</w:t>
      </w:r>
    </w:p>
    <w:p w:rsidR="00E65158" w:rsidRPr="008006FA" w:rsidRDefault="00E65158" w:rsidP="00A307D9">
      <w:pPr>
        <w:pStyle w:val="APL1"/>
        <w:widowControl w:val="0"/>
        <w:tabs>
          <w:tab w:val="left" w:pos="945"/>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EMV(node 5) = (0.12)(25,000) + (0.88)(–15,000)</w:t>
      </w:r>
    </w:p>
    <w:p w:rsidR="00E65158" w:rsidRPr="008006FA" w:rsidRDefault="00E65158" w:rsidP="00A307D9">
      <w:pPr>
        <w:pStyle w:val="APL1"/>
        <w:widowControl w:val="0"/>
        <w:tabs>
          <w:tab w:val="left" w:pos="2296"/>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 3,000 – 13,200 = –$10,200</w:t>
      </w:r>
    </w:p>
    <w:p w:rsidR="00E65158" w:rsidRPr="008006FA" w:rsidRDefault="00E65158" w:rsidP="00A307D9">
      <w:pPr>
        <w:pStyle w:val="APL1"/>
        <w:widowControl w:val="0"/>
        <w:tabs>
          <w:tab w:val="left" w:pos="945"/>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EMV(node 6) = (0.5)(60,000) + (0.5)(–40,000)</w:t>
      </w:r>
    </w:p>
    <w:p w:rsidR="00E65158" w:rsidRPr="008006FA" w:rsidRDefault="00E65158" w:rsidP="00A307D9">
      <w:pPr>
        <w:pStyle w:val="APL1"/>
        <w:widowControl w:val="0"/>
        <w:tabs>
          <w:tab w:val="left" w:pos="2296"/>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 30,000 – 20,000 = $10,000</w:t>
      </w:r>
    </w:p>
    <w:p w:rsidR="00E65158" w:rsidRPr="008006FA" w:rsidRDefault="00E65158" w:rsidP="00A307D9">
      <w:pPr>
        <w:pStyle w:val="APL1"/>
        <w:widowControl w:val="0"/>
        <w:tabs>
          <w:tab w:val="left" w:pos="945"/>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EMV(node 7) = (0.5)(30,000) + (0.5)(–10,000)</w:t>
      </w:r>
    </w:p>
    <w:p w:rsidR="00E65158" w:rsidRPr="008006FA" w:rsidRDefault="00E65158" w:rsidP="00A307D9">
      <w:pPr>
        <w:pStyle w:val="APL1"/>
        <w:widowControl w:val="0"/>
        <w:tabs>
          <w:tab w:val="left" w:pos="2296"/>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 15,000 – 5,000 = $10,000</w:t>
      </w:r>
    </w:p>
    <w:p w:rsidR="00E65158" w:rsidRPr="008006FA" w:rsidRDefault="00E65158" w:rsidP="00A307D9">
      <w:pPr>
        <w:pStyle w:val="APL1"/>
        <w:widowControl w:val="0"/>
        <w:tabs>
          <w:tab w:val="left" w:pos="945"/>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t>EMV(node 1) = (0.6)(45,000) + (0.4)(–5,000)</w:t>
      </w:r>
    </w:p>
    <w:p w:rsidR="00E65158" w:rsidRDefault="00E65158" w:rsidP="00A307D9">
      <w:pPr>
        <w:pStyle w:val="APL1"/>
        <w:widowControl w:val="0"/>
        <w:tabs>
          <w:tab w:val="left" w:pos="2296"/>
        </w:tabs>
        <w:suppressAutoHyphens/>
        <w:spacing w:before="0" w:after="120" w:line="240" w:lineRule="auto"/>
        <w:rPr>
          <w:rFonts w:ascii="Times New Roman" w:hAnsi="Times New Roman"/>
          <w:noProof w:val="0"/>
          <w:sz w:val="24"/>
        </w:rPr>
      </w:pPr>
      <w:r w:rsidRPr="008006FA">
        <w:rPr>
          <w:rFonts w:ascii="Times New Roman" w:hAnsi="Times New Roman"/>
          <w:noProof w:val="0"/>
          <w:sz w:val="24"/>
        </w:rPr>
        <w:tab/>
      </w:r>
      <w:r>
        <w:rPr>
          <w:rFonts w:ascii="Times New Roman" w:hAnsi="Times New Roman"/>
          <w:noProof w:val="0"/>
          <w:sz w:val="24"/>
        </w:rPr>
        <w:t>= 27,000 – 2,000 = $25,000</w:t>
      </w:r>
    </w:p>
    <w:p w:rsidR="00E65158" w:rsidRPr="0046133D" w:rsidRDefault="00E65158" w:rsidP="00A307D9">
      <w:pPr>
        <w:pStyle w:val="PNL"/>
        <w:widowControl w:val="0"/>
        <w:suppressAutoHyphens/>
        <w:spacing w:before="0" w:after="120" w:line="240" w:lineRule="auto"/>
        <w:rPr>
          <w:rFonts w:ascii="Times New Roman" w:hAnsi="Times New Roman"/>
          <w:noProof w:val="0"/>
          <w:spacing w:val="-2"/>
          <w:sz w:val="24"/>
        </w:rPr>
      </w:pPr>
      <w:r w:rsidRPr="0046133D">
        <w:rPr>
          <w:rFonts w:ascii="Times New Roman" w:hAnsi="Times New Roman"/>
          <w:noProof w:val="0"/>
          <w:spacing w:val="-2"/>
          <w:sz w:val="24"/>
        </w:rPr>
        <w:t>Since EMV(market survey) &gt; EMV(no survey), Jerry should conduct the survey. Since EMV(large shop | favorable survey) is larger than both EMV(small shop | favorable survey) and EMV(no shop | favorable survey), Jerry should build a large shop if the survey is favorable. If the survey is unfavorable, Jerry should build nothing since EMV(no shop | unfavorable survey) is larger than both EMV(large shop | unfavorable survey) and EMV(small shop | unfavorable survey).</w:t>
      </w:r>
    </w:p>
    <w:p w:rsidR="00E65158" w:rsidRPr="005C787B" w:rsidRDefault="00E65158" w:rsidP="00A307D9">
      <w:pPr>
        <w:spacing w:after="120"/>
        <w:jc w:val="both"/>
      </w:pPr>
      <w:r w:rsidRPr="00456AD5">
        <w:rPr>
          <w:noProof/>
          <w:sz w:val="22"/>
          <w:szCs w:val="22"/>
        </w:rPr>
        <w:pict>
          <v:shape id="Picture 4" o:spid="_x0000_i1028" type="#_x0000_t75" style="width:363.75pt;height:251.25pt;visibility:visible">
            <v:imagedata r:id="rId11" o:title=""/>
          </v:shape>
        </w:pict>
      </w:r>
    </w:p>
    <w:p w:rsidR="00E65158" w:rsidRDefault="00E65158" w:rsidP="00A307D9">
      <w:pPr>
        <w:pStyle w:val="APL1"/>
        <w:widowControl w:val="0"/>
        <w:tabs>
          <w:tab w:val="left" w:pos="640"/>
        </w:tabs>
        <w:suppressAutoHyphens/>
        <w:spacing w:before="0" w:after="120" w:line="240" w:lineRule="auto"/>
        <w:rPr>
          <w:rFonts w:ascii="Times New Roman" w:hAnsi="Times New Roman"/>
          <w:noProof w:val="0"/>
          <w:sz w:val="24"/>
        </w:rPr>
      </w:pPr>
      <w:r>
        <w:rPr>
          <w:rFonts w:ascii="Times New Roman" w:hAnsi="Times New Roman"/>
          <w:noProof w:val="0"/>
          <w:sz w:val="24"/>
        </w:rPr>
        <w:t>b.  If no survey, EMV = 0.5(30,000) + 0.5(–10,000) = $10,000. To keep Jerry from changing decisions, the following must be true:</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ab/>
        <w:t>EMV(survey) ≥ EMV(no survey)</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 xml:space="preserve">Let </w:t>
      </w:r>
      <w:r w:rsidRPr="002E40E3">
        <w:rPr>
          <w:rFonts w:ascii="Times New Roman" w:hAnsi="Times New Roman"/>
          <w:i/>
          <w:noProof w:val="0"/>
          <w:sz w:val="24"/>
        </w:rPr>
        <w:t>P</w:t>
      </w:r>
      <w:r>
        <w:rPr>
          <w:rFonts w:ascii="Times New Roman" w:hAnsi="Times New Roman"/>
          <w:noProof w:val="0"/>
          <w:sz w:val="24"/>
        </w:rPr>
        <w:t xml:space="preserve"> = probability of a favorable survey. Then,</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ab/>
      </w:r>
      <w:r w:rsidRPr="002E40E3">
        <w:rPr>
          <w:rFonts w:ascii="Times New Roman" w:hAnsi="Times New Roman"/>
          <w:i/>
          <w:noProof w:val="0"/>
          <w:sz w:val="24"/>
        </w:rPr>
        <w:t>P</w:t>
      </w:r>
      <w:r>
        <w:rPr>
          <w:rFonts w:ascii="Times New Roman" w:hAnsi="Times New Roman"/>
          <w:noProof w:val="0"/>
          <w:sz w:val="24"/>
        </w:rPr>
        <w:t xml:space="preserve">[EMV(favorable survey)] + (1 – </w:t>
      </w:r>
      <w:r w:rsidRPr="002E40E3">
        <w:rPr>
          <w:rFonts w:ascii="Times New Roman" w:hAnsi="Times New Roman"/>
          <w:i/>
          <w:noProof w:val="0"/>
          <w:sz w:val="24"/>
        </w:rPr>
        <w:t>P</w:t>
      </w:r>
      <w:r>
        <w:rPr>
          <w:rFonts w:ascii="Times New Roman" w:hAnsi="Times New Roman"/>
          <w:noProof w:val="0"/>
          <w:sz w:val="24"/>
        </w:rPr>
        <w:t>) [EMV(unfavorable survey)] ≥ EMV(no survey)</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This becomes:</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ab/>
      </w:r>
      <w:r w:rsidRPr="002E40E3">
        <w:rPr>
          <w:rFonts w:ascii="Times New Roman" w:hAnsi="Times New Roman"/>
          <w:i/>
          <w:noProof w:val="0"/>
          <w:sz w:val="24"/>
        </w:rPr>
        <w:t>P</w:t>
      </w:r>
      <w:r>
        <w:rPr>
          <w:rFonts w:ascii="Times New Roman" w:hAnsi="Times New Roman"/>
          <w:noProof w:val="0"/>
          <w:sz w:val="24"/>
        </w:rPr>
        <w:t xml:space="preserve">(45,000) + (1 – </w:t>
      </w:r>
      <w:r w:rsidRPr="002E40E3">
        <w:rPr>
          <w:rFonts w:ascii="Times New Roman" w:hAnsi="Times New Roman"/>
          <w:i/>
          <w:noProof w:val="0"/>
          <w:sz w:val="24"/>
        </w:rPr>
        <w:t>P</w:t>
      </w:r>
      <w:r>
        <w:rPr>
          <w:rFonts w:ascii="Times New Roman" w:hAnsi="Times New Roman"/>
          <w:noProof w:val="0"/>
          <w:sz w:val="24"/>
        </w:rPr>
        <w:t>)(–5,000) ≥ $10,000</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Solving gives</w:t>
      </w:r>
    </w:p>
    <w:p w:rsidR="00E65158" w:rsidRDefault="00E65158" w:rsidP="00A307D9">
      <w:pPr>
        <w:pStyle w:val="APL1"/>
        <w:widowControl w:val="0"/>
        <w:tabs>
          <w:tab w:val="left" w:pos="820"/>
          <w:tab w:val="left" w:pos="2213"/>
        </w:tabs>
        <w:suppressAutoHyphens/>
        <w:spacing w:before="0" w:after="120" w:line="240" w:lineRule="auto"/>
        <w:rPr>
          <w:rFonts w:ascii="Times New Roman" w:hAnsi="Times New Roman"/>
          <w:noProof w:val="0"/>
          <w:sz w:val="24"/>
        </w:rPr>
      </w:pPr>
      <w:r>
        <w:rPr>
          <w:rFonts w:ascii="Times New Roman" w:hAnsi="Times New Roman"/>
          <w:noProof w:val="0"/>
          <w:sz w:val="24"/>
        </w:rPr>
        <w:tab/>
        <w:t>45,000</w:t>
      </w:r>
      <w:r w:rsidRPr="002E40E3">
        <w:rPr>
          <w:rFonts w:ascii="Times New Roman" w:hAnsi="Times New Roman"/>
          <w:i/>
          <w:noProof w:val="0"/>
          <w:sz w:val="24"/>
        </w:rPr>
        <w:t>P</w:t>
      </w:r>
      <w:r>
        <w:rPr>
          <w:rFonts w:ascii="Times New Roman" w:hAnsi="Times New Roman"/>
          <w:noProof w:val="0"/>
          <w:sz w:val="24"/>
        </w:rPr>
        <w:t xml:space="preserve"> + 5,000 – 5,000</w:t>
      </w:r>
      <w:r w:rsidRPr="002E40E3">
        <w:rPr>
          <w:rFonts w:ascii="Times New Roman" w:hAnsi="Times New Roman"/>
          <w:i/>
          <w:noProof w:val="0"/>
          <w:sz w:val="24"/>
        </w:rPr>
        <w:t>P</w:t>
      </w:r>
      <w:r>
        <w:rPr>
          <w:rFonts w:ascii="Times New Roman" w:hAnsi="Times New Roman"/>
          <w:noProof w:val="0"/>
          <w:sz w:val="24"/>
        </w:rPr>
        <w:t xml:space="preserve"> ≥ 10,000</w:t>
      </w:r>
    </w:p>
    <w:p w:rsidR="00E65158" w:rsidRDefault="00E65158" w:rsidP="00A307D9">
      <w:pPr>
        <w:pStyle w:val="APL1"/>
        <w:widowControl w:val="0"/>
        <w:tabs>
          <w:tab w:val="left" w:pos="820"/>
          <w:tab w:val="left" w:pos="2213"/>
        </w:tabs>
        <w:suppressAutoHyphens/>
        <w:spacing w:before="0" w:after="120" w:line="240" w:lineRule="auto"/>
        <w:rPr>
          <w:rFonts w:ascii="Times New Roman" w:hAnsi="Times New Roman"/>
          <w:noProof w:val="0"/>
          <w:sz w:val="24"/>
        </w:rPr>
      </w:pPr>
      <w:r>
        <w:rPr>
          <w:rFonts w:ascii="Times New Roman" w:hAnsi="Times New Roman"/>
          <w:noProof w:val="0"/>
          <w:sz w:val="24"/>
        </w:rPr>
        <w:tab/>
        <w:t>50,000</w:t>
      </w:r>
      <w:r w:rsidRPr="002E40E3">
        <w:rPr>
          <w:rFonts w:ascii="Times New Roman" w:hAnsi="Times New Roman"/>
          <w:i/>
          <w:noProof w:val="0"/>
          <w:sz w:val="24"/>
        </w:rPr>
        <w:t>P</w:t>
      </w:r>
      <w:r>
        <w:rPr>
          <w:rFonts w:ascii="Times New Roman" w:hAnsi="Times New Roman"/>
          <w:noProof w:val="0"/>
          <w:sz w:val="24"/>
        </w:rPr>
        <w:t xml:space="preserve"> ≥ 15,000</w:t>
      </w:r>
    </w:p>
    <w:p w:rsidR="00E65158" w:rsidRDefault="00E65158" w:rsidP="00A307D9">
      <w:pPr>
        <w:pStyle w:val="APL1"/>
        <w:widowControl w:val="0"/>
        <w:tabs>
          <w:tab w:val="left" w:pos="820"/>
          <w:tab w:val="left" w:pos="2213"/>
        </w:tabs>
        <w:suppressAutoHyphens/>
        <w:spacing w:before="0" w:after="120" w:line="240" w:lineRule="auto"/>
        <w:rPr>
          <w:rFonts w:ascii="Times New Roman" w:hAnsi="Times New Roman"/>
          <w:noProof w:val="0"/>
          <w:sz w:val="24"/>
        </w:rPr>
      </w:pPr>
      <w:r>
        <w:rPr>
          <w:rFonts w:ascii="Times New Roman" w:hAnsi="Times New Roman"/>
          <w:noProof w:val="0"/>
          <w:sz w:val="24"/>
        </w:rPr>
        <w:tab/>
      </w:r>
      <w:r w:rsidRPr="002E40E3">
        <w:rPr>
          <w:rFonts w:ascii="Times New Roman" w:hAnsi="Times New Roman"/>
          <w:i/>
          <w:noProof w:val="0"/>
          <w:sz w:val="24"/>
        </w:rPr>
        <w:t>P</w:t>
      </w:r>
      <w:r>
        <w:rPr>
          <w:rFonts w:ascii="Times New Roman" w:hAnsi="Times New Roman"/>
          <w:noProof w:val="0"/>
          <w:sz w:val="24"/>
        </w:rPr>
        <w:t xml:space="preserve"> ≥ 0.3</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Thus, the probability of a favorable survey could be as low as 0.3. Since the marketing professor estimated the probability at 0.6, the value can decrease by 0.3 without causing Jerry to change his decision. Jerry’s decision is not very sensitive to this probability value.</w:t>
      </w:r>
    </w:p>
    <w:p w:rsidR="00E65158" w:rsidRPr="00316E95" w:rsidRDefault="00E65158" w:rsidP="00316E95"/>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 xml:space="preserve">3-40. </w:t>
      </w:r>
    </w:p>
    <w:p w:rsidR="00E65158" w:rsidRPr="008006FA" w:rsidRDefault="00E65158" w:rsidP="008006FA">
      <w:pPr>
        <w:rPr>
          <w:sz w:val="6"/>
          <w:szCs w:val="6"/>
        </w:rPr>
      </w:pPr>
      <w:r>
        <w:rPr>
          <w:noProof/>
        </w:rPr>
        <w:pict>
          <v:shape id="Picture 5" o:spid="_x0000_s1027" type="#_x0000_t75" style="position:absolute;margin-left:28.1pt;margin-top:2.75pt;width:313.9pt;height:294.1pt;z-index:251659264;visibility:visible">
            <v:imagedata r:id="rId12" o:title=""/>
            <w10:wrap type="square"/>
          </v:shape>
        </w:pict>
      </w:r>
    </w:p>
    <w:p w:rsidR="00E65158" w:rsidRDefault="00E65158" w:rsidP="00A307D9">
      <w:pPr>
        <w:pStyle w:val="PNL"/>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A</w:t>
      </w:r>
      <w:r>
        <w:rPr>
          <w:rFonts w:ascii="Times New Roman" w:hAnsi="Times New Roman"/>
          <w:noProof w:val="0"/>
          <w:sz w:val="24"/>
          <w:vertAlign w:val="subscript"/>
        </w:rPr>
        <w:t>1</w:t>
      </w:r>
      <w:r>
        <w:rPr>
          <w:rFonts w:ascii="Times New Roman" w:hAnsi="Times New Roman"/>
          <w:noProof w:val="0"/>
          <w:sz w:val="24"/>
        </w:rPr>
        <w:t>: gather more information</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A</w:t>
      </w:r>
      <w:r>
        <w:rPr>
          <w:rFonts w:ascii="Times New Roman" w:hAnsi="Times New Roman"/>
          <w:noProof w:val="0"/>
          <w:sz w:val="24"/>
          <w:vertAlign w:val="subscript"/>
        </w:rPr>
        <w:t>2</w:t>
      </w:r>
      <w:r>
        <w:rPr>
          <w:rFonts w:ascii="Times New Roman" w:hAnsi="Times New Roman"/>
          <w:noProof w:val="0"/>
          <w:sz w:val="24"/>
        </w:rPr>
        <w:t>: do not gather more information</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A</w:t>
      </w:r>
      <w:r>
        <w:rPr>
          <w:rFonts w:ascii="Times New Roman" w:hAnsi="Times New Roman"/>
          <w:noProof w:val="0"/>
          <w:sz w:val="24"/>
          <w:vertAlign w:val="subscript"/>
        </w:rPr>
        <w:t>3</w:t>
      </w:r>
      <w:r>
        <w:rPr>
          <w:rFonts w:ascii="Times New Roman" w:hAnsi="Times New Roman"/>
          <w:noProof w:val="0"/>
          <w:sz w:val="24"/>
        </w:rPr>
        <w:t>: build quadplex</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A</w:t>
      </w:r>
      <w:r>
        <w:rPr>
          <w:rFonts w:ascii="Times New Roman" w:hAnsi="Times New Roman"/>
          <w:noProof w:val="0"/>
          <w:sz w:val="24"/>
          <w:vertAlign w:val="subscript"/>
        </w:rPr>
        <w:t>4</w:t>
      </w:r>
      <w:r>
        <w:rPr>
          <w:rFonts w:ascii="Times New Roman" w:hAnsi="Times New Roman"/>
          <w:noProof w:val="0"/>
          <w:sz w:val="24"/>
        </w:rPr>
        <w:t>: build duplex</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A</w:t>
      </w:r>
      <w:r>
        <w:rPr>
          <w:rFonts w:ascii="Times New Roman" w:hAnsi="Times New Roman"/>
          <w:noProof w:val="0"/>
          <w:sz w:val="24"/>
          <w:vertAlign w:val="subscript"/>
        </w:rPr>
        <w:t>5</w:t>
      </w:r>
      <w:r>
        <w:rPr>
          <w:rFonts w:ascii="Times New Roman" w:hAnsi="Times New Roman"/>
          <w:noProof w:val="0"/>
          <w:sz w:val="24"/>
        </w:rPr>
        <w:t>: do nothing</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EMV(node 2) = 0.9(12,000) + 0.1(–23,000) = 8,500</w:t>
      </w:r>
    </w:p>
    <w:p w:rsidR="00E65158" w:rsidRDefault="00E65158" w:rsidP="00A307D9">
      <w:pPr>
        <w:pStyle w:val="APL1"/>
        <w:widowControl w:val="0"/>
        <w:tabs>
          <w:tab w:val="left" w:pos="87"/>
        </w:tabs>
        <w:suppressAutoHyphens/>
        <w:spacing w:before="0" w:after="120" w:line="240" w:lineRule="auto"/>
        <w:rPr>
          <w:rFonts w:ascii="Times New Roman" w:hAnsi="Times New Roman"/>
          <w:noProof w:val="0"/>
          <w:sz w:val="24"/>
        </w:rPr>
      </w:pPr>
      <w:r>
        <w:rPr>
          <w:rFonts w:ascii="Times New Roman" w:hAnsi="Times New Roman"/>
          <w:noProof w:val="0"/>
          <w:sz w:val="24"/>
        </w:rPr>
        <w:t>EMV(node 3) = 0.9(2,000) + 0.1(–13,000) = 500</w:t>
      </w:r>
    </w:p>
    <w:p w:rsidR="00E65158" w:rsidRDefault="00E65158" w:rsidP="00A307D9">
      <w:pPr>
        <w:pStyle w:val="APL1"/>
        <w:widowControl w:val="0"/>
        <w:tabs>
          <w:tab w:val="left" w:pos="194"/>
        </w:tabs>
        <w:suppressAutoHyphens/>
        <w:spacing w:before="0" w:after="120" w:line="240" w:lineRule="auto"/>
        <w:rPr>
          <w:rFonts w:ascii="Times New Roman" w:hAnsi="Times New Roman"/>
          <w:noProof w:val="0"/>
          <w:sz w:val="24"/>
        </w:rPr>
      </w:pPr>
      <w:r>
        <w:rPr>
          <w:rFonts w:ascii="Times New Roman" w:hAnsi="Times New Roman"/>
          <w:noProof w:val="0"/>
          <w:sz w:val="24"/>
        </w:rPr>
        <w:t>EMV(get information and then do nothing) = –3,000</w:t>
      </w:r>
    </w:p>
    <w:p w:rsidR="00E65158" w:rsidRDefault="00E65158" w:rsidP="00A307D9">
      <w:pPr>
        <w:pStyle w:val="APL1"/>
        <w:widowControl w:val="0"/>
        <w:tabs>
          <w:tab w:val="left" w:pos="194"/>
        </w:tabs>
        <w:suppressAutoHyphens/>
        <w:spacing w:before="0" w:after="120" w:line="240" w:lineRule="auto"/>
        <w:rPr>
          <w:rFonts w:ascii="Times New Roman" w:hAnsi="Times New Roman"/>
          <w:noProof w:val="0"/>
          <w:sz w:val="24"/>
        </w:rPr>
      </w:pPr>
      <w:r>
        <w:rPr>
          <w:rFonts w:ascii="Times New Roman" w:hAnsi="Times New Roman"/>
          <w:noProof w:val="0"/>
          <w:sz w:val="24"/>
        </w:rPr>
        <w:t>EMV(node 4) = 0.4(12,000) + 0.6(–23,000) = –9,000</w:t>
      </w:r>
    </w:p>
    <w:p w:rsidR="00E65158" w:rsidRDefault="00E65158" w:rsidP="00A307D9">
      <w:pPr>
        <w:pStyle w:val="APL1"/>
        <w:widowControl w:val="0"/>
        <w:tabs>
          <w:tab w:val="left" w:pos="85"/>
        </w:tabs>
        <w:suppressAutoHyphens/>
        <w:spacing w:before="0" w:after="120" w:line="240" w:lineRule="auto"/>
        <w:rPr>
          <w:rFonts w:ascii="Times New Roman" w:hAnsi="Times New Roman"/>
          <w:noProof w:val="0"/>
          <w:sz w:val="24"/>
        </w:rPr>
      </w:pPr>
      <w:r>
        <w:rPr>
          <w:rFonts w:ascii="Times New Roman" w:hAnsi="Times New Roman"/>
          <w:noProof w:val="0"/>
          <w:sz w:val="24"/>
        </w:rPr>
        <w:t>EMV(node 5) = 0.4(2,000) + 0.6(–13,000) = –7,000</w:t>
      </w:r>
    </w:p>
    <w:p w:rsidR="00E65158" w:rsidRDefault="00E65158" w:rsidP="00A307D9">
      <w:pPr>
        <w:pStyle w:val="APL1"/>
        <w:widowControl w:val="0"/>
        <w:tabs>
          <w:tab w:val="left" w:pos="194"/>
        </w:tabs>
        <w:suppressAutoHyphens/>
        <w:spacing w:before="0" w:after="120" w:line="240" w:lineRule="auto"/>
        <w:rPr>
          <w:rFonts w:ascii="Times New Roman" w:hAnsi="Times New Roman"/>
          <w:noProof w:val="0"/>
          <w:sz w:val="24"/>
        </w:rPr>
      </w:pPr>
      <w:r>
        <w:rPr>
          <w:rFonts w:ascii="Times New Roman" w:hAnsi="Times New Roman"/>
          <w:noProof w:val="0"/>
          <w:sz w:val="24"/>
        </w:rPr>
        <w:t>EMV(get information and then do nothing) = –3,000</w:t>
      </w:r>
    </w:p>
    <w:p w:rsidR="00E65158" w:rsidRDefault="00E65158" w:rsidP="00A307D9">
      <w:pPr>
        <w:pStyle w:val="APL1"/>
        <w:widowControl w:val="0"/>
        <w:tabs>
          <w:tab w:val="left" w:pos="275"/>
        </w:tabs>
        <w:suppressAutoHyphens/>
        <w:spacing w:before="0" w:after="120" w:line="240" w:lineRule="auto"/>
        <w:rPr>
          <w:rFonts w:ascii="Times New Roman" w:hAnsi="Times New Roman"/>
          <w:noProof w:val="0"/>
          <w:sz w:val="24"/>
        </w:rPr>
      </w:pPr>
      <w:r>
        <w:rPr>
          <w:rFonts w:ascii="Times New Roman" w:hAnsi="Times New Roman"/>
          <w:noProof w:val="0"/>
          <w:sz w:val="24"/>
        </w:rPr>
        <w:t>EMV(node 1) = 0.5(8,500) + 0.5(-3,000) = 2,750</w:t>
      </w:r>
    </w:p>
    <w:p w:rsidR="00E65158" w:rsidRDefault="00E65158" w:rsidP="00A307D9">
      <w:pPr>
        <w:pStyle w:val="APL1"/>
        <w:widowControl w:val="0"/>
        <w:tabs>
          <w:tab w:val="left" w:pos="194"/>
        </w:tabs>
        <w:suppressAutoHyphens/>
        <w:spacing w:before="0" w:after="120" w:line="240" w:lineRule="auto"/>
        <w:rPr>
          <w:rFonts w:ascii="Times New Roman" w:hAnsi="Times New Roman"/>
          <w:noProof w:val="0"/>
          <w:sz w:val="24"/>
        </w:rPr>
      </w:pPr>
      <w:r>
        <w:rPr>
          <w:rFonts w:ascii="Times New Roman" w:hAnsi="Times New Roman"/>
          <w:noProof w:val="0"/>
          <w:sz w:val="24"/>
        </w:rPr>
        <w:t>EMV(build quadplex) = 0.7(15,000) + 0.3(–20,000) = 4,500</w:t>
      </w:r>
    </w:p>
    <w:p w:rsidR="00E65158" w:rsidRDefault="00E65158" w:rsidP="00A307D9">
      <w:pPr>
        <w:pStyle w:val="APL1"/>
        <w:widowControl w:val="0"/>
        <w:tabs>
          <w:tab w:val="left" w:pos="194"/>
        </w:tabs>
        <w:suppressAutoHyphens/>
        <w:spacing w:before="0" w:after="120" w:line="240" w:lineRule="auto"/>
        <w:rPr>
          <w:rFonts w:ascii="Times New Roman" w:hAnsi="Times New Roman"/>
          <w:noProof w:val="0"/>
          <w:sz w:val="24"/>
        </w:rPr>
      </w:pPr>
      <w:r>
        <w:rPr>
          <w:rFonts w:ascii="Times New Roman" w:hAnsi="Times New Roman"/>
          <w:noProof w:val="0"/>
          <w:sz w:val="24"/>
        </w:rPr>
        <w:t>EMV(build duplex) = 0.7(5,000) + 0.3(–10,000) = 500</w:t>
      </w:r>
    </w:p>
    <w:p w:rsidR="00E65158" w:rsidRDefault="00E65158" w:rsidP="00A307D9">
      <w:pPr>
        <w:pStyle w:val="APL1"/>
        <w:widowControl w:val="0"/>
        <w:tabs>
          <w:tab w:val="left" w:pos="194"/>
        </w:tabs>
        <w:suppressAutoHyphens/>
        <w:spacing w:before="0" w:after="120" w:line="240" w:lineRule="auto"/>
        <w:rPr>
          <w:rFonts w:ascii="Times New Roman" w:hAnsi="Times New Roman"/>
          <w:noProof w:val="0"/>
          <w:sz w:val="24"/>
        </w:rPr>
      </w:pPr>
      <w:r>
        <w:rPr>
          <w:rFonts w:ascii="Times New Roman" w:hAnsi="Times New Roman"/>
          <w:noProof w:val="0"/>
          <w:sz w:val="24"/>
        </w:rPr>
        <w:t>EMV(do nothing) = 0</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Decisions: do not gather information; build quadplex.</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3-41.  </w:t>
      </w:r>
      <w:r>
        <w:rPr>
          <w:rFonts w:ascii="Times New Roman" w:hAnsi="Times New Roman"/>
          <w:noProof w:val="0"/>
          <w:sz w:val="24"/>
        </w:rPr>
        <w:t>I</w:t>
      </w:r>
      <w:r>
        <w:rPr>
          <w:rFonts w:ascii="Times New Roman" w:hAnsi="Times New Roman"/>
          <w:noProof w:val="0"/>
          <w:sz w:val="24"/>
          <w:vertAlign w:val="subscript"/>
        </w:rPr>
        <w:t>1</w:t>
      </w:r>
      <w:r>
        <w:rPr>
          <w:rFonts w:ascii="Times New Roman" w:hAnsi="Times New Roman"/>
          <w:noProof w:val="0"/>
          <w:sz w:val="24"/>
        </w:rPr>
        <w:t>: favorable research or information</w:t>
      </w:r>
    </w:p>
    <w:p w:rsidR="00E65158" w:rsidRDefault="00E65158" w:rsidP="00A307D9">
      <w:pPr>
        <w:pStyle w:val="PNL"/>
        <w:widowControl w:val="0"/>
        <w:tabs>
          <w:tab w:val="left" w:pos="648"/>
        </w:tabs>
        <w:suppressAutoHyphens/>
        <w:spacing w:before="0" w:after="120" w:line="240" w:lineRule="auto"/>
        <w:rPr>
          <w:rFonts w:ascii="Times New Roman" w:hAnsi="Times New Roman"/>
          <w:noProof w:val="0"/>
          <w:sz w:val="24"/>
        </w:rPr>
      </w:pPr>
      <w:r>
        <w:rPr>
          <w:rFonts w:ascii="Times New Roman" w:hAnsi="Times New Roman"/>
          <w:noProof w:val="0"/>
          <w:sz w:val="24"/>
        </w:rPr>
        <w:tab/>
        <w:t>I</w:t>
      </w:r>
      <w:r>
        <w:rPr>
          <w:rFonts w:ascii="Times New Roman" w:hAnsi="Times New Roman"/>
          <w:noProof w:val="0"/>
          <w:sz w:val="24"/>
          <w:vertAlign w:val="subscript"/>
        </w:rPr>
        <w:t>2</w:t>
      </w:r>
      <w:r>
        <w:rPr>
          <w:rFonts w:ascii="Times New Roman" w:hAnsi="Times New Roman"/>
          <w:noProof w:val="0"/>
          <w:sz w:val="24"/>
        </w:rPr>
        <w:t>: unfavorable research</w:t>
      </w:r>
    </w:p>
    <w:p w:rsidR="00E65158" w:rsidRDefault="00E65158" w:rsidP="00A307D9">
      <w:pPr>
        <w:pStyle w:val="PNL"/>
        <w:widowControl w:val="0"/>
        <w:tabs>
          <w:tab w:val="left" w:pos="648"/>
        </w:tabs>
        <w:suppressAutoHyphens/>
        <w:spacing w:before="0" w:after="120" w:line="240" w:lineRule="auto"/>
        <w:rPr>
          <w:rFonts w:ascii="Times New Roman" w:hAnsi="Times New Roman"/>
          <w:noProof w:val="0"/>
          <w:sz w:val="24"/>
        </w:rPr>
      </w:pPr>
      <w:r>
        <w:rPr>
          <w:rFonts w:ascii="Times New Roman" w:hAnsi="Times New Roman"/>
          <w:noProof w:val="0"/>
          <w:sz w:val="24"/>
        </w:rPr>
        <w:tab/>
        <w:t>S</w:t>
      </w:r>
      <w:r>
        <w:rPr>
          <w:rFonts w:ascii="Times New Roman" w:hAnsi="Times New Roman"/>
          <w:noProof w:val="0"/>
          <w:sz w:val="24"/>
          <w:vertAlign w:val="subscript"/>
        </w:rPr>
        <w:t>1</w:t>
      </w:r>
      <w:r>
        <w:rPr>
          <w:rFonts w:ascii="Times New Roman" w:hAnsi="Times New Roman"/>
          <w:noProof w:val="0"/>
          <w:sz w:val="24"/>
        </w:rPr>
        <w:t>: store successful</w:t>
      </w:r>
    </w:p>
    <w:p w:rsidR="00E65158" w:rsidRDefault="00E65158" w:rsidP="00A307D9">
      <w:pPr>
        <w:pStyle w:val="PNL"/>
        <w:widowControl w:val="0"/>
        <w:tabs>
          <w:tab w:val="left" w:pos="648"/>
        </w:tabs>
        <w:suppressAutoHyphens/>
        <w:spacing w:before="0" w:after="120" w:line="240" w:lineRule="auto"/>
        <w:rPr>
          <w:rFonts w:ascii="Times New Roman" w:hAnsi="Times New Roman"/>
          <w:noProof w:val="0"/>
          <w:sz w:val="24"/>
        </w:rPr>
      </w:pPr>
      <w:r>
        <w:rPr>
          <w:rFonts w:ascii="Times New Roman" w:hAnsi="Times New Roman"/>
          <w:noProof w:val="0"/>
          <w:sz w:val="24"/>
        </w:rPr>
        <w:tab/>
        <w:t>S</w:t>
      </w:r>
      <w:r>
        <w:rPr>
          <w:rFonts w:ascii="Times New Roman" w:hAnsi="Times New Roman"/>
          <w:noProof w:val="0"/>
          <w:sz w:val="24"/>
          <w:vertAlign w:val="subscript"/>
        </w:rPr>
        <w:t>2</w:t>
      </w:r>
      <w:r>
        <w:rPr>
          <w:rFonts w:ascii="Times New Roman" w:hAnsi="Times New Roman"/>
          <w:noProof w:val="0"/>
          <w:sz w:val="24"/>
        </w:rPr>
        <w:t>: store unsuccessful</w:t>
      </w:r>
    </w:p>
    <w:p w:rsidR="00E65158" w:rsidRPr="008006FA" w:rsidRDefault="00E65158" w:rsidP="00A307D9">
      <w:pPr>
        <w:pStyle w:val="PNL"/>
        <w:widowControl w:val="0"/>
        <w:suppressAutoHyphens/>
        <w:spacing w:before="0" w:after="120" w:line="240" w:lineRule="auto"/>
        <w:rPr>
          <w:rFonts w:ascii="Times New Roman" w:hAnsi="Times New Roman"/>
          <w:noProof w:val="0"/>
          <w:sz w:val="24"/>
          <w:lang w:val="pl-PL"/>
        </w:rPr>
      </w:pPr>
      <w:r w:rsidRPr="008006FA">
        <w:rPr>
          <w:rFonts w:ascii="Times New Roman" w:hAnsi="Times New Roman"/>
          <w:i/>
          <w:noProof w:val="0"/>
          <w:sz w:val="24"/>
          <w:lang w:val="pl-PL"/>
        </w:rPr>
        <w:t>P</w:t>
      </w:r>
      <w:r w:rsidRPr="008006FA">
        <w:rPr>
          <w:rFonts w:ascii="Times New Roman" w:hAnsi="Times New Roman"/>
          <w:noProof w:val="0"/>
          <w:sz w:val="24"/>
          <w:lang w:val="pl-PL"/>
        </w:rPr>
        <w:t>(S</w:t>
      </w:r>
      <w:r w:rsidRPr="008006FA">
        <w:rPr>
          <w:rFonts w:ascii="Times New Roman" w:hAnsi="Times New Roman"/>
          <w:noProof w:val="0"/>
          <w:sz w:val="24"/>
          <w:vertAlign w:val="subscript"/>
          <w:lang w:val="pl-PL"/>
        </w:rPr>
        <w:t>1</w:t>
      </w:r>
      <w:r w:rsidRPr="008006FA">
        <w:rPr>
          <w:rFonts w:ascii="Times New Roman" w:hAnsi="Times New Roman"/>
          <w:noProof w:val="0"/>
          <w:sz w:val="24"/>
          <w:lang w:val="pl-PL"/>
        </w:rPr>
        <w:t>) = 0.5;  </w:t>
      </w:r>
      <w:r w:rsidRPr="008006FA">
        <w:rPr>
          <w:rFonts w:ascii="Times New Roman" w:hAnsi="Times New Roman"/>
          <w:i/>
          <w:noProof w:val="0"/>
          <w:sz w:val="24"/>
          <w:lang w:val="pl-PL"/>
        </w:rPr>
        <w:t>P</w:t>
      </w:r>
      <w:r w:rsidRPr="008006FA">
        <w:rPr>
          <w:rFonts w:ascii="Times New Roman" w:hAnsi="Times New Roman"/>
          <w:noProof w:val="0"/>
          <w:sz w:val="24"/>
          <w:lang w:val="pl-PL"/>
        </w:rPr>
        <w:t>(S</w:t>
      </w:r>
      <w:r w:rsidRPr="008006FA">
        <w:rPr>
          <w:rFonts w:ascii="Times New Roman" w:hAnsi="Times New Roman"/>
          <w:noProof w:val="0"/>
          <w:sz w:val="24"/>
          <w:vertAlign w:val="subscript"/>
          <w:lang w:val="pl-PL"/>
        </w:rPr>
        <w:t>2</w:t>
      </w:r>
      <w:r w:rsidRPr="008006FA">
        <w:rPr>
          <w:rFonts w:ascii="Times New Roman" w:hAnsi="Times New Roman"/>
          <w:noProof w:val="0"/>
          <w:sz w:val="24"/>
          <w:lang w:val="pl-PL"/>
        </w:rPr>
        <w:t>) = 0.5</w:t>
      </w:r>
    </w:p>
    <w:p w:rsidR="00E65158" w:rsidRPr="008006FA" w:rsidRDefault="00E65158" w:rsidP="00A307D9">
      <w:pPr>
        <w:pStyle w:val="PNL"/>
        <w:widowControl w:val="0"/>
        <w:suppressAutoHyphens/>
        <w:spacing w:before="0" w:after="120" w:line="240" w:lineRule="auto"/>
        <w:rPr>
          <w:rFonts w:ascii="Times New Roman" w:hAnsi="Times New Roman"/>
          <w:noProof w:val="0"/>
          <w:sz w:val="24"/>
          <w:lang w:val="pl-PL"/>
        </w:rPr>
      </w:pPr>
      <w:r w:rsidRPr="008006FA">
        <w:rPr>
          <w:rFonts w:ascii="Times New Roman" w:hAnsi="Times New Roman"/>
          <w:i/>
          <w:noProof w:val="0"/>
          <w:sz w:val="24"/>
          <w:lang w:val="pl-PL"/>
        </w:rPr>
        <w:t>P</w:t>
      </w:r>
      <w:r w:rsidRPr="008006FA">
        <w:rPr>
          <w:rFonts w:ascii="Times New Roman" w:hAnsi="Times New Roman"/>
          <w:noProof w:val="0"/>
          <w:sz w:val="24"/>
          <w:lang w:val="pl-PL"/>
        </w:rPr>
        <w:t>(I</w:t>
      </w:r>
      <w:r w:rsidRPr="008006FA">
        <w:rPr>
          <w:rFonts w:ascii="Times New Roman" w:hAnsi="Times New Roman"/>
          <w:noProof w:val="0"/>
          <w:sz w:val="24"/>
          <w:vertAlign w:val="subscript"/>
          <w:lang w:val="pl-PL"/>
        </w:rPr>
        <w:t>1</w:t>
      </w:r>
      <w:r w:rsidRPr="008006FA">
        <w:rPr>
          <w:rFonts w:ascii="Times New Roman" w:hAnsi="Times New Roman"/>
          <w:noProof w:val="0"/>
          <w:sz w:val="24"/>
          <w:lang w:val="pl-PL"/>
        </w:rPr>
        <w:t xml:space="preserve"> | S</w:t>
      </w:r>
      <w:r w:rsidRPr="008006FA">
        <w:rPr>
          <w:rFonts w:ascii="Times New Roman" w:hAnsi="Times New Roman"/>
          <w:noProof w:val="0"/>
          <w:sz w:val="24"/>
          <w:vertAlign w:val="subscript"/>
          <w:lang w:val="pl-PL"/>
        </w:rPr>
        <w:t>1</w:t>
      </w:r>
      <w:r w:rsidRPr="008006FA">
        <w:rPr>
          <w:rFonts w:ascii="Times New Roman" w:hAnsi="Times New Roman"/>
          <w:noProof w:val="0"/>
          <w:sz w:val="24"/>
          <w:lang w:val="pl-PL"/>
        </w:rPr>
        <w:t>) = 0.8;  </w:t>
      </w:r>
      <w:r w:rsidRPr="008006FA">
        <w:rPr>
          <w:rFonts w:ascii="Times New Roman" w:hAnsi="Times New Roman"/>
          <w:i/>
          <w:noProof w:val="0"/>
          <w:sz w:val="24"/>
          <w:lang w:val="pl-PL"/>
        </w:rPr>
        <w:t>P</w:t>
      </w:r>
      <w:r w:rsidRPr="008006FA">
        <w:rPr>
          <w:rFonts w:ascii="Times New Roman" w:hAnsi="Times New Roman"/>
          <w:noProof w:val="0"/>
          <w:sz w:val="24"/>
          <w:lang w:val="pl-PL"/>
        </w:rPr>
        <w:t>(I</w:t>
      </w:r>
      <w:r w:rsidRPr="008006FA">
        <w:rPr>
          <w:rFonts w:ascii="Times New Roman" w:hAnsi="Times New Roman"/>
          <w:noProof w:val="0"/>
          <w:sz w:val="24"/>
          <w:vertAlign w:val="subscript"/>
          <w:lang w:val="pl-PL"/>
        </w:rPr>
        <w:t>2</w:t>
      </w:r>
      <w:r w:rsidRPr="008006FA">
        <w:rPr>
          <w:rFonts w:ascii="Times New Roman" w:hAnsi="Times New Roman"/>
          <w:noProof w:val="0"/>
          <w:sz w:val="24"/>
          <w:lang w:val="pl-PL"/>
        </w:rPr>
        <w:t xml:space="preserve"> | S</w:t>
      </w:r>
      <w:r w:rsidRPr="008006FA">
        <w:rPr>
          <w:rFonts w:ascii="Times New Roman" w:hAnsi="Times New Roman"/>
          <w:noProof w:val="0"/>
          <w:sz w:val="24"/>
          <w:vertAlign w:val="subscript"/>
          <w:lang w:val="pl-PL"/>
        </w:rPr>
        <w:t>1</w:t>
      </w:r>
      <w:r w:rsidRPr="008006FA">
        <w:rPr>
          <w:rFonts w:ascii="Times New Roman" w:hAnsi="Times New Roman"/>
          <w:noProof w:val="0"/>
          <w:sz w:val="24"/>
          <w:lang w:val="pl-PL"/>
        </w:rPr>
        <w:t>) = 0.2</w:t>
      </w:r>
    </w:p>
    <w:p w:rsidR="00E65158" w:rsidRPr="008006FA" w:rsidRDefault="00E65158" w:rsidP="00A307D9">
      <w:pPr>
        <w:pStyle w:val="PNL"/>
        <w:widowControl w:val="0"/>
        <w:suppressAutoHyphens/>
        <w:spacing w:before="0" w:after="120" w:line="240" w:lineRule="auto"/>
        <w:rPr>
          <w:rFonts w:ascii="Times New Roman" w:hAnsi="Times New Roman"/>
          <w:noProof w:val="0"/>
          <w:sz w:val="24"/>
          <w:lang w:val="pl-PL"/>
        </w:rPr>
      </w:pPr>
      <w:r w:rsidRPr="008006FA">
        <w:rPr>
          <w:rFonts w:ascii="Times New Roman" w:hAnsi="Times New Roman"/>
          <w:i/>
          <w:noProof w:val="0"/>
          <w:sz w:val="24"/>
          <w:lang w:val="pl-PL"/>
        </w:rPr>
        <w:t>P</w:t>
      </w:r>
      <w:r w:rsidRPr="008006FA">
        <w:rPr>
          <w:rFonts w:ascii="Times New Roman" w:hAnsi="Times New Roman"/>
          <w:noProof w:val="0"/>
          <w:sz w:val="24"/>
          <w:lang w:val="pl-PL"/>
        </w:rPr>
        <w:t>(I</w:t>
      </w:r>
      <w:r w:rsidRPr="008006FA">
        <w:rPr>
          <w:rFonts w:ascii="Times New Roman" w:hAnsi="Times New Roman"/>
          <w:noProof w:val="0"/>
          <w:sz w:val="24"/>
          <w:vertAlign w:val="subscript"/>
          <w:lang w:val="pl-PL"/>
        </w:rPr>
        <w:t>1</w:t>
      </w:r>
      <w:r w:rsidRPr="008006FA">
        <w:rPr>
          <w:rFonts w:ascii="Times New Roman" w:hAnsi="Times New Roman"/>
          <w:noProof w:val="0"/>
          <w:sz w:val="24"/>
          <w:lang w:val="pl-PL"/>
        </w:rPr>
        <w:t xml:space="preserve"> | S</w:t>
      </w:r>
      <w:r w:rsidRPr="008006FA">
        <w:rPr>
          <w:rFonts w:ascii="Times New Roman" w:hAnsi="Times New Roman"/>
          <w:noProof w:val="0"/>
          <w:sz w:val="24"/>
          <w:vertAlign w:val="subscript"/>
          <w:lang w:val="pl-PL"/>
        </w:rPr>
        <w:t>2</w:t>
      </w:r>
      <w:r w:rsidRPr="008006FA">
        <w:rPr>
          <w:rFonts w:ascii="Times New Roman" w:hAnsi="Times New Roman"/>
          <w:noProof w:val="0"/>
          <w:sz w:val="24"/>
          <w:lang w:val="pl-PL"/>
        </w:rPr>
        <w:t>) = 0.3;  </w:t>
      </w:r>
      <w:r w:rsidRPr="008006FA">
        <w:rPr>
          <w:rFonts w:ascii="Times New Roman" w:hAnsi="Times New Roman"/>
          <w:i/>
          <w:noProof w:val="0"/>
          <w:sz w:val="24"/>
          <w:lang w:val="pl-PL"/>
        </w:rPr>
        <w:t>P</w:t>
      </w:r>
      <w:r w:rsidRPr="008006FA">
        <w:rPr>
          <w:rFonts w:ascii="Times New Roman" w:hAnsi="Times New Roman"/>
          <w:noProof w:val="0"/>
          <w:sz w:val="24"/>
          <w:lang w:val="pl-PL"/>
        </w:rPr>
        <w:t>(I</w:t>
      </w:r>
      <w:r w:rsidRPr="008006FA">
        <w:rPr>
          <w:rFonts w:ascii="Times New Roman" w:hAnsi="Times New Roman"/>
          <w:noProof w:val="0"/>
          <w:sz w:val="24"/>
          <w:vertAlign w:val="subscript"/>
          <w:lang w:val="pl-PL"/>
        </w:rPr>
        <w:t>2</w:t>
      </w:r>
      <w:r w:rsidRPr="008006FA">
        <w:rPr>
          <w:rFonts w:ascii="Times New Roman" w:hAnsi="Times New Roman"/>
          <w:noProof w:val="0"/>
          <w:sz w:val="24"/>
          <w:lang w:val="pl-PL"/>
        </w:rPr>
        <w:t xml:space="preserve"> | S</w:t>
      </w:r>
      <w:r w:rsidRPr="008006FA">
        <w:rPr>
          <w:rFonts w:ascii="Times New Roman" w:hAnsi="Times New Roman"/>
          <w:noProof w:val="0"/>
          <w:sz w:val="24"/>
          <w:vertAlign w:val="subscript"/>
          <w:lang w:val="pl-PL"/>
        </w:rPr>
        <w:t>2</w:t>
      </w:r>
      <w:r w:rsidRPr="008006FA">
        <w:rPr>
          <w:rFonts w:ascii="Times New Roman" w:hAnsi="Times New Roman"/>
          <w:noProof w:val="0"/>
          <w:sz w:val="24"/>
          <w:lang w:val="pl-PL"/>
        </w:rPr>
        <w:t>) = 0.7</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a.  </w:t>
      </w:r>
      <w:r w:rsidRPr="002E40E3">
        <w:rPr>
          <w:rFonts w:ascii="Times New Roman" w:hAnsi="Times New Roman"/>
          <w:i/>
          <w:noProof w:val="0"/>
          <w:sz w:val="24"/>
        </w:rPr>
        <w:t>P</w:t>
      </w:r>
      <w:r>
        <w:rPr>
          <w:rFonts w:ascii="Times New Roman" w:hAnsi="Times New Roman"/>
          <w:noProof w:val="0"/>
          <w:sz w:val="24"/>
        </w:rPr>
        <w:t xml:space="preserve">(successful store | favorable research) = </w:t>
      </w:r>
      <w:r w:rsidRPr="002E40E3">
        <w:rPr>
          <w:rFonts w:ascii="Times New Roman" w:hAnsi="Times New Roman"/>
          <w:i/>
          <w:noProof w:val="0"/>
          <w:sz w:val="24"/>
        </w:rPr>
        <w:t>P</w:t>
      </w:r>
      <w:r>
        <w:rPr>
          <w:rFonts w:ascii="Times New Roman" w:hAnsi="Times New Roman"/>
          <w:noProof w:val="0"/>
          <w:sz w:val="24"/>
        </w:rPr>
        <w:t>(S</w:t>
      </w:r>
      <w:r>
        <w:rPr>
          <w:rFonts w:ascii="Times New Roman" w:hAnsi="Times New Roman"/>
          <w:noProof w:val="0"/>
          <w:sz w:val="24"/>
          <w:vertAlign w:val="subscript"/>
        </w:rPr>
        <w:t>1</w:t>
      </w:r>
      <w:r>
        <w:rPr>
          <w:rFonts w:ascii="Times New Roman" w:hAnsi="Times New Roman"/>
          <w:noProof w:val="0"/>
          <w:sz w:val="24"/>
        </w:rPr>
        <w:t xml:space="preserve"> | I</w:t>
      </w:r>
      <w:r>
        <w:rPr>
          <w:rFonts w:ascii="Times New Roman" w:hAnsi="Times New Roman"/>
          <w:noProof w:val="0"/>
          <w:sz w:val="24"/>
          <w:vertAlign w:val="subscript"/>
        </w:rPr>
        <w:t>1</w:t>
      </w:r>
      <w:r>
        <w:rPr>
          <w:rFonts w:ascii="Times New Roman" w:hAnsi="Times New Roman"/>
          <w:noProof w:val="0"/>
          <w:sz w:val="24"/>
        </w:rPr>
        <w:t>)</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sidRPr="00D424D3">
        <w:rPr>
          <w:rFonts w:ascii="Times New Roman" w:hAnsi="Times New Roman"/>
          <w:noProof w:val="0"/>
          <w:position w:val="-72"/>
          <w:sz w:val="24"/>
        </w:rPr>
        <w:object w:dxaOrig="4280" w:dyaOrig="1560">
          <v:shape id="_x0000_i1029" type="#_x0000_t75" style="width:211.5pt;height:78.75pt" o:ole="">
            <v:imagedata r:id="rId13" o:title=""/>
          </v:shape>
          <o:OLEObject Type="Embed" ProgID="Equation.DSMT4" ShapeID="_x0000_i1029" DrawAspect="Content" ObjectID="_1455368025" r:id="rId14"/>
        </w:object>
      </w:r>
      <w:r>
        <w:rPr>
          <w:rFonts w:ascii="Times New Roman" w:hAnsi="Times New Roman"/>
          <w:noProof w:val="0"/>
          <w:vanish/>
          <w:sz w:val="24"/>
        </w:rPr>
        <w:t>&lt;ART FILE="03_33eq01.eps" W="159pt" H="24.001pt" XS="100%" YS="100%"/&gt;</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b.  </w:t>
      </w:r>
      <w:r w:rsidRPr="002E40E3">
        <w:rPr>
          <w:rFonts w:ascii="Times New Roman" w:hAnsi="Times New Roman"/>
          <w:i/>
          <w:noProof w:val="0"/>
          <w:sz w:val="24"/>
        </w:rPr>
        <w:t>P</w:t>
      </w:r>
      <w:r>
        <w:rPr>
          <w:rFonts w:ascii="Times New Roman" w:hAnsi="Times New Roman"/>
          <w:noProof w:val="0"/>
          <w:sz w:val="24"/>
        </w:rPr>
        <w:t xml:space="preserve">(successful store | unfavorable research) = </w:t>
      </w:r>
      <w:r w:rsidRPr="002E40E3">
        <w:rPr>
          <w:rFonts w:ascii="Times New Roman" w:hAnsi="Times New Roman"/>
          <w:i/>
          <w:noProof w:val="0"/>
          <w:sz w:val="24"/>
        </w:rPr>
        <w:t>P</w:t>
      </w:r>
      <w:r>
        <w:rPr>
          <w:rFonts w:ascii="Times New Roman" w:hAnsi="Times New Roman"/>
          <w:noProof w:val="0"/>
          <w:sz w:val="24"/>
        </w:rPr>
        <w:t>(S</w:t>
      </w:r>
      <w:r>
        <w:rPr>
          <w:rFonts w:ascii="Times New Roman" w:hAnsi="Times New Roman"/>
          <w:noProof w:val="0"/>
          <w:sz w:val="24"/>
          <w:vertAlign w:val="subscript"/>
        </w:rPr>
        <w:t>1</w:t>
      </w:r>
      <w:r>
        <w:rPr>
          <w:rFonts w:ascii="Times New Roman" w:hAnsi="Times New Roman"/>
          <w:noProof w:val="0"/>
          <w:sz w:val="24"/>
        </w:rPr>
        <w:t xml:space="preserve"> | I</w:t>
      </w:r>
      <w:r>
        <w:rPr>
          <w:rFonts w:ascii="Times New Roman" w:hAnsi="Times New Roman"/>
          <w:noProof w:val="0"/>
          <w:sz w:val="24"/>
          <w:vertAlign w:val="subscript"/>
        </w:rPr>
        <w:t>2</w:t>
      </w:r>
      <w:r>
        <w:rPr>
          <w:rFonts w:ascii="Times New Roman" w:hAnsi="Times New Roman"/>
          <w:noProof w:val="0"/>
          <w:sz w:val="24"/>
        </w:rPr>
        <w:t>)</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sidRPr="00D424D3">
        <w:rPr>
          <w:rFonts w:ascii="Times New Roman" w:hAnsi="Times New Roman"/>
          <w:noProof w:val="0"/>
          <w:position w:val="-72"/>
          <w:sz w:val="24"/>
        </w:rPr>
        <w:object w:dxaOrig="4360" w:dyaOrig="1560">
          <v:shape id="_x0000_i1030" type="#_x0000_t75" style="width:3in;height:78.75pt" o:ole="">
            <v:imagedata r:id="rId15" o:title=""/>
          </v:shape>
          <o:OLEObject Type="Embed" ProgID="Equation.DSMT4" ShapeID="_x0000_i1030" DrawAspect="Content" ObjectID="_1455368026" r:id="rId16"/>
        </w:object>
      </w:r>
      <w:r>
        <w:rPr>
          <w:rFonts w:ascii="Times New Roman" w:hAnsi="Times New Roman"/>
          <w:noProof w:val="0"/>
          <w:vanish/>
          <w:sz w:val="24"/>
        </w:rPr>
        <w:t>&lt;ART FILE="03_33eq04.eps" W="141.819pt" H="24.001pt" XS="100%" YS="100%"/&gt;</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 xml:space="preserve">c.  Now </w:t>
      </w:r>
      <w:r w:rsidRPr="002E40E3">
        <w:rPr>
          <w:rFonts w:ascii="Times New Roman" w:hAnsi="Times New Roman"/>
          <w:i/>
          <w:noProof w:val="0"/>
          <w:sz w:val="24"/>
        </w:rPr>
        <w:t>P</w:t>
      </w:r>
      <w:r>
        <w:rPr>
          <w:rFonts w:ascii="Times New Roman" w:hAnsi="Times New Roman"/>
          <w:noProof w:val="0"/>
          <w:sz w:val="24"/>
        </w:rPr>
        <w:t>(S</w:t>
      </w:r>
      <w:r>
        <w:rPr>
          <w:rFonts w:ascii="Times New Roman" w:hAnsi="Times New Roman"/>
          <w:noProof w:val="0"/>
          <w:sz w:val="24"/>
          <w:vertAlign w:val="subscript"/>
        </w:rPr>
        <w:t>1</w:t>
      </w:r>
      <w:r>
        <w:rPr>
          <w:rFonts w:ascii="Times New Roman" w:hAnsi="Times New Roman"/>
          <w:noProof w:val="0"/>
          <w:sz w:val="24"/>
        </w:rPr>
        <w:t xml:space="preserve">) = 0.6 and </w:t>
      </w:r>
      <w:r w:rsidRPr="002E40E3">
        <w:rPr>
          <w:rFonts w:ascii="Times New Roman" w:hAnsi="Times New Roman"/>
          <w:i/>
          <w:noProof w:val="0"/>
          <w:sz w:val="24"/>
        </w:rPr>
        <w:t>P</w:t>
      </w:r>
      <w:r>
        <w:rPr>
          <w:rFonts w:ascii="Times New Roman" w:hAnsi="Times New Roman"/>
          <w:noProof w:val="0"/>
          <w:sz w:val="24"/>
        </w:rPr>
        <w:t>(S</w:t>
      </w:r>
      <w:r>
        <w:rPr>
          <w:rFonts w:ascii="Times New Roman" w:hAnsi="Times New Roman"/>
          <w:noProof w:val="0"/>
          <w:sz w:val="24"/>
          <w:vertAlign w:val="subscript"/>
        </w:rPr>
        <w:t>2</w:t>
      </w:r>
      <w:r>
        <w:rPr>
          <w:rFonts w:ascii="Times New Roman" w:hAnsi="Times New Roman"/>
          <w:noProof w:val="0"/>
          <w:sz w:val="24"/>
        </w:rPr>
        <w:t>) = 0.4</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sidRPr="00D424D3">
        <w:rPr>
          <w:rFonts w:ascii="Times New Roman" w:hAnsi="Times New Roman"/>
          <w:noProof w:val="0"/>
          <w:position w:val="-70"/>
          <w:sz w:val="24"/>
        </w:rPr>
        <w:object w:dxaOrig="3560" w:dyaOrig="1520">
          <v:shape id="_x0000_i1031" type="#_x0000_t75" style="width:180pt;height:77.25pt" o:ole="">
            <v:imagedata r:id="rId17" o:title=""/>
          </v:shape>
          <o:OLEObject Type="Embed" ProgID="Equation.DSMT4" ShapeID="_x0000_i1031" DrawAspect="Content" ObjectID="_1455368027" r:id="rId18"/>
        </w:object>
      </w:r>
      <w:r>
        <w:rPr>
          <w:rFonts w:ascii="Times New Roman" w:hAnsi="Times New Roman"/>
          <w:noProof w:val="0"/>
          <w:vanish/>
          <w:sz w:val="24"/>
        </w:rPr>
        <w:t>&lt;ART FILE="03_33eq06.eps" W="137.319pt" H="24.001pt" XS="100%" YS="100%"/&gt;</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3-42.  </w:t>
      </w:r>
      <w:r>
        <w:rPr>
          <w:rFonts w:ascii="Times New Roman" w:hAnsi="Times New Roman"/>
          <w:noProof w:val="0"/>
          <w:sz w:val="24"/>
        </w:rPr>
        <w:t>I</w:t>
      </w:r>
      <w:r>
        <w:rPr>
          <w:rFonts w:ascii="Times New Roman" w:hAnsi="Times New Roman"/>
          <w:noProof w:val="0"/>
          <w:sz w:val="24"/>
          <w:vertAlign w:val="subscript"/>
        </w:rPr>
        <w:t>1</w:t>
      </w:r>
      <w:r>
        <w:rPr>
          <w:rFonts w:ascii="Times New Roman" w:hAnsi="Times New Roman"/>
          <w:noProof w:val="0"/>
          <w:sz w:val="24"/>
        </w:rPr>
        <w:t>: favorable survey or information</w:t>
      </w:r>
    </w:p>
    <w:p w:rsidR="00E65158" w:rsidRDefault="00E65158" w:rsidP="00A307D9">
      <w:pPr>
        <w:pStyle w:val="PNL"/>
        <w:widowControl w:val="0"/>
        <w:tabs>
          <w:tab w:val="left" w:pos="647"/>
        </w:tabs>
        <w:suppressAutoHyphens/>
        <w:spacing w:before="0" w:after="120" w:line="240" w:lineRule="auto"/>
        <w:rPr>
          <w:rFonts w:ascii="Times New Roman" w:hAnsi="Times New Roman"/>
          <w:noProof w:val="0"/>
          <w:sz w:val="24"/>
        </w:rPr>
      </w:pPr>
      <w:r>
        <w:rPr>
          <w:rFonts w:ascii="Times New Roman" w:hAnsi="Times New Roman"/>
          <w:noProof w:val="0"/>
          <w:sz w:val="24"/>
        </w:rPr>
        <w:tab/>
        <w:t>I</w:t>
      </w:r>
      <w:r>
        <w:rPr>
          <w:rFonts w:ascii="Times New Roman" w:hAnsi="Times New Roman"/>
          <w:noProof w:val="0"/>
          <w:sz w:val="24"/>
          <w:vertAlign w:val="subscript"/>
        </w:rPr>
        <w:t>2</w:t>
      </w:r>
      <w:r>
        <w:rPr>
          <w:rFonts w:ascii="Times New Roman" w:hAnsi="Times New Roman"/>
          <w:noProof w:val="0"/>
          <w:sz w:val="24"/>
        </w:rPr>
        <w:t>: unfavorable survey</w:t>
      </w:r>
    </w:p>
    <w:p w:rsidR="00E65158" w:rsidRDefault="00E65158" w:rsidP="00A307D9">
      <w:pPr>
        <w:pStyle w:val="PNL"/>
        <w:widowControl w:val="0"/>
        <w:tabs>
          <w:tab w:val="left" w:pos="647"/>
        </w:tabs>
        <w:suppressAutoHyphens/>
        <w:spacing w:before="0" w:after="120" w:line="240" w:lineRule="auto"/>
        <w:rPr>
          <w:rFonts w:ascii="Times New Roman" w:hAnsi="Times New Roman"/>
          <w:noProof w:val="0"/>
          <w:sz w:val="24"/>
        </w:rPr>
      </w:pPr>
      <w:r>
        <w:rPr>
          <w:rFonts w:ascii="Times New Roman" w:hAnsi="Times New Roman"/>
          <w:noProof w:val="0"/>
          <w:sz w:val="24"/>
        </w:rPr>
        <w:tab/>
        <w:t>S</w:t>
      </w:r>
      <w:r>
        <w:rPr>
          <w:rFonts w:ascii="Times New Roman" w:hAnsi="Times New Roman"/>
          <w:noProof w:val="0"/>
          <w:sz w:val="24"/>
          <w:vertAlign w:val="subscript"/>
        </w:rPr>
        <w:t>1</w:t>
      </w:r>
      <w:r>
        <w:rPr>
          <w:rFonts w:ascii="Times New Roman" w:hAnsi="Times New Roman"/>
          <w:noProof w:val="0"/>
          <w:sz w:val="24"/>
        </w:rPr>
        <w:t>: facility successful</w:t>
      </w:r>
    </w:p>
    <w:p w:rsidR="00E65158" w:rsidRDefault="00E65158" w:rsidP="00A307D9">
      <w:pPr>
        <w:pStyle w:val="PNL"/>
        <w:widowControl w:val="0"/>
        <w:tabs>
          <w:tab w:val="left" w:pos="647"/>
        </w:tabs>
        <w:suppressAutoHyphens/>
        <w:spacing w:before="0" w:after="120" w:line="240" w:lineRule="auto"/>
        <w:rPr>
          <w:rFonts w:ascii="Times New Roman" w:hAnsi="Times New Roman"/>
          <w:noProof w:val="0"/>
          <w:sz w:val="24"/>
        </w:rPr>
      </w:pPr>
      <w:r>
        <w:rPr>
          <w:rFonts w:ascii="Times New Roman" w:hAnsi="Times New Roman"/>
          <w:noProof w:val="0"/>
          <w:sz w:val="24"/>
        </w:rPr>
        <w:tab/>
        <w:t>S</w:t>
      </w:r>
      <w:r>
        <w:rPr>
          <w:rFonts w:ascii="Times New Roman" w:hAnsi="Times New Roman"/>
          <w:noProof w:val="0"/>
          <w:sz w:val="24"/>
          <w:vertAlign w:val="subscript"/>
        </w:rPr>
        <w:t>2</w:t>
      </w:r>
      <w:r>
        <w:rPr>
          <w:rFonts w:ascii="Times New Roman" w:hAnsi="Times New Roman"/>
          <w:noProof w:val="0"/>
          <w:sz w:val="24"/>
        </w:rPr>
        <w:t>: facility unsuccessful</w:t>
      </w:r>
    </w:p>
    <w:p w:rsidR="00E65158" w:rsidRDefault="00E65158" w:rsidP="00A307D9">
      <w:pPr>
        <w:pStyle w:val="APL1"/>
        <w:widowControl w:val="0"/>
        <w:suppressAutoHyphens/>
        <w:spacing w:before="0" w:after="120" w:line="240" w:lineRule="auto"/>
        <w:rPr>
          <w:rFonts w:ascii="Times New Roman" w:hAnsi="Times New Roman"/>
          <w:noProof w:val="0"/>
          <w:sz w:val="24"/>
        </w:rPr>
      </w:pPr>
      <w:r w:rsidRPr="002E40E3">
        <w:rPr>
          <w:rFonts w:ascii="Times New Roman" w:hAnsi="Times New Roman"/>
          <w:i/>
          <w:noProof w:val="0"/>
          <w:sz w:val="24"/>
        </w:rPr>
        <w:t>P</w:t>
      </w:r>
      <w:r>
        <w:rPr>
          <w:rFonts w:ascii="Times New Roman" w:hAnsi="Times New Roman"/>
          <w:noProof w:val="0"/>
          <w:sz w:val="24"/>
        </w:rPr>
        <w:t>(S</w:t>
      </w:r>
      <w:r>
        <w:rPr>
          <w:rFonts w:ascii="Times New Roman" w:hAnsi="Times New Roman"/>
          <w:noProof w:val="0"/>
          <w:sz w:val="24"/>
          <w:vertAlign w:val="subscript"/>
        </w:rPr>
        <w:t>1</w:t>
      </w:r>
      <w:r>
        <w:rPr>
          <w:rFonts w:ascii="Times New Roman" w:hAnsi="Times New Roman"/>
          <w:noProof w:val="0"/>
          <w:sz w:val="24"/>
        </w:rPr>
        <w:t xml:space="preserve">) = 0.3; </w:t>
      </w:r>
      <w:r w:rsidRPr="002E40E3">
        <w:rPr>
          <w:rFonts w:ascii="Times New Roman" w:hAnsi="Times New Roman"/>
          <w:i/>
          <w:noProof w:val="0"/>
          <w:sz w:val="24"/>
        </w:rPr>
        <w:t>P</w:t>
      </w:r>
      <w:r>
        <w:rPr>
          <w:rFonts w:ascii="Times New Roman" w:hAnsi="Times New Roman"/>
          <w:noProof w:val="0"/>
          <w:sz w:val="24"/>
        </w:rPr>
        <w:t>(S</w:t>
      </w:r>
      <w:r>
        <w:rPr>
          <w:rFonts w:ascii="Times New Roman" w:hAnsi="Times New Roman"/>
          <w:noProof w:val="0"/>
          <w:sz w:val="24"/>
          <w:vertAlign w:val="subscript"/>
        </w:rPr>
        <w:t>2</w:t>
      </w:r>
      <w:r>
        <w:rPr>
          <w:rFonts w:ascii="Times New Roman" w:hAnsi="Times New Roman"/>
          <w:noProof w:val="0"/>
          <w:sz w:val="24"/>
        </w:rPr>
        <w:t>) = 0.7</w:t>
      </w:r>
    </w:p>
    <w:p w:rsidR="00E65158" w:rsidRPr="008006FA" w:rsidRDefault="00E65158" w:rsidP="00A307D9">
      <w:pPr>
        <w:pStyle w:val="APL1"/>
        <w:widowControl w:val="0"/>
        <w:suppressAutoHyphens/>
        <w:spacing w:before="0" w:after="120" w:line="240" w:lineRule="auto"/>
        <w:rPr>
          <w:rFonts w:ascii="Times New Roman" w:hAnsi="Times New Roman"/>
          <w:noProof w:val="0"/>
          <w:sz w:val="24"/>
          <w:lang w:val="pl-PL"/>
        </w:rPr>
      </w:pPr>
      <w:r w:rsidRPr="008006FA">
        <w:rPr>
          <w:rFonts w:ascii="Times New Roman" w:hAnsi="Times New Roman"/>
          <w:i/>
          <w:noProof w:val="0"/>
          <w:sz w:val="24"/>
          <w:lang w:val="pl-PL"/>
        </w:rPr>
        <w:t>P</w:t>
      </w:r>
      <w:r w:rsidRPr="008006FA">
        <w:rPr>
          <w:rFonts w:ascii="Times New Roman" w:hAnsi="Times New Roman"/>
          <w:noProof w:val="0"/>
          <w:sz w:val="24"/>
          <w:lang w:val="pl-PL"/>
        </w:rPr>
        <w:t>(I</w:t>
      </w:r>
      <w:r w:rsidRPr="008006FA">
        <w:rPr>
          <w:rFonts w:ascii="Times New Roman" w:hAnsi="Times New Roman"/>
          <w:noProof w:val="0"/>
          <w:sz w:val="24"/>
          <w:vertAlign w:val="subscript"/>
          <w:lang w:val="pl-PL"/>
        </w:rPr>
        <w:t>1</w:t>
      </w:r>
      <w:r w:rsidRPr="008006FA">
        <w:rPr>
          <w:rFonts w:ascii="Times New Roman" w:hAnsi="Times New Roman"/>
          <w:noProof w:val="0"/>
          <w:sz w:val="24"/>
          <w:lang w:val="pl-PL"/>
        </w:rPr>
        <w:t xml:space="preserve"> | S</w:t>
      </w:r>
      <w:r w:rsidRPr="008006FA">
        <w:rPr>
          <w:rFonts w:ascii="Times New Roman" w:hAnsi="Times New Roman"/>
          <w:noProof w:val="0"/>
          <w:sz w:val="24"/>
          <w:vertAlign w:val="subscript"/>
          <w:lang w:val="pl-PL"/>
        </w:rPr>
        <w:t>1</w:t>
      </w:r>
      <w:r w:rsidRPr="008006FA">
        <w:rPr>
          <w:rFonts w:ascii="Times New Roman" w:hAnsi="Times New Roman"/>
          <w:noProof w:val="0"/>
          <w:sz w:val="24"/>
          <w:lang w:val="pl-PL"/>
        </w:rPr>
        <w:t xml:space="preserve">) = 0.8; </w:t>
      </w:r>
      <w:r w:rsidRPr="008006FA">
        <w:rPr>
          <w:rFonts w:ascii="Times New Roman" w:hAnsi="Times New Roman"/>
          <w:i/>
          <w:noProof w:val="0"/>
          <w:sz w:val="24"/>
          <w:lang w:val="pl-PL"/>
        </w:rPr>
        <w:t>P</w:t>
      </w:r>
      <w:r w:rsidRPr="008006FA">
        <w:rPr>
          <w:rFonts w:ascii="Times New Roman" w:hAnsi="Times New Roman"/>
          <w:noProof w:val="0"/>
          <w:sz w:val="24"/>
          <w:lang w:val="pl-PL"/>
        </w:rPr>
        <w:t>(I</w:t>
      </w:r>
      <w:r w:rsidRPr="008006FA">
        <w:rPr>
          <w:rFonts w:ascii="Times New Roman" w:hAnsi="Times New Roman"/>
          <w:noProof w:val="0"/>
          <w:sz w:val="24"/>
          <w:vertAlign w:val="subscript"/>
          <w:lang w:val="pl-PL"/>
        </w:rPr>
        <w:t>2</w:t>
      </w:r>
      <w:r w:rsidRPr="008006FA">
        <w:rPr>
          <w:rFonts w:ascii="Times New Roman" w:hAnsi="Times New Roman"/>
          <w:noProof w:val="0"/>
          <w:sz w:val="24"/>
          <w:lang w:val="pl-PL"/>
        </w:rPr>
        <w:t xml:space="preserve"> | S</w:t>
      </w:r>
      <w:r w:rsidRPr="008006FA">
        <w:rPr>
          <w:rFonts w:ascii="Times New Roman" w:hAnsi="Times New Roman"/>
          <w:noProof w:val="0"/>
          <w:sz w:val="24"/>
          <w:vertAlign w:val="subscript"/>
          <w:lang w:val="pl-PL"/>
        </w:rPr>
        <w:t>1</w:t>
      </w:r>
      <w:r w:rsidRPr="008006FA">
        <w:rPr>
          <w:rFonts w:ascii="Times New Roman" w:hAnsi="Times New Roman"/>
          <w:noProof w:val="0"/>
          <w:sz w:val="24"/>
          <w:lang w:val="pl-PL"/>
        </w:rPr>
        <w:t>) = 0.2</w:t>
      </w:r>
    </w:p>
    <w:p w:rsidR="00E65158" w:rsidRPr="008006FA" w:rsidRDefault="00E65158" w:rsidP="00A307D9">
      <w:pPr>
        <w:pStyle w:val="APL1"/>
        <w:widowControl w:val="0"/>
        <w:suppressAutoHyphens/>
        <w:spacing w:before="0" w:after="120" w:line="240" w:lineRule="auto"/>
        <w:rPr>
          <w:rFonts w:ascii="Times New Roman" w:hAnsi="Times New Roman"/>
          <w:noProof w:val="0"/>
          <w:sz w:val="24"/>
          <w:lang w:val="pl-PL"/>
        </w:rPr>
      </w:pPr>
      <w:r w:rsidRPr="008006FA">
        <w:rPr>
          <w:rFonts w:ascii="Times New Roman" w:hAnsi="Times New Roman"/>
          <w:i/>
          <w:noProof w:val="0"/>
          <w:sz w:val="24"/>
          <w:lang w:val="pl-PL"/>
        </w:rPr>
        <w:t>P</w:t>
      </w:r>
      <w:r w:rsidRPr="008006FA">
        <w:rPr>
          <w:rFonts w:ascii="Times New Roman" w:hAnsi="Times New Roman"/>
          <w:noProof w:val="0"/>
          <w:sz w:val="24"/>
          <w:lang w:val="pl-PL"/>
        </w:rPr>
        <w:t>(I</w:t>
      </w:r>
      <w:r w:rsidRPr="008006FA">
        <w:rPr>
          <w:rFonts w:ascii="Times New Roman" w:hAnsi="Times New Roman"/>
          <w:noProof w:val="0"/>
          <w:sz w:val="24"/>
          <w:vertAlign w:val="subscript"/>
          <w:lang w:val="pl-PL"/>
        </w:rPr>
        <w:t>1</w:t>
      </w:r>
      <w:r w:rsidRPr="008006FA">
        <w:rPr>
          <w:rFonts w:ascii="Times New Roman" w:hAnsi="Times New Roman"/>
          <w:noProof w:val="0"/>
          <w:sz w:val="24"/>
          <w:lang w:val="pl-PL"/>
        </w:rPr>
        <w:t xml:space="preserve"> | S</w:t>
      </w:r>
      <w:r w:rsidRPr="008006FA">
        <w:rPr>
          <w:rFonts w:ascii="Times New Roman" w:hAnsi="Times New Roman"/>
          <w:noProof w:val="0"/>
          <w:sz w:val="24"/>
          <w:vertAlign w:val="subscript"/>
          <w:lang w:val="pl-PL"/>
        </w:rPr>
        <w:t>2</w:t>
      </w:r>
      <w:r w:rsidRPr="008006FA">
        <w:rPr>
          <w:rFonts w:ascii="Times New Roman" w:hAnsi="Times New Roman"/>
          <w:noProof w:val="0"/>
          <w:sz w:val="24"/>
          <w:lang w:val="pl-PL"/>
        </w:rPr>
        <w:t xml:space="preserve">) = 0.3; </w:t>
      </w:r>
      <w:r w:rsidRPr="008006FA">
        <w:rPr>
          <w:rFonts w:ascii="Times New Roman" w:hAnsi="Times New Roman"/>
          <w:i/>
          <w:noProof w:val="0"/>
          <w:sz w:val="24"/>
          <w:lang w:val="pl-PL"/>
        </w:rPr>
        <w:t>P</w:t>
      </w:r>
      <w:r w:rsidRPr="008006FA">
        <w:rPr>
          <w:rFonts w:ascii="Times New Roman" w:hAnsi="Times New Roman"/>
          <w:noProof w:val="0"/>
          <w:sz w:val="24"/>
          <w:lang w:val="pl-PL"/>
        </w:rPr>
        <w:t>(I</w:t>
      </w:r>
      <w:r w:rsidRPr="008006FA">
        <w:rPr>
          <w:rFonts w:ascii="Times New Roman" w:hAnsi="Times New Roman"/>
          <w:noProof w:val="0"/>
          <w:sz w:val="24"/>
          <w:vertAlign w:val="subscript"/>
          <w:lang w:val="pl-PL"/>
        </w:rPr>
        <w:t>2</w:t>
      </w:r>
      <w:r w:rsidRPr="008006FA">
        <w:rPr>
          <w:rFonts w:ascii="Times New Roman" w:hAnsi="Times New Roman"/>
          <w:noProof w:val="0"/>
          <w:sz w:val="24"/>
          <w:lang w:val="pl-PL"/>
        </w:rPr>
        <w:t xml:space="preserve"> | S</w:t>
      </w:r>
      <w:r w:rsidRPr="008006FA">
        <w:rPr>
          <w:rFonts w:ascii="Times New Roman" w:hAnsi="Times New Roman"/>
          <w:noProof w:val="0"/>
          <w:sz w:val="24"/>
          <w:vertAlign w:val="subscript"/>
          <w:lang w:val="pl-PL"/>
        </w:rPr>
        <w:t>2</w:t>
      </w:r>
      <w:r w:rsidRPr="008006FA">
        <w:rPr>
          <w:rFonts w:ascii="Times New Roman" w:hAnsi="Times New Roman"/>
          <w:noProof w:val="0"/>
          <w:sz w:val="24"/>
          <w:lang w:val="pl-PL"/>
        </w:rPr>
        <w:t>) = 0.7</w:t>
      </w:r>
    </w:p>
    <w:p w:rsidR="00E65158" w:rsidRDefault="00E65158" w:rsidP="00A307D9">
      <w:pPr>
        <w:pStyle w:val="PNL"/>
        <w:widowControl w:val="0"/>
        <w:suppressAutoHyphens/>
        <w:spacing w:before="0" w:after="120" w:line="240" w:lineRule="auto"/>
        <w:rPr>
          <w:rFonts w:ascii="Times New Roman" w:hAnsi="Times New Roman"/>
          <w:noProof w:val="0"/>
          <w:sz w:val="24"/>
        </w:rPr>
      </w:pPr>
      <w:r w:rsidRPr="002E40E3">
        <w:rPr>
          <w:rFonts w:ascii="Times New Roman" w:hAnsi="Times New Roman"/>
          <w:i/>
          <w:noProof w:val="0"/>
          <w:sz w:val="24"/>
        </w:rPr>
        <w:t>P</w:t>
      </w:r>
      <w:r>
        <w:rPr>
          <w:rFonts w:ascii="Times New Roman" w:hAnsi="Times New Roman"/>
          <w:noProof w:val="0"/>
          <w:sz w:val="24"/>
        </w:rPr>
        <w:t xml:space="preserve">(successful facility | favorable survey) = </w:t>
      </w:r>
      <w:r w:rsidRPr="002E40E3">
        <w:rPr>
          <w:rFonts w:ascii="Times New Roman" w:hAnsi="Times New Roman"/>
          <w:i/>
          <w:noProof w:val="0"/>
          <w:sz w:val="24"/>
        </w:rPr>
        <w:t>P</w:t>
      </w:r>
      <w:r>
        <w:rPr>
          <w:rFonts w:ascii="Times New Roman" w:hAnsi="Times New Roman"/>
          <w:noProof w:val="0"/>
          <w:sz w:val="24"/>
        </w:rPr>
        <w:t>(S</w:t>
      </w:r>
      <w:r>
        <w:rPr>
          <w:rFonts w:ascii="Times New Roman" w:hAnsi="Times New Roman"/>
          <w:noProof w:val="0"/>
          <w:sz w:val="24"/>
          <w:vertAlign w:val="subscript"/>
        </w:rPr>
        <w:t>1</w:t>
      </w:r>
      <w:r>
        <w:rPr>
          <w:rFonts w:ascii="Times New Roman" w:hAnsi="Times New Roman"/>
          <w:noProof w:val="0"/>
          <w:sz w:val="24"/>
        </w:rPr>
        <w:t xml:space="preserve"> | I</w:t>
      </w:r>
      <w:r>
        <w:rPr>
          <w:rFonts w:ascii="Times New Roman" w:hAnsi="Times New Roman"/>
          <w:noProof w:val="0"/>
          <w:sz w:val="24"/>
          <w:vertAlign w:val="subscript"/>
        </w:rPr>
        <w:t>1</w:t>
      </w:r>
      <w:r>
        <w:rPr>
          <w:rFonts w:ascii="Times New Roman" w:hAnsi="Times New Roman"/>
          <w:noProof w:val="0"/>
          <w:sz w:val="24"/>
        </w:rPr>
        <w:t>)</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sidRPr="00D424D3">
        <w:rPr>
          <w:rFonts w:ascii="Times New Roman" w:hAnsi="Times New Roman"/>
          <w:noProof w:val="0"/>
          <w:position w:val="-72"/>
          <w:sz w:val="24"/>
        </w:rPr>
        <w:object w:dxaOrig="4280" w:dyaOrig="1560">
          <v:shape id="_x0000_i1032" type="#_x0000_t75" style="width:211.5pt;height:78.75pt" o:ole="">
            <v:imagedata r:id="rId19" o:title=""/>
          </v:shape>
          <o:OLEObject Type="Embed" ProgID="Equation.DSMT4" ShapeID="_x0000_i1032" DrawAspect="Content" ObjectID="_1455368028" r:id="rId20"/>
        </w:object>
      </w:r>
      <w:r>
        <w:rPr>
          <w:rFonts w:ascii="Times New Roman" w:hAnsi="Times New Roman"/>
          <w:noProof w:val="0"/>
          <w:vanish/>
          <w:sz w:val="24"/>
        </w:rPr>
        <w:t>&lt;ART FILE="03_34eq02.eps" W="138.898pt" H="24.001pt" XS="100%" YS="100%"/&gt;</w:t>
      </w:r>
    </w:p>
    <w:p w:rsidR="00E65158" w:rsidRDefault="00E65158" w:rsidP="00A307D9">
      <w:pPr>
        <w:pStyle w:val="PNL"/>
        <w:widowControl w:val="0"/>
        <w:suppressAutoHyphens/>
        <w:spacing w:before="0" w:after="120" w:line="240" w:lineRule="auto"/>
        <w:rPr>
          <w:rFonts w:ascii="Times New Roman" w:hAnsi="Times New Roman"/>
          <w:noProof w:val="0"/>
          <w:sz w:val="24"/>
        </w:rPr>
      </w:pPr>
      <w:r w:rsidRPr="002E40E3">
        <w:rPr>
          <w:rFonts w:ascii="Times New Roman" w:hAnsi="Times New Roman"/>
          <w:i/>
          <w:noProof w:val="0"/>
          <w:sz w:val="24"/>
        </w:rPr>
        <w:t>P</w:t>
      </w:r>
      <w:r>
        <w:rPr>
          <w:rFonts w:ascii="Times New Roman" w:hAnsi="Times New Roman"/>
          <w:noProof w:val="0"/>
          <w:sz w:val="24"/>
        </w:rPr>
        <w:t xml:space="preserve">(successful facility | unfavorable survey) = </w:t>
      </w:r>
      <w:r w:rsidRPr="002E40E3">
        <w:rPr>
          <w:rFonts w:ascii="Times New Roman" w:hAnsi="Times New Roman"/>
          <w:i/>
          <w:noProof w:val="0"/>
          <w:sz w:val="24"/>
        </w:rPr>
        <w:t>P</w:t>
      </w:r>
      <w:r>
        <w:rPr>
          <w:rFonts w:ascii="Times New Roman" w:hAnsi="Times New Roman"/>
          <w:noProof w:val="0"/>
          <w:sz w:val="24"/>
        </w:rPr>
        <w:t>(S</w:t>
      </w:r>
      <w:r>
        <w:rPr>
          <w:rFonts w:ascii="Times New Roman" w:hAnsi="Times New Roman"/>
          <w:noProof w:val="0"/>
          <w:sz w:val="24"/>
          <w:vertAlign w:val="subscript"/>
        </w:rPr>
        <w:t>1</w:t>
      </w:r>
      <w:r>
        <w:rPr>
          <w:rFonts w:ascii="Times New Roman" w:hAnsi="Times New Roman"/>
          <w:noProof w:val="0"/>
          <w:sz w:val="24"/>
        </w:rPr>
        <w:t xml:space="preserve"> | I</w:t>
      </w:r>
      <w:r>
        <w:rPr>
          <w:rFonts w:ascii="Times New Roman" w:hAnsi="Times New Roman"/>
          <w:noProof w:val="0"/>
          <w:sz w:val="24"/>
          <w:vertAlign w:val="subscript"/>
        </w:rPr>
        <w:t>2</w:t>
      </w:r>
      <w:r>
        <w:rPr>
          <w:rFonts w:ascii="Times New Roman" w:hAnsi="Times New Roman"/>
          <w:noProof w:val="0"/>
          <w:sz w:val="24"/>
        </w:rPr>
        <w:t>)</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sidRPr="00D424D3">
        <w:rPr>
          <w:rFonts w:ascii="Times New Roman" w:hAnsi="Times New Roman"/>
          <w:noProof w:val="0"/>
          <w:position w:val="-72"/>
          <w:sz w:val="24"/>
        </w:rPr>
        <w:object w:dxaOrig="4360" w:dyaOrig="1560">
          <v:shape id="_x0000_i1033" type="#_x0000_t75" style="width:3in;height:78.75pt" o:ole="">
            <v:imagedata r:id="rId21" o:title=""/>
          </v:shape>
          <o:OLEObject Type="Embed" ProgID="Equation.DSMT4" ShapeID="_x0000_i1033" DrawAspect="Content" ObjectID="_1455368029" r:id="rId22"/>
        </w:object>
      </w:r>
      <w:r>
        <w:rPr>
          <w:rFonts w:ascii="Times New Roman" w:hAnsi="Times New Roman"/>
          <w:noProof w:val="0"/>
          <w:vanish/>
          <w:sz w:val="24"/>
        </w:rPr>
        <w:t>&lt;ART FILE="03_34eq04.eps" W="140pt" H="24.001pt" XS="100%" YS="100%"/&gt;</w:t>
      </w:r>
    </w:p>
    <w:p w:rsidR="00E65158" w:rsidRDefault="00E65158" w:rsidP="00A307D9">
      <w:pPr>
        <w:pStyle w:val="PNL"/>
        <w:widowControl w:val="0"/>
        <w:suppressAutoHyphens/>
        <w:spacing w:before="0" w:after="120" w:line="240" w:lineRule="auto"/>
        <w:rPr>
          <w:rFonts w:ascii="Times New Roman" w:hAnsi="Times New Roman"/>
          <w:b/>
          <w:noProof w:val="0"/>
          <w:sz w:val="24"/>
        </w:rPr>
      </w:pP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3-43.  </w:t>
      </w:r>
      <w:r>
        <w:rPr>
          <w:rFonts w:ascii="Times New Roman" w:hAnsi="Times New Roman"/>
          <w:noProof w:val="0"/>
          <w:sz w:val="24"/>
        </w:rPr>
        <w:t xml:space="preserve">a. </w:t>
      </w:r>
    </w:p>
    <w:p w:rsidR="00E65158" w:rsidRDefault="00E65158" w:rsidP="00A307D9">
      <w:pPr>
        <w:pStyle w:val="PNL"/>
        <w:widowControl w:val="0"/>
        <w:suppressAutoHyphens/>
        <w:spacing w:before="0" w:after="120" w:line="240" w:lineRule="auto"/>
        <w:rPr>
          <w:rFonts w:ascii="Times New Roman" w:hAnsi="Times New Roman"/>
          <w:noProof w:val="0"/>
          <w:sz w:val="24"/>
        </w:rPr>
      </w:pPr>
      <w:r w:rsidRPr="00456AD5">
        <w:rPr>
          <w:sz w:val="22"/>
          <w:szCs w:val="22"/>
        </w:rPr>
        <w:pict>
          <v:shape id="Picture 10" o:spid="_x0000_i1034" type="#_x0000_t75" style="width:221.25pt;height:125.25pt;visibility:visible">
            <v:imagedata r:id="rId23" o:title=""/>
          </v:shape>
        </w:pict>
      </w:r>
    </w:p>
    <w:p w:rsidR="00E65158" w:rsidRDefault="00E65158" w:rsidP="00A307D9">
      <w:pPr>
        <w:pStyle w:val="APL1"/>
        <w:widowControl w:val="0"/>
        <w:tabs>
          <w:tab w:val="left" w:pos="640"/>
        </w:tabs>
        <w:suppressAutoHyphens/>
        <w:spacing w:before="0" w:after="120" w:line="240" w:lineRule="auto"/>
        <w:rPr>
          <w:rFonts w:ascii="Times New Roman" w:hAnsi="Times New Roman"/>
          <w:noProof w:val="0"/>
          <w:sz w:val="24"/>
        </w:rPr>
      </w:pPr>
      <w:r>
        <w:rPr>
          <w:rFonts w:ascii="Times New Roman" w:hAnsi="Times New Roman"/>
          <w:noProof w:val="0"/>
          <w:sz w:val="24"/>
        </w:rPr>
        <w:tab/>
        <w:t>b.  EMV(A) = 10,000(0.2) + 2,000(0.3)</w:t>
      </w:r>
      <w:r w:rsidRPr="00C5673F">
        <w:rPr>
          <w:rFonts w:ascii="Times New Roman" w:hAnsi="Times New Roman"/>
          <w:noProof w:val="0"/>
          <w:sz w:val="24"/>
        </w:rPr>
        <w:t xml:space="preserve"> </w:t>
      </w:r>
      <w:r>
        <w:rPr>
          <w:rFonts w:ascii="Times New Roman" w:hAnsi="Times New Roman"/>
          <w:noProof w:val="0"/>
          <w:sz w:val="24"/>
        </w:rPr>
        <w:t>+ (–5,000)(0.5)</w:t>
      </w:r>
    </w:p>
    <w:p w:rsidR="00E65158" w:rsidRDefault="00E65158" w:rsidP="00A307D9">
      <w:pPr>
        <w:pStyle w:val="APL1"/>
        <w:widowControl w:val="0"/>
        <w:tabs>
          <w:tab w:val="left" w:pos="2070"/>
        </w:tabs>
        <w:suppressAutoHyphens/>
        <w:spacing w:before="0" w:after="120" w:line="240" w:lineRule="auto"/>
        <w:rPr>
          <w:rFonts w:ascii="Times New Roman" w:hAnsi="Times New Roman"/>
          <w:noProof w:val="0"/>
          <w:sz w:val="24"/>
        </w:rPr>
      </w:pPr>
      <w:r>
        <w:rPr>
          <w:rFonts w:ascii="Times New Roman" w:hAnsi="Times New Roman"/>
          <w:noProof w:val="0"/>
          <w:sz w:val="24"/>
        </w:rPr>
        <w:tab/>
        <w:t>= 100</w:t>
      </w:r>
    </w:p>
    <w:p w:rsidR="00E65158" w:rsidRDefault="00E65158" w:rsidP="00A307D9">
      <w:pPr>
        <w:pStyle w:val="APL1"/>
        <w:widowControl w:val="0"/>
        <w:tabs>
          <w:tab w:val="left" w:pos="909"/>
        </w:tabs>
        <w:suppressAutoHyphens/>
        <w:spacing w:before="0" w:after="120" w:line="240" w:lineRule="auto"/>
        <w:rPr>
          <w:rFonts w:ascii="Times New Roman" w:hAnsi="Times New Roman"/>
          <w:noProof w:val="0"/>
          <w:sz w:val="24"/>
        </w:rPr>
      </w:pPr>
      <w:r>
        <w:rPr>
          <w:rFonts w:ascii="Times New Roman" w:hAnsi="Times New Roman"/>
          <w:noProof w:val="0"/>
          <w:sz w:val="24"/>
        </w:rPr>
        <w:tab/>
        <w:t>EMV(B) = 6,000(0.2) + 4,000(0.3) + 0(0.5)</w:t>
      </w:r>
    </w:p>
    <w:p w:rsidR="00E65158" w:rsidRDefault="00E65158" w:rsidP="00A307D9">
      <w:pPr>
        <w:pStyle w:val="APL1"/>
        <w:widowControl w:val="0"/>
        <w:tabs>
          <w:tab w:val="left" w:pos="1806"/>
        </w:tabs>
        <w:suppressAutoHyphens/>
        <w:spacing w:before="0" w:after="120" w:line="240" w:lineRule="auto"/>
        <w:rPr>
          <w:rFonts w:ascii="Times New Roman" w:hAnsi="Times New Roman"/>
          <w:noProof w:val="0"/>
          <w:sz w:val="24"/>
        </w:rPr>
      </w:pPr>
      <w:r>
        <w:rPr>
          <w:rFonts w:ascii="Times New Roman" w:hAnsi="Times New Roman"/>
          <w:noProof w:val="0"/>
          <w:sz w:val="24"/>
        </w:rPr>
        <w:tab/>
        <w:t>= 2,400</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Fund B should be selected.</w:t>
      </w:r>
    </w:p>
    <w:p w:rsidR="00E65158" w:rsidRDefault="00E65158" w:rsidP="00A307D9">
      <w:pPr>
        <w:pStyle w:val="APL1"/>
        <w:widowControl w:val="0"/>
        <w:tabs>
          <w:tab w:val="left" w:pos="640"/>
        </w:tabs>
        <w:suppressAutoHyphens/>
        <w:spacing w:before="0" w:after="120" w:line="240" w:lineRule="auto"/>
        <w:rPr>
          <w:rFonts w:ascii="Times New Roman" w:hAnsi="Times New Roman"/>
          <w:noProof w:val="0"/>
          <w:sz w:val="24"/>
        </w:rPr>
      </w:pPr>
      <w:r>
        <w:rPr>
          <w:rFonts w:ascii="Times New Roman" w:hAnsi="Times New Roman"/>
          <w:noProof w:val="0"/>
          <w:sz w:val="24"/>
        </w:rPr>
        <w:tab/>
        <w:t>c.  Let X = payout for Fund A in a good economy.</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EMV(A) = EMV(B)</w:t>
      </w:r>
    </w:p>
    <w:p w:rsidR="00E65158" w:rsidRPr="00BC0D41" w:rsidRDefault="00E65158" w:rsidP="00A307D9">
      <w:pPr>
        <w:pStyle w:val="APL1"/>
        <w:widowControl w:val="0"/>
        <w:tabs>
          <w:tab w:val="left" w:pos="449"/>
        </w:tabs>
        <w:suppressAutoHyphens/>
        <w:spacing w:before="0" w:after="120" w:line="240" w:lineRule="auto"/>
        <w:rPr>
          <w:rFonts w:ascii="Times New Roman" w:hAnsi="Times New Roman"/>
          <w:noProof w:val="0"/>
          <w:sz w:val="24"/>
          <w:lang w:val="pt-BR"/>
        </w:rPr>
      </w:pPr>
      <w:r w:rsidRPr="00BC0D41">
        <w:rPr>
          <w:rFonts w:ascii="Times New Roman" w:hAnsi="Times New Roman"/>
          <w:noProof w:val="0"/>
          <w:sz w:val="24"/>
          <w:lang w:val="pt-BR"/>
        </w:rPr>
        <w:t>X(0.2) + 2,000(0.3) + (–5,000)(0.5) = 2,400</w:t>
      </w:r>
    </w:p>
    <w:p w:rsidR="00E65158" w:rsidRPr="00BC0D41" w:rsidRDefault="00E65158" w:rsidP="00A307D9">
      <w:pPr>
        <w:pStyle w:val="EQ"/>
        <w:widowControl w:val="0"/>
        <w:tabs>
          <w:tab w:val="left" w:pos="2720"/>
        </w:tabs>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0.2X = 4,300</w:t>
      </w:r>
    </w:p>
    <w:p w:rsidR="00E65158" w:rsidRDefault="00E65158" w:rsidP="00A307D9">
      <w:pPr>
        <w:pStyle w:val="EQ"/>
        <w:widowControl w:val="0"/>
        <w:tabs>
          <w:tab w:val="left" w:pos="2940"/>
        </w:tabs>
        <w:suppressAutoHyphens/>
        <w:spacing w:before="0" w:after="120" w:line="240" w:lineRule="auto"/>
        <w:jc w:val="both"/>
        <w:rPr>
          <w:rFonts w:ascii="Times New Roman" w:hAnsi="Times New Roman"/>
          <w:noProof w:val="0"/>
          <w:sz w:val="24"/>
        </w:rPr>
      </w:pPr>
      <w:r>
        <w:rPr>
          <w:rFonts w:ascii="Times New Roman" w:hAnsi="Times New Roman"/>
          <w:noProof w:val="0"/>
          <w:sz w:val="24"/>
        </w:rPr>
        <w:t>X = 4,300/0.2 = 21,500</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Therefore, the return would have to be $21,500 for Fund A in a good economy for the two alternatives to be equally desirable based on the expected values.</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br w:type="page"/>
        <w:t>3-44.  </w:t>
      </w:r>
      <w:r>
        <w:rPr>
          <w:rFonts w:ascii="Times New Roman" w:hAnsi="Times New Roman"/>
          <w:noProof w:val="0"/>
          <w:sz w:val="24"/>
        </w:rPr>
        <w:t>a.</w:t>
      </w:r>
    </w:p>
    <w:p w:rsidR="00E65158" w:rsidRPr="002E18E7" w:rsidRDefault="00E65158" w:rsidP="00A307D9">
      <w:pPr>
        <w:pStyle w:val="PNL"/>
        <w:widowControl w:val="0"/>
        <w:suppressAutoHyphens/>
        <w:spacing w:before="0" w:after="120" w:line="240" w:lineRule="auto"/>
        <w:rPr>
          <w:rFonts w:ascii="Times New Roman" w:hAnsi="Times New Roman"/>
          <w:b/>
          <w:sz w:val="24"/>
          <w:szCs w:val="24"/>
        </w:rPr>
      </w:pPr>
      <w:r>
        <w:rPr>
          <w:rFonts w:ascii="Times New Roman" w:hAnsi="Times New Roman"/>
          <w:noProof w:val="0"/>
          <w:sz w:val="24"/>
        </w:rPr>
        <w:t xml:space="preserve"> </w:t>
      </w:r>
      <w:r w:rsidRPr="00456AD5">
        <w:rPr>
          <w:sz w:val="22"/>
          <w:szCs w:val="22"/>
        </w:rPr>
        <w:pict>
          <v:shape id="Picture 11" o:spid="_x0000_i1035" type="#_x0000_t75" style="width:306.75pt;height:222.75pt;visibility:visible">
            <v:imagedata r:id="rId24" o:title=""/>
          </v:shape>
        </w:pic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ab/>
        <w:t>b.</w:t>
      </w:r>
    </w:p>
    <w:p w:rsidR="00E65158" w:rsidRPr="002E18E7" w:rsidRDefault="00E65158" w:rsidP="00A307D9">
      <w:pPr>
        <w:pStyle w:val="PNL"/>
        <w:widowControl w:val="0"/>
        <w:suppressAutoHyphens/>
        <w:spacing w:before="0" w:after="120" w:line="240" w:lineRule="auto"/>
        <w:rPr>
          <w:rFonts w:ascii="Times New Roman" w:hAnsi="Times New Roman"/>
          <w:b/>
          <w:sz w:val="24"/>
          <w:szCs w:val="24"/>
        </w:rPr>
      </w:pPr>
      <w:r>
        <w:rPr>
          <w:rFonts w:ascii="Times New Roman" w:hAnsi="Times New Roman"/>
          <w:noProof w:val="0"/>
          <w:sz w:val="24"/>
        </w:rPr>
        <w:t>  </w:t>
      </w:r>
      <w:r w:rsidRPr="00456AD5">
        <w:rPr>
          <w:sz w:val="22"/>
          <w:szCs w:val="22"/>
        </w:rPr>
        <w:pict>
          <v:shape id="Picture 12" o:spid="_x0000_i1036" type="#_x0000_t75" style="width:285pt;height:246pt;visibility:visible">
            <v:imagedata r:id="rId25" o:title="" cropright="3998f"/>
          </v:shape>
        </w:pict>
      </w:r>
    </w:p>
    <w:p w:rsidR="00E65158" w:rsidRDefault="00E65158" w:rsidP="00A307D9">
      <w:pPr>
        <w:pStyle w:val="APL1"/>
        <w:widowControl w:val="0"/>
        <w:tabs>
          <w:tab w:val="left" w:pos="640"/>
        </w:tabs>
        <w:suppressAutoHyphens/>
        <w:spacing w:before="0" w:after="120" w:line="240" w:lineRule="auto"/>
        <w:rPr>
          <w:rFonts w:ascii="Times New Roman" w:hAnsi="Times New Roman"/>
          <w:noProof w:val="0"/>
          <w:sz w:val="24"/>
        </w:rPr>
      </w:pPr>
      <w:r>
        <w:rPr>
          <w:rFonts w:ascii="Times New Roman" w:hAnsi="Times New Roman"/>
          <w:i/>
          <w:noProof w:val="0"/>
          <w:sz w:val="24"/>
        </w:rPr>
        <w:t>S</w:t>
      </w:r>
      <w:r>
        <w:rPr>
          <w:rFonts w:ascii="Times New Roman" w:hAnsi="Times New Roman"/>
          <w:noProof w:val="0"/>
          <w:sz w:val="24"/>
        </w:rPr>
        <w:t>1: survey favorable</w:t>
      </w:r>
    </w:p>
    <w:p w:rsidR="00E65158" w:rsidRDefault="00E65158" w:rsidP="00A307D9">
      <w:pPr>
        <w:pStyle w:val="APL1"/>
        <w:widowControl w:val="0"/>
        <w:tabs>
          <w:tab w:val="left" w:pos="960"/>
        </w:tabs>
        <w:suppressAutoHyphen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S</w:t>
      </w:r>
      <w:r>
        <w:rPr>
          <w:rFonts w:ascii="Times New Roman" w:hAnsi="Times New Roman"/>
          <w:noProof w:val="0"/>
          <w:sz w:val="24"/>
        </w:rPr>
        <w:t>2: survey unfavorable</w:t>
      </w:r>
    </w:p>
    <w:p w:rsidR="00E65158" w:rsidRDefault="00E65158" w:rsidP="00A307D9">
      <w:pPr>
        <w:pStyle w:val="APL1"/>
        <w:widowControl w:val="0"/>
        <w:tabs>
          <w:tab w:val="left" w:pos="960"/>
        </w:tabs>
        <w:suppressAutoHyphen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S</w:t>
      </w:r>
      <w:r>
        <w:rPr>
          <w:rFonts w:ascii="Times New Roman" w:hAnsi="Times New Roman"/>
          <w:noProof w:val="0"/>
          <w:sz w:val="24"/>
        </w:rPr>
        <w:t>3: study favorable</w:t>
      </w:r>
    </w:p>
    <w:p w:rsidR="00E65158" w:rsidRDefault="00E65158" w:rsidP="00A307D9">
      <w:pPr>
        <w:pStyle w:val="APL1"/>
        <w:widowControl w:val="0"/>
        <w:tabs>
          <w:tab w:val="left" w:pos="960"/>
        </w:tabs>
        <w:suppressAutoHyphen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S</w:t>
      </w:r>
      <w:r>
        <w:rPr>
          <w:rFonts w:ascii="Times New Roman" w:hAnsi="Times New Roman"/>
          <w:noProof w:val="0"/>
          <w:sz w:val="24"/>
        </w:rPr>
        <w:t>4: study unfavorable</w:t>
      </w:r>
    </w:p>
    <w:p w:rsidR="00E65158" w:rsidRDefault="00E65158" w:rsidP="00A307D9">
      <w:pPr>
        <w:pStyle w:val="APL1"/>
        <w:widowControl w:val="0"/>
        <w:tabs>
          <w:tab w:val="left" w:pos="960"/>
        </w:tabs>
        <w:suppressAutoHyphen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S</w:t>
      </w:r>
      <w:r>
        <w:rPr>
          <w:rFonts w:ascii="Times New Roman" w:hAnsi="Times New Roman"/>
          <w:noProof w:val="0"/>
          <w:sz w:val="24"/>
        </w:rPr>
        <w:t>5: market favorable</w:t>
      </w:r>
    </w:p>
    <w:p w:rsidR="00E65158" w:rsidRDefault="00E65158" w:rsidP="00A307D9">
      <w:pPr>
        <w:pStyle w:val="APL1"/>
        <w:widowControl w:val="0"/>
        <w:tabs>
          <w:tab w:val="left" w:pos="960"/>
        </w:tabs>
        <w:suppressAutoHyphen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S</w:t>
      </w:r>
      <w:r>
        <w:rPr>
          <w:rFonts w:ascii="Times New Roman" w:hAnsi="Times New Roman"/>
          <w:noProof w:val="0"/>
          <w:sz w:val="24"/>
        </w:rPr>
        <w:t>6: market unfavorable</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sidRPr="00D424D3">
        <w:rPr>
          <w:rFonts w:ascii="Times New Roman" w:hAnsi="Times New Roman"/>
          <w:noProof w:val="0"/>
          <w:position w:val="-32"/>
          <w:sz w:val="24"/>
        </w:rPr>
        <w:object w:dxaOrig="3700" w:dyaOrig="740">
          <v:shape id="_x0000_i1037" type="#_x0000_t75" style="width:185.25pt;height:36pt" o:ole="">
            <v:imagedata r:id="rId26" o:title=""/>
          </v:shape>
          <o:OLEObject Type="Embed" ProgID="Equation.DSMT4" ShapeID="_x0000_i1037" DrawAspect="Content" ObjectID="_1455368030" r:id="rId27"/>
        </w:object>
      </w:r>
      <w:r>
        <w:rPr>
          <w:rFonts w:ascii="Times New Roman" w:hAnsi="Times New Roman"/>
          <w:noProof w:val="0"/>
          <w:vanish/>
          <w:sz w:val="24"/>
        </w:rPr>
        <w:t>&lt;ART FILE="03_36eq01.eps" W="161.819pt" H="24.001pt" XS="100%" YS="100%"/&gt;</w:t>
      </w:r>
    </w:p>
    <w:p w:rsidR="00E65158" w:rsidRDefault="00E65158" w:rsidP="00A307D9">
      <w:pPr>
        <w:pStyle w:val="EQ"/>
        <w:widowControl w:val="0"/>
        <w:suppressAutoHyphens/>
        <w:spacing w:before="0" w:after="120" w:line="240" w:lineRule="auto"/>
        <w:ind w:left="390"/>
        <w:jc w:val="both"/>
        <w:rPr>
          <w:rFonts w:ascii="Times New Roman" w:hAnsi="Times New Roman"/>
          <w:noProof w:val="0"/>
          <w:sz w:val="24"/>
        </w:rPr>
      </w:pPr>
      <w:r>
        <w:rPr>
          <w:rFonts w:ascii="Times New Roman" w:hAnsi="Times New Roman"/>
          <w:i/>
          <w:noProof w:val="0"/>
          <w:sz w:val="24"/>
        </w:rPr>
        <w:t>P</w:t>
      </w:r>
      <w:r>
        <w:rPr>
          <w:rFonts w:ascii="Times New Roman" w:hAnsi="Times New Roman"/>
          <w:noProof w:val="0"/>
          <w:sz w:val="24"/>
        </w:rPr>
        <w:t>(</w:t>
      </w:r>
      <w:r>
        <w:rPr>
          <w:rFonts w:ascii="Times New Roman" w:hAnsi="Times New Roman"/>
          <w:i/>
          <w:noProof w:val="0"/>
          <w:sz w:val="24"/>
        </w:rPr>
        <w:t>S</w:t>
      </w:r>
      <w:r>
        <w:rPr>
          <w:rFonts w:ascii="Times New Roman" w:hAnsi="Times New Roman"/>
          <w:noProof w:val="0"/>
          <w:sz w:val="24"/>
          <w:vertAlign w:val="subscript"/>
        </w:rPr>
        <w:t>6</w:t>
      </w:r>
      <w:r>
        <w:rPr>
          <w:rFonts w:ascii="Times New Roman" w:hAnsi="Times New Roman"/>
          <w:noProof w:val="0"/>
          <w:sz w:val="24"/>
        </w:rPr>
        <w:t xml:space="preserve"> | </w:t>
      </w:r>
      <w:r>
        <w:rPr>
          <w:rFonts w:ascii="Times New Roman" w:hAnsi="Times New Roman"/>
          <w:i/>
          <w:noProof w:val="0"/>
          <w:sz w:val="24"/>
        </w:rPr>
        <w:t>S</w:t>
      </w:r>
      <w:r>
        <w:rPr>
          <w:rFonts w:ascii="Times New Roman" w:hAnsi="Times New Roman"/>
          <w:noProof w:val="0"/>
          <w:sz w:val="24"/>
          <w:vertAlign w:val="subscript"/>
        </w:rPr>
        <w:t>1</w:t>
      </w:r>
      <w:r>
        <w:rPr>
          <w:rFonts w:ascii="Times New Roman" w:hAnsi="Times New Roman"/>
          <w:noProof w:val="0"/>
          <w:sz w:val="24"/>
        </w:rPr>
        <w:t>) = 1 – 0.778 = 0.222</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sidRPr="00D424D3">
        <w:rPr>
          <w:rFonts w:ascii="Times New Roman" w:hAnsi="Times New Roman"/>
          <w:noProof w:val="0"/>
          <w:position w:val="-32"/>
          <w:sz w:val="24"/>
        </w:rPr>
        <w:object w:dxaOrig="3720" w:dyaOrig="740">
          <v:shape id="_x0000_i1038" type="#_x0000_t75" style="width:186pt;height:36pt" o:ole="">
            <v:imagedata r:id="rId28" o:title=""/>
          </v:shape>
          <o:OLEObject Type="Embed" ProgID="Equation.DSMT4" ShapeID="_x0000_i1038" DrawAspect="Content" ObjectID="_1455368031" r:id="rId29"/>
        </w:object>
      </w:r>
      <w:r>
        <w:rPr>
          <w:rFonts w:ascii="Times New Roman" w:hAnsi="Times New Roman"/>
          <w:noProof w:val="0"/>
          <w:vanish/>
          <w:sz w:val="24"/>
        </w:rPr>
        <w:t>&lt;ART FILE="03_36eq02.eps" W="161.819pt" H="24.001pt" XS="100%" YS="100%"/&gt;</w:t>
      </w:r>
    </w:p>
    <w:p w:rsidR="00E65158" w:rsidRDefault="00E65158" w:rsidP="00A307D9">
      <w:pPr>
        <w:pStyle w:val="EQ"/>
        <w:widowControl w:val="0"/>
        <w:suppressAutoHyphens/>
        <w:spacing w:before="0" w:after="120" w:line="240" w:lineRule="auto"/>
        <w:ind w:left="390"/>
        <w:jc w:val="both"/>
        <w:rPr>
          <w:rFonts w:ascii="Times New Roman" w:hAnsi="Times New Roman"/>
          <w:noProof w:val="0"/>
          <w:sz w:val="24"/>
        </w:rPr>
      </w:pPr>
      <w:r>
        <w:rPr>
          <w:rFonts w:ascii="Times New Roman" w:hAnsi="Times New Roman"/>
          <w:i/>
          <w:noProof w:val="0"/>
          <w:sz w:val="24"/>
        </w:rPr>
        <w:t>P</w:t>
      </w:r>
      <w:r>
        <w:rPr>
          <w:rFonts w:ascii="Times New Roman" w:hAnsi="Times New Roman"/>
          <w:noProof w:val="0"/>
          <w:sz w:val="24"/>
        </w:rPr>
        <w:t>(</w:t>
      </w:r>
      <w:r>
        <w:rPr>
          <w:rFonts w:ascii="Times New Roman" w:hAnsi="Times New Roman"/>
          <w:i/>
          <w:noProof w:val="0"/>
          <w:sz w:val="24"/>
        </w:rPr>
        <w:t>S</w:t>
      </w:r>
      <w:r>
        <w:rPr>
          <w:rFonts w:ascii="Times New Roman" w:hAnsi="Times New Roman"/>
          <w:noProof w:val="0"/>
          <w:sz w:val="24"/>
          <w:vertAlign w:val="subscript"/>
        </w:rPr>
        <w:t>6</w:t>
      </w:r>
      <w:r>
        <w:rPr>
          <w:rFonts w:ascii="Times New Roman" w:hAnsi="Times New Roman"/>
          <w:noProof w:val="0"/>
          <w:sz w:val="24"/>
        </w:rPr>
        <w:t xml:space="preserve"> | </w:t>
      </w:r>
      <w:r>
        <w:rPr>
          <w:rFonts w:ascii="Times New Roman" w:hAnsi="Times New Roman"/>
          <w:i/>
          <w:noProof w:val="0"/>
          <w:sz w:val="24"/>
        </w:rPr>
        <w:t>S</w:t>
      </w:r>
      <w:r>
        <w:rPr>
          <w:rFonts w:ascii="Times New Roman" w:hAnsi="Times New Roman"/>
          <w:noProof w:val="0"/>
          <w:sz w:val="24"/>
          <w:vertAlign w:val="subscript"/>
        </w:rPr>
        <w:t>2</w:t>
      </w:r>
      <w:r>
        <w:rPr>
          <w:rFonts w:ascii="Times New Roman" w:hAnsi="Times New Roman"/>
          <w:noProof w:val="0"/>
          <w:sz w:val="24"/>
        </w:rPr>
        <w:t>) = 1 – 0.27 = 0.73</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sidRPr="00D424D3">
        <w:rPr>
          <w:rFonts w:ascii="Times New Roman" w:hAnsi="Times New Roman"/>
          <w:noProof w:val="0"/>
          <w:position w:val="-32"/>
          <w:sz w:val="24"/>
        </w:rPr>
        <w:object w:dxaOrig="3680" w:dyaOrig="740">
          <v:shape id="_x0000_i1039" type="#_x0000_t75" style="width:186pt;height:36pt" o:ole="">
            <v:imagedata r:id="rId30" o:title=""/>
          </v:shape>
          <o:OLEObject Type="Embed" ProgID="Equation.DSMT4" ShapeID="_x0000_i1039" DrawAspect="Content" ObjectID="_1455368032" r:id="rId31"/>
        </w:object>
      </w:r>
      <w:r>
        <w:rPr>
          <w:rFonts w:ascii="Times New Roman" w:hAnsi="Times New Roman"/>
          <w:noProof w:val="0"/>
          <w:vanish/>
          <w:sz w:val="24"/>
        </w:rPr>
        <w:t>&lt;ART FILE="03_36eq03.eps" W="161.819pt" H="24.001pt" XS="100%" YS="100%"/&gt;</w:t>
      </w:r>
    </w:p>
    <w:p w:rsidR="00E65158" w:rsidRDefault="00E65158" w:rsidP="00A307D9">
      <w:pPr>
        <w:pStyle w:val="EQ"/>
        <w:widowControl w:val="0"/>
        <w:suppressAutoHyphens/>
        <w:spacing w:before="0" w:after="120" w:line="240" w:lineRule="auto"/>
        <w:ind w:left="390"/>
        <w:jc w:val="both"/>
        <w:rPr>
          <w:rFonts w:ascii="Times New Roman" w:hAnsi="Times New Roman"/>
          <w:noProof w:val="0"/>
          <w:sz w:val="24"/>
        </w:rPr>
      </w:pPr>
      <w:r>
        <w:rPr>
          <w:rFonts w:ascii="Times New Roman" w:hAnsi="Times New Roman"/>
          <w:i/>
          <w:noProof w:val="0"/>
          <w:sz w:val="24"/>
        </w:rPr>
        <w:t>P</w:t>
      </w:r>
      <w:r>
        <w:rPr>
          <w:rFonts w:ascii="Times New Roman" w:hAnsi="Times New Roman"/>
          <w:noProof w:val="0"/>
          <w:sz w:val="24"/>
        </w:rPr>
        <w:t>(</w:t>
      </w:r>
      <w:r>
        <w:rPr>
          <w:rFonts w:ascii="Times New Roman" w:hAnsi="Times New Roman"/>
          <w:i/>
          <w:noProof w:val="0"/>
          <w:sz w:val="24"/>
        </w:rPr>
        <w:t>S</w:t>
      </w:r>
      <w:r>
        <w:rPr>
          <w:rFonts w:ascii="Times New Roman" w:hAnsi="Times New Roman"/>
          <w:noProof w:val="0"/>
          <w:sz w:val="24"/>
          <w:vertAlign w:val="subscript"/>
        </w:rPr>
        <w:t>6</w:t>
      </w:r>
      <w:r>
        <w:rPr>
          <w:rFonts w:ascii="Times New Roman" w:hAnsi="Times New Roman"/>
          <w:noProof w:val="0"/>
          <w:sz w:val="24"/>
        </w:rPr>
        <w:t xml:space="preserve"> | </w:t>
      </w:r>
      <w:r>
        <w:rPr>
          <w:rFonts w:ascii="Times New Roman" w:hAnsi="Times New Roman"/>
          <w:i/>
          <w:noProof w:val="0"/>
          <w:sz w:val="24"/>
        </w:rPr>
        <w:t>S</w:t>
      </w:r>
      <w:r>
        <w:rPr>
          <w:rFonts w:ascii="Times New Roman" w:hAnsi="Times New Roman"/>
          <w:noProof w:val="0"/>
          <w:sz w:val="24"/>
          <w:vertAlign w:val="subscript"/>
        </w:rPr>
        <w:t>3</w:t>
      </w:r>
      <w:r>
        <w:rPr>
          <w:rFonts w:ascii="Times New Roman" w:hAnsi="Times New Roman"/>
          <w:noProof w:val="0"/>
          <w:sz w:val="24"/>
        </w:rPr>
        <w:t>) = 1 – 0.89 = 0.11</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sidRPr="00D424D3">
        <w:rPr>
          <w:rFonts w:ascii="Times New Roman" w:hAnsi="Times New Roman"/>
          <w:noProof w:val="0"/>
          <w:position w:val="-32"/>
          <w:sz w:val="24"/>
        </w:rPr>
        <w:object w:dxaOrig="3720" w:dyaOrig="740">
          <v:shape id="_x0000_i1040" type="#_x0000_t75" style="width:186pt;height:36pt" o:ole="">
            <v:imagedata r:id="rId32" o:title=""/>
          </v:shape>
          <o:OLEObject Type="Embed" ProgID="Equation.DSMT4" ShapeID="_x0000_i1040" DrawAspect="Content" ObjectID="_1455368033" r:id="rId33"/>
        </w:object>
      </w:r>
      <w:r>
        <w:rPr>
          <w:rFonts w:ascii="Times New Roman" w:hAnsi="Times New Roman"/>
          <w:noProof w:val="0"/>
          <w:vanish/>
          <w:sz w:val="24"/>
        </w:rPr>
        <w:t>&lt;ART FILE="03_36eq04.eps" W="161.819pt" H="24.001pt" XS="100%" YS="100%"/&gt;</w:t>
      </w:r>
    </w:p>
    <w:p w:rsidR="00E65158" w:rsidRDefault="00E65158" w:rsidP="00A307D9">
      <w:pPr>
        <w:pStyle w:val="EQ"/>
        <w:widowControl w:val="0"/>
        <w:suppressAutoHyphens/>
        <w:spacing w:before="0" w:after="120" w:line="240" w:lineRule="auto"/>
        <w:ind w:left="390"/>
        <w:jc w:val="both"/>
        <w:rPr>
          <w:rFonts w:ascii="Times New Roman" w:hAnsi="Times New Roman"/>
          <w:noProof w:val="0"/>
          <w:sz w:val="24"/>
        </w:rPr>
      </w:pPr>
      <w:r>
        <w:rPr>
          <w:rFonts w:ascii="Times New Roman" w:hAnsi="Times New Roman"/>
          <w:i/>
          <w:noProof w:val="0"/>
          <w:sz w:val="24"/>
        </w:rPr>
        <w:t>P</w:t>
      </w:r>
      <w:r>
        <w:rPr>
          <w:rFonts w:ascii="Times New Roman" w:hAnsi="Times New Roman"/>
          <w:noProof w:val="0"/>
          <w:sz w:val="24"/>
        </w:rPr>
        <w:t>(</w:t>
      </w:r>
      <w:r>
        <w:rPr>
          <w:rFonts w:ascii="Times New Roman" w:hAnsi="Times New Roman"/>
          <w:i/>
          <w:noProof w:val="0"/>
          <w:sz w:val="24"/>
        </w:rPr>
        <w:t>S</w:t>
      </w:r>
      <w:r>
        <w:rPr>
          <w:rFonts w:ascii="Times New Roman" w:hAnsi="Times New Roman"/>
          <w:noProof w:val="0"/>
          <w:sz w:val="24"/>
          <w:vertAlign w:val="subscript"/>
        </w:rPr>
        <w:t>6</w:t>
      </w:r>
      <w:r>
        <w:rPr>
          <w:rFonts w:ascii="Times New Roman" w:hAnsi="Times New Roman"/>
          <w:noProof w:val="0"/>
          <w:sz w:val="24"/>
        </w:rPr>
        <w:t xml:space="preserve"> | </w:t>
      </w:r>
      <w:r>
        <w:rPr>
          <w:rFonts w:ascii="Times New Roman" w:hAnsi="Times New Roman"/>
          <w:i/>
          <w:noProof w:val="0"/>
          <w:sz w:val="24"/>
        </w:rPr>
        <w:t>S</w:t>
      </w:r>
      <w:r>
        <w:rPr>
          <w:rFonts w:ascii="Times New Roman" w:hAnsi="Times New Roman"/>
          <w:noProof w:val="0"/>
          <w:sz w:val="24"/>
          <w:vertAlign w:val="subscript"/>
        </w:rPr>
        <w:t>4</w:t>
      </w:r>
      <w:r>
        <w:rPr>
          <w:rFonts w:ascii="Times New Roman" w:hAnsi="Times New Roman"/>
          <w:noProof w:val="0"/>
          <w:sz w:val="24"/>
        </w:rPr>
        <w:t>) = 1 – 0.18 = 0.82</w:t>
      </w:r>
    </w:p>
    <w:p w:rsidR="00E65158" w:rsidRDefault="00E65158" w:rsidP="00A307D9">
      <w:pPr>
        <w:pStyle w:val="APL1"/>
        <w:widowControl w:val="0"/>
        <w:tabs>
          <w:tab w:val="left" w:pos="640"/>
        </w:tabs>
        <w:suppressAutoHyphens/>
        <w:spacing w:before="0" w:after="120" w:line="240" w:lineRule="auto"/>
        <w:rPr>
          <w:rFonts w:ascii="Times New Roman" w:hAnsi="Times New Roman"/>
          <w:noProof w:val="0"/>
          <w:sz w:val="24"/>
        </w:rPr>
      </w:pPr>
      <w:r>
        <w:rPr>
          <w:rFonts w:ascii="Times New Roman" w:hAnsi="Times New Roman"/>
          <w:noProof w:val="0"/>
          <w:sz w:val="24"/>
        </w:rPr>
        <w:tab/>
        <w:t>c.  EMV(node 3) = 95,000(0.78) + (–65,000)(0.22)</w:t>
      </w:r>
    </w:p>
    <w:p w:rsidR="00E65158" w:rsidRPr="008006FA" w:rsidRDefault="00E65158" w:rsidP="00A307D9">
      <w:pPr>
        <w:pStyle w:val="APL1"/>
        <w:widowControl w:val="0"/>
        <w:tabs>
          <w:tab w:val="left" w:pos="2282"/>
        </w:tabs>
        <w:suppressAutoHyphens/>
        <w:spacing w:before="0" w:after="120" w:line="240" w:lineRule="auto"/>
        <w:rPr>
          <w:rFonts w:ascii="Times New Roman" w:hAnsi="Times New Roman"/>
          <w:noProof w:val="0"/>
          <w:sz w:val="24"/>
        </w:rPr>
      </w:pPr>
      <w:r>
        <w:rPr>
          <w:rFonts w:ascii="Times New Roman" w:hAnsi="Times New Roman"/>
          <w:noProof w:val="0"/>
          <w:sz w:val="24"/>
        </w:rPr>
        <w:tab/>
      </w:r>
      <w:r w:rsidRPr="008006FA">
        <w:rPr>
          <w:rFonts w:ascii="Times New Roman" w:hAnsi="Times New Roman"/>
          <w:noProof w:val="0"/>
          <w:sz w:val="24"/>
        </w:rPr>
        <w:t>= 59,800</w:t>
      </w:r>
    </w:p>
    <w:p w:rsidR="00E65158" w:rsidRPr="008006FA" w:rsidRDefault="00E65158" w:rsidP="00A307D9">
      <w:pPr>
        <w:pStyle w:val="EQ"/>
        <w:widowControl w:val="0"/>
        <w:tabs>
          <w:tab w:val="left" w:pos="948"/>
        </w:tabs>
        <w:suppressAutoHyphens/>
        <w:spacing w:before="0" w:after="120" w:line="240" w:lineRule="auto"/>
        <w:jc w:val="both"/>
        <w:rPr>
          <w:rFonts w:ascii="Times New Roman" w:hAnsi="Times New Roman"/>
          <w:noProof w:val="0"/>
          <w:sz w:val="24"/>
        </w:rPr>
      </w:pPr>
      <w:r w:rsidRPr="008006FA">
        <w:rPr>
          <w:rFonts w:ascii="Times New Roman" w:hAnsi="Times New Roman"/>
          <w:noProof w:val="0"/>
          <w:sz w:val="24"/>
        </w:rPr>
        <w:tab/>
        <w:t>EMV(node 4) = 95,000(0.27) + (–65,000)(0.73)</w:t>
      </w:r>
    </w:p>
    <w:p w:rsidR="00E65158" w:rsidRPr="008006FA" w:rsidRDefault="00E65158" w:rsidP="00A307D9">
      <w:pPr>
        <w:pStyle w:val="EQ"/>
        <w:widowControl w:val="0"/>
        <w:tabs>
          <w:tab w:val="left" w:pos="2282"/>
        </w:tabs>
        <w:suppressAutoHyphens/>
        <w:spacing w:before="0" w:after="120" w:line="240" w:lineRule="auto"/>
        <w:jc w:val="both"/>
        <w:rPr>
          <w:rFonts w:ascii="Times New Roman" w:hAnsi="Times New Roman"/>
          <w:noProof w:val="0"/>
          <w:sz w:val="24"/>
        </w:rPr>
      </w:pPr>
      <w:r w:rsidRPr="008006FA">
        <w:rPr>
          <w:rFonts w:ascii="Times New Roman" w:hAnsi="Times New Roman"/>
          <w:noProof w:val="0"/>
          <w:sz w:val="24"/>
        </w:rPr>
        <w:tab/>
        <w:t>= –21,800</w:t>
      </w:r>
    </w:p>
    <w:p w:rsidR="00E65158" w:rsidRPr="008006FA" w:rsidRDefault="00E65158" w:rsidP="00A307D9">
      <w:pPr>
        <w:pStyle w:val="EQ"/>
        <w:widowControl w:val="0"/>
        <w:suppressAutoHyphens/>
        <w:spacing w:before="0" w:after="120" w:line="240" w:lineRule="auto"/>
        <w:jc w:val="both"/>
        <w:rPr>
          <w:rFonts w:ascii="Times New Roman" w:hAnsi="Times New Roman"/>
          <w:noProof w:val="0"/>
          <w:sz w:val="24"/>
        </w:rPr>
      </w:pPr>
      <w:r w:rsidRPr="008006FA">
        <w:rPr>
          <w:rFonts w:ascii="Times New Roman" w:hAnsi="Times New Roman"/>
          <w:noProof w:val="0"/>
          <w:sz w:val="24"/>
        </w:rPr>
        <w:t>EMV(node 5) = 80,000(0.89) + (–80,000)(0.11) = 62,400</w:t>
      </w:r>
    </w:p>
    <w:p w:rsidR="00E65158" w:rsidRPr="008006FA" w:rsidRDefault="00E65158" w:rsidP="00A307D9">
      <w:pPr>
        <w:pStyle w:val="EQ"/>
        <w:widowControl w:val="0"/>
        <w:suppressAutoHyphens/>
        <w:spacing w:before="0" w:after="120" w:line="240" w:lineRule="auto"/>
        <w:jc w:val="both"/>
        <w:rPr>
          <w:rFonts w:ascii="Times New Roman" w:hAnsi="Times New Roman"/>
          <w:noProof w:val="0"/>
          <w:sz w:val="24"/>
        </w:rPr>
      </w:pPr>
      <w:r w:rsidRPr="008006FA">
        <w:rPr>
          <w:rFonts w:ascii="Times New Roman" w:hAnsi="Times New Roman"/>
          <w:noProof w:val="0"/>
          <w:sz w:val="24"/>
        </w:rPr>
        <w:t>EMV(node 6) = 80,000(0.18) + (–80,000)(0.82)</w:t>
      </w:r>
    </w:p>
    <w:p w:rsidR="00E65158" w:rsidRDefault="00E65158" w:rsidP="00A307D9">
      <w:pPr>
        <w:pStyle w:val="EQ"/>
        <w:widowControl w:val="0"/>
        <w:tabs>
          <w:tab w:val="left" w:pos="1708"/>
        </w:tabs>
        <w:suppressAutoHyphens/>
        <w:spacing w:before="0" w:after="120" w:line="240" w:lineRule="auto"/>
        <w:jc w:val="both"/>
        <w:rPr>
          <w:rFonts w:ascii="Times New Roman" w:hAnsi="Times New Roman"/>
          <w:noProof w:val="0"/>
          <w:sz w:val="24"/>
        </w:rPr>
      </w:pPr>
      <w:r w:rsidRPr="008006FA">
        <w:rPr>
          <w:rFonts w:ascii="Times New Roman" w:hAnsi="Times New Roman"/>
          <w:noProof w:val="0"/>
          <w:sz w:val="24"/>
        </w:rPr>
        <w:tab/>
      </w:r>
      <w:r>
        <w:rPr>
          <w:rFonts w:ascii="Times New Roman" w:hAnsi="Times New Roman"/>
          <w:noProof w:val="0"/>
          <w:sz w:val="24"/>
        </w:rPr>
        <w:t>= –51,200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EMV(node 7) = 100,000(0.5) + (–60,000)(0.5) = 20,000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EMV(conduct survey) = 59,800(0.45) + (–5,000)(0.55)</w:t>
      </w:r>
    </w:p>
    <w:p w:rsidR="00E65158" w:rsidRDefault="00E65158" w:rsidP="00A307D9">
      <w:pPr>
        <w:pStyle w:val="EQ"/>
        <w:widowControl w:val="0"/>
        <w:tabs>
          <w:tab w:val="left" w:pos="2450"/>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t>= 24,160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EMV(conduct pilot study) = 62,400(0.45) + (–20,000)(0.55)</w:t>
      </w:r>
    </w:p>
    <w:p w:rsidR="00E65158" w:rsidRDefault="00E65158" w:rsidP="00A307D9">
      <w:pPr>
        <w:pStyle w:val="EQ"/>
        <w:widowControl w:val="0"/>
        <w:tabs>
          <w:tab w:val="left" w:pos="2772"/>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t>= 17,080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EMV(neither) = 20,000</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Therefore, the best decision is to conduct the survey. If it is favorable, produce the razor. If it is unfavorable, do not produce the razor.</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br w:type="page"/>
        <w:t>3-45.  </w:t>
      </w:r>
      <w:r>
        <w:rPr>
          <w:rFonts w:ascii="Times New Roman" w:hAnsi="Times New Roman"/>
          <w:noProof w:val="0"/>
          <w:sz w:val="24"/>
        </w:rPr>
        <w:t>The following computations are for the decision tree that follows.</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EU(node 3) = 0.95(0.78) + 0.5(0.22) = 0.85</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EU(node 4) = 0.95(0.27) + 0.5(0.73) = 0.62</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EU(node 5) = 0.9(0.89) + 0(0.11) = 0.80</w:t>
      </w:r>
    </w:p>
    <w:p w:rsidR="00E65158" w:rsidRPr="008006FA" w:rsidRDefault="00E65158" w:rsidP="00A307D9">
      <w:pPr>
        <w:pStyle w:val="EQ"/>
        <w:widowControl w:val="0"/>
        <w:suppressAutoHyphens/>
        <w:spacing w:before="0" w:after="120" w:line="240" w:lineRule="auto"/>
        <w:jc w:val="both"/>
        <w:rPr>
          <w:rFonts w:ascii="Times New Roman" w:hAnsi="Times New Roman"/>
          <w:noProof w:val="0"/>
          <w:sz w:val="24"/>
          <w:lang w:val="fr-FR"/>
        </w:rPr>
      </w:pPr>
      <w:r w:rsidRPr="008006FA">
        <w:rPr>
          <w:rFonts w:ascii="Times New Roman" w:hAnsi="Times New Roman"/>
          <w:noProof w:val="0"/>
          <w:sz w:val="24"/>
          <w:lang w:val="fr-FR"/>
        </w:rPr>
        <w:t>EU(node 6) = 0.9(0.18) + 0(0.82) = 0.16</w:t>
      </w:r>
    </w:p>
    <w:p w:rsidR="00E65158" w:rsidRPr="008006FA" w:rsidRDefault="00E65158" w:rsidP="00A307D9">
      <w:pPr>
        <w:pStyle w:val="EQ"/>
        <w:widowControl w:val="0"/>
        <w:suppressAutoHyphens/>
        <w:spacing w:before="0" w:after="120" w:line="240" w:lineRule="auto"/>
        <w:jc w:val="both"/>
        <w:rPr>
          <w:rFonts w:ascii="Times New Roman" w:hAnsi="Times New Roman"/>
          <w:noProof w:val="0"/>
          <w:sz w:val="24"/>
          <w:lang w:val="fr-FR"/>
        </w:rPr>
      </w:pPr>
      <w:r w:rsidRPr="008006FA">
        <w:rPr>
          <w:rFonts w:ascii="Times New Roman" w:hAnsi="Times New Roman"/>
          <w:noProof w:val="0"/>
          <w:sz w:val="24"/>
          <w:lang w:val="fr-FR"/>
        </w:rPr>
        <w:t>EU(node 7) = 1(0.5) + 0.55(0.5) = 0.78</w:t>
      </w:r>
    </w:p>
    <w:p w:rsidR="00E65158" w:rsidRPr="008006FA" w:rsidRDefault="00E65158" w:rsidP="00A307D9">
      <w:pPr>
        <w:pStyle w:val="EQ"/>
        <w:widowControl w:val="0"/>
        <w:suppressAutoHyphens/>
        <w:spacing w:before="0" w:after="120" w:line="240" w:lineRule="auto"/>
        <w:jc w:val="both"/>
        <w:rPr>
          <w:rFonts w:ascii="Times New Roman" w:hAnsi="Times New Roman"/>
          <w:noProof w:val="0"/>
          <w:sz w:val="24"/>
          <w:lang w:val="fr-FR"/>
        </w:rPr>
      </w:pPr>
      <w:r w:rsidRPr="008006FA">
        <w:rPr>
          <w:rFonts w:ascii="Times New Roman" w:hAnsi="Times New Roman"/>
          <w:noProof w:val="0"/>
          <w:sz w:val="24"/>
          <w:lang w:val="fr-FR"/>
        </w:rPr>
        <w:t>EU(conduct survey) = 0.85(0.45) + 0.8(0.55) = 0.823</w:t>
      </w:r>
    </w:p>
    <w:p w:rsidR="00E65158" w:rsidRPr="008006FA" w:rsidRDefault="00E65158" w:rsidP="00A307D9">
      <w:pPr>
        <w:pStyle w:val="EQ"/>
        <w:widowControl w:val="0"/>
        <w:suppressAutoHyphens/>
        <w:spacing w:before="0" w:after="120" w:line="240" w:lineRule="auto"/>
        <w:jc w:val="both"/>
        <w:rPr>
          <w:rFonts w:ascii="Times New Roman" w:hAnsi="Times New Roman"/>
          <w:noProof w:val="0"/>
          <w:sz w:val="24"/>
          <w:lang w:val="fr-FR"/>
        </w:rPr>
      </w:pPr>
      <w:r w:rsidRPr="008006FA">
        <w:rPr>
          <w:rFonts w:ascii="Times New Roman" w:hAnsi="Times New Roman"/>
          <w:noProof w:val="0"/>
          <w:sz w:val="24"/>
          <w:lang w:val="fr-FR"/>
        </w:rPr>
        <w:t>EU(conduct pilot study) = 0.80(0.45) + 0.7(0.55) = 0.745</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EU(neither test) = 0.81</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Therefore, the best decision is to conduct the survey. Jim is a risk avoider.</w:t>
      </w:r>
    </w:p>
    <w:p w:rsidR="00E65158" w:rsidRPr="002E18E7" w:rsidRDefault="00E65158" w:rsidP="00A307D9">
      <w:pPr>
        <w:spacing w:after="120"/>
        <w:jc w:val="both"/>
      </w:pPr>
      <w:r w:rsidRPr="00456AD5">
        <w:rPr>
          <w:noProof/>
          <w:sz w:val="22"/>
          <w:szCs w:val="22"/>
        </w:rPr>
        <w:pict>
          <v:shape id="Picture 17" o:spid="_x0000_i1041" type="#_x0000_t75" style="width:462.75pt;height:327.75pt;visibility:visible">
            <v:imagedata r:id="rId25" o:title=""/>
          </v:shape>
        </w:pic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br w:type="page"/>
        <w:t>3-46.  </w:t>
      </w:r>
      <w:r>
        <w:rPr>
          <w:rFonts w:ascii="Times New Roman" w:hAnsi="Times New Roman"/>
          <w:noProof w:val="0"/>
          <w:sz w:val="24"/>
        </w:rPr>
        <w:t>a.  </w:t>
      </w:r>
      <w:r w:rsidRPr="00316E95">
        <w:rPr>
          <w:rFonts w:ascii="Times New Roman" w:hAnsi="Times New Roman"/>
          <w:i/>
          <w:noProof w:val="0"/>
          <w:sz w:val="24"/>
        </w:rPr>
        <w:t>P</w:t>
      </w:r>
      <w:r>
        <w:rPr>
          <w:rFonts w:ascii="Times New Roman" w:hAnsi="Times New Roman"/>
          <w:noProof w:val="0"/>
          <w:sz w:val="24"/>
        </w:rPr>
        <w:t>(good economy | prediction of</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 xml:space="preserve">  good economy) = </w:t>
      </w:r>
      <w:r w:rsidRPr="001B33BF">
        <w:rPr>
          <w:rFonts w:ascii="Times New Roman" w:hAnsi="Times New Roman"/>
          <w:noProof w:val="0"/>
          <w:position w:val="-32"/>
          <w:sz w:val="24"/>
        </w:rPr>
        <w:object w:dxaOrig="2680" w:dyaOrig="740">
          <v:shape id="_x0000_i1042" type="#_x0000_t75" style="width:135pt;height:36pt" o:ole="">
            <v:imagedata r:id="rId34" o:title=""/>
          </v:shape>
          <o:OLEObject Type="Embed" ProgID="Equation.DSMT4" ShapeID="_x0000_i1042" DrawAspect="Content" ObjectID="_1455368034" r:id="rId35"/>
        </w:object>
      </w:r>
      <w:r>
        <w:rPr>
          <w:rFonts w:ascii="Times New Roman" w:hAnsi="Times New Roman"/>
          <w:noProof w:val="0"/>
          <w:vanish/>
          <w:sz w:val="24"/>
        </w:rPr>
        <w:t>&lt;ART FILE="03_38eq01.eps" W="100.486pt" H="24.001pt" XS="100%" YS="100%"/&gt;</w:t>
      </w:r>
    </w:p>
    <w:p w:rsidR="00E65158" w:rsidRDefault="00E65158" w:rsidP="00A307D9">
      <w:pPr>
        <w:pStyle w:val="APL1"/>
        <w:widowControl w:val="0"/>
        <w:suppressAutoHyphens/>
        <w:spacing w:before="0" w:after="120" w:line="240" w:lineRule="auto"/>
        <w:rPr>
          <w:rFonts w:ascii="Times New Roman" w:hAnsi="Times New Roman"/>
          <w:noProof w:val="0"/>
          <w:sz w:val="24"/>
        </w:rPr>
      </w:pPr>
      <w:r w:rsidRPr="00316E95">
        <w:rPr>
          <w:rFonts w:ascii="Times New Roman" w:hAnsi="Times New Roman"/>
          <w:i/>
          <w:noProof w:val="0"/>
          <w:sz w:val="24"/>
        </w:rPr>
        <w:t>P</w:t>
      </w:r>
      <w:r>
        <w:rPr>
          <w:rFonts w:ascii="Times New Roman" w:hAnsi="Times New Roman"/>
          <w:noProof w:val="0"/>
          <w:sz w:val="24"/>
        </w:rPr>
        <w:t>(poor economy | prediction of</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 xml:space="preserve">  good economy) = </w:t>
      </w:r>
      <w:r w:rsidRPr="001B33BF">
        <w:rPr>
          <w:rFonts w:ascii="Times New Roman" w:hAnsi="Times New Roman"/>
          <w:noProof w:val="0"/>
          <w:position w:val="-32"/>
          <w:sz w:val="24"/>
        </w:rPr>
        <w:object w:dxaOrig="2700" w:dyaOrig="740">
          <v:shape id="_x0000_i1043" type="#_x0000_t75" style="width:136.5pt;height:36pt" o:ole="">
            <v:imagedata r:id="rId36" o:title=""/>
          </v:shape>
          <o:OLEObject Type="Embed" ProgID="Equation.DSMT4" ShapeID="_x0000_i1043" DrawAspect="Content" ObjectID="_1455368035" r:id="rId37"/>
        </w:object>
      </w:r>
      <w:r>
        <w:rPr>
          <w:rFonts w:ascii="Times New Roman" w:hAnsi="Times New Roman"/>
          <w:noProof w:val="0"/>
          <w:vanish/>
          <w:sz w:val="24"/>
        </w:rPr>
        <w:t>&lt;ART FILE="03_38eq02.eps" W="101.486pt" H="24.001pt" XS="100%" YS="100%"/&gt;</w:t>
      </w:r>
    </w:p>
    <w:p w:rsidR="00E65158" w:rsidRDefault="00E65158" w:rsidP="00A307D9">
      <w:pPr>
        <w:pStyle w:val="APL1"/>
        <w:widowControl w:val="0"/>
        <w:suppressAutoHyphens/>
        <w:spacing w:before="0" w:after="120" w:line="240" w:lineRule="auto"/>
        <w:rPr>
          <w:rFonts w:ascii="Times New Roman" w:hAnsi="Times New Roman"/>
          <w:noProof w:val="0"/>
          <w:sz w:val="24"/>
        </w:rPr>
      </w:pPr>
      <w:r w:rsidRPr="00316E95">
        <w:rPr>
          <w:rFonts w:ascii="Times New Roman" w:hAnsi="Times New Roman"/>
          <w:i/>
          <w:noProof w:val="0"/>
          <w:sz w:val="24"/>
        </w:rPr>
        <w:t>P</w:t>
      </w:r>
      <w:r>
        <w:rPr>
          <w:rFonts w:ascii="Times New Roman" w:hAnsi="Times New Roman"/>
          <w:noProof w:val="0"/>
          <w:sz w:val="24"/>
        </w:rPr>
        <w:t>(good economy | prediction of</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 xml:space="preserve">  poor economy) = </w:t>
      </w:r>
      <w:r w:rsidRPr="001B33BF">
        <w:rPr>
          <w:rFonts w:ascii="Times New Roman" w:hAnsi="Times New Roman"/>
          <w:noProof w:val="0"/>
          <w:position w:val="-32"/>
          <w:sz w:val="24"/>
        </w:rPr>
        <w:object w:dxaOrig="2600" w:dyaOrig="740">
          <v:shape id="_x0000_i1044" type="#_x0000_t75" style="width:129pt;height:36pt" o:ole="">
            <v:imagedata r:id="rId38" o:title=""/>
          </v:shape>
          <o:OLEObject Type="Embed" ProgID="Equation.DSMT4" ShapeID="_x0000_i1044" DrawAspect="Content" ObjectID="_1455368036" r:id="rId39"/>
        </w:object>
      </w:r>
      <w:r>
        <w:rPr>
          <w:rFonts w:ascii="Times New Roman" w:hAnsi="Times New Roman"/>
          <w:noProof w:val="0"/>
          <w:vanish/>
          <w:sz w:val="24"/>
        </w:rPr>
        <w:t>&lt;ART FILE="03_38eq03.eps" W="95.819pt" H="24.001pt" XS="100%" YS="100%"/&gt;</w:t>
      </w:r>
    </w:p>
    <w:p w:rsidR="00E65158" w:rsidRDefault="00E65158" w:rsidP="00A307D9">
      <w:pPr>
        <w:pStyle w:val="APL1"/>
        <w:widowControl w:val="0"/>
        <w:suppressAutoHyphens/>
        <w:spacing w:before="0" w:after="120" w:line="240" w:lineRule="auto"/>
        <w:rPr>
          <w:rFonts w:ascii="Times New Roman" w:hAnsi="Times New Roman"/>
          <w:noProof w:val="0"/>
          <w:sz w:val="24"/>
        </w:rPr>
      </w:pPr>
      <w:r w:rsidRPr="00316E95">
        <w:rPr>
          <w:rFonts w:ascii="Times New Roman" w:hAnsi="Times New Roman"/>
          <w:i/>
          <w:noProof w:val="0"/>
          <w:sz w:val="24"/>
        </w:rPr>
        <w:t>P</w:t>
      </w:r>
      <w:r>
        <w:rPr>
          <w:rFonts w:ascii="Times New Roman" w:hAnsi="Times New Roman"/>
          <w:noProof w:val="0"/>
          <w:sz w:val="24"/>
        </w:rPr>
        <w:t>(poor economy | prediction of</w:t>
      </w:r>
    </w:p>
    <w:p w:rsidR="00E65158" w:rsidRDefault="00E65158" w:rsidP="008006FA">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 xml:space="preserve">  poor economy) = </w:t>
      </w:r>
      <w:r w:rsidRPr="001B33BF">
        <w:rPr>
          <w:rFonts w:ascii="Times New Roman" w:hAnsi="Times New Roman"/>
          <w:noProof w:val="0"/>
          <w:position w:val="-32"/>
          <w:sz w:val="24"/>
        </w:rPr>
        <w:object w:dxaOrig="2600" w:dyaOrig="740">
          <v:shape id="_x0000_i1045" type="#_x0000_t75" style="width:129pt;height:36pt" o:ole="">
            <v:imagedata r:id="rId40" o:title=""/>
          </v:shape>
          <o:OLEObject Type="Embed" ProgID="Equation.DSMT4" ShapeID="_x0000_i1045" DrawAspect="Content" ObjectID="_1455368037" r:id="rId41"/>
        </w:object>
      </w:r>
      <w:r>
        <w:rPr>
          <w:rFonts w:ascii="Times New Roman" w:hAnsi="Times New Roman"/>
          <w:noProof w:val="0"/>
          <w:vanish/>
          <w:sz w:val="24"/>
        </w:rPr>
        <w:t>&lt;ART FILE="03_38eq04.eps" W="98.486pt" H="24.001pt" XS="100%" YS="100%"/&gt;</w:t>
      </w:r>
    </w:p>
    <w:p w:rsidR="00E65158" w:rsidRDefault="00E65158" w:rsidP="005A40D2">
      <w:r>
        <w:t>b.  </w:t>
      </w:r>
      <w:r w:rsidRPr="00316E95">
        <w:rPr>
          <w:i/>
        </w:rPr>
        <w:t>P</w:t>
      </w:r>
      <w:r>
        <w:t>(good economy | prediction of</w:t>
      </w:r>
    </w:p>
    <w:p w:rsidR="00E65158" w:rsidRDefault="00E65158" w:rsidP="00A307D9">
      <w:pPr>
        <w:pStyle w:val="APL1"/>
        <w:widowControl w:val="0"/>
        <w:tabs>
          <w:tab w:val="left" w:pos="640"/>
        </w:tabs>
        <w:suppressAutoHyphens/>
        <w:spacing w:before="0" w:after="120" w:line="240" w:lineRule="auto"/>
        <w:rPr>
          <w:rFonts w:ascii="Times New Roman" w:hAnsi="Times New Roman"/>
          <w:noProof w:val="0"/>
          <w:sz w:val="24"/>
        </w:rPr>
      </w:pPr>
      <w:r>
        <w:rPr>
          <w:rFonts w:ascii="Times New Roman" w:hAnsi="Times New Roman"/>
          <w:noProof w:val="0"/>
          <w:sz w:val="24"/>
        </w:rPr>
        <w:t xml:space="preserve">   good economy) = </w:t>
      </w:r>
      <w:r w:rsidRPr="001B33BF">
        <w:rPr>
          <w:rFonts w:ascii="Times New Roman" w:hAnsi="Times New Roman"/>
          <w:noProof w:val="0"/>
          <w:position w:val="-32"/>
          <w:sz w:val="24"/>
        </w:rPr>
        <w:object w:dxaOrig="2680" w:dyaOrig="740">
          <v:shape id="_x0000_i1046" type="#_x0000_t75" style="width:135pt;height:36pt" o:ole="">
            <v:imagedata r:id="rId42" o:title=""/>
          </v:shape>
          <o:OLEObject Type="Embed" ProgID="Equation.DSMT4" ShapeID="_x0000_i1046" DrawAspect="Content" ObjectID="_1455368038" r:id="rId43"/>
        </w:object>
      </w:r>
      <w:r>
        <w:rPr>
          <w:rFonts w:ascii="Times New Roman" w:hAnsi="Times New Roman"/>
          <w:noProof w:val="0"/>
          <w:vanish/>
          <w:sz w:val="24"/>
        </w:rPr>
        <w:t>&lt;ART FILE="03_38eq05.eps" W="102.962pt" H="24.001pt" XS="100%" YS="100%"/&gt;</w:t>
      </w:r>
    </w:p>
    <w:p w:rsidR="00E65158" w:rsidRDefault="00E65158" w:rsidP="00A307D9">
      <w:pPr>
        <w:pStyle w:val="APL1"/>
        <w:widowControl w:val="0"/>
        <w:suppressAutoHyphens/>
        <w:spacing w:before="0" w:after="120" w:line="240" w:lineRule="auto"/>
        <w:rPr>
          <w:rFonts w:ascii="Times New Roman" w:hAnsi="Times New Roman"/>
          <w:noProof w:val="0"/>
          <w:sz w:val="24"/>
        </w:rPr>
      </w:pPr>
      <w:r w:rsidRPr="00316E95">
        <w:rPr>
          <w:rFonts w:ascii="Times New Roman" w:hAnsi="Times New Roman"/>
          <w:i/>
          <w:noProof w:val="0"/>
          <w:sz w:val="24"/>
        </w:rPr>
        <w:t>P</w:t>
      </w:r>
      <w:r>
        <w:rPr>
          <w:rFonts w:ascii="Times New Roman" w:hAnsi="Times New Roman"/>
          <w:noProof w:val="0"/>
          <w:sz w:val="24"/>
        </w:rPr>
        <w:t>(poor economy | prediction of</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 xml:space="preserve">   good economy) = </w:t>
      </w:r>
      <w:r w:rsidRPr="001B33BF">
        <w:rPr>
          <w:rFonts w:ascii="Times New Roman" w:hAnsi="Times New Roman"/>
          <w:noProof w:val="0"/>
          <w:position w:val="-32"/>
          <w:sz w:val="24"/>
        </w:rPr>
        <w:object w:dxaOrig="2659" w:dyaOrig="740">
          <v:shape id="_x0000_i1047" type="#_x0000_t75" style="width:129pt;height:36pt" o:ole="">
            <v:imagedata r:id="rId44" o:title=""/>
          </v:shape>
          <o:OLEObject Type="Embed" ProgID="Equation.DSMT4" ShapeID="_x0000_i1047" DrawAspect="Content" ObjectID="_1455368039" r:id="rId45"/>
        </w:object>
      </w:r>
      <w:r>
        <w:rPr>
          <w:rFonts w:ascii="Times New Roman" w:hAnsi="Times New Roman"/>
          <w:noProof w:val="0"/>
          <w:vanish/>
          <w:sz w:val="24"/>
        </w:rPr>
        <w:t>&lt;ART FILE="03_38eq06.eps" W="99.819pt" H="24.001pt" XS="100%" YS="100%"/&gt;</w:t>
      </w:r>
    </w:p>
    <w:p w:rsidR="00E65158" w:rsidRDefault="00E65158" w:rsidP="00A307D9">
      <w:pPr>
        <w:pStyle w:val="APL1"/>
        <w:widowControl w:val="0"/>
        <w:suppressAutoHyphens/>
        <w:spacing w:before="0" w:after="120" w:line="240" w:lineRule="auto"/>
        <w:rPr>
          <w:rFonts w:ascii="Times New Roman" w:hAnsi="Times New Roman"/>
          <w:noProof w:val="0"/>
          <w:sz w:val="24"/>
        </w:rPr>
      </w:pPr>
      <w:r w:rsidRPr="00316E95">
        <w:rPr>
          <w:rFonts w:ascii="Times New Roman" w:hAnsi="Times New Roman"/>
          <w:i/>
          <w:noProof w:val="0"/>
          <w:sz w:val="24"/>
        </w:rPr>
        <w:t>P</w:t>
      </w:r>
      <w:r>
        <w:rPr>
          <w:rFonts w:ascii="Times New Roman" w:hAnsi="Times New Roman"/>
          <w:noProof w:val="0"/>
          <w:sz w:val="24"/>
        </w:rPr>
        <w:t>(good economy | prediction of</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 xml:space="preserve">   poor economy) = </w:t>
      </w:r>
      <w:r w:rsidRPr="001B33BF">
        <w:rPr>
          <w:rFonts w:ascii="Times New Roman" w:hAnsi="Times New Roman"/>
          <w:noProof w:val="0"/>
          <w:position w:val="-32"/>
          <w:sz w:val="24"/>
        </w:rPr>
        <w:object w:dxaOrig="2700" w:dyaOrig="740">
          <v:shape id="_x0000_i1048" type="#_x0000_t75" style="width:136.5pt;height:36pt" o:ole="">
            <v:imagedata r:id="rId46" o:title=""/>
          </v:shape>
          <o:OLEObject Type="Embed" ProgID="Equation.DSMT4" ShapeID="_x0000_i1048" DrawAspect="Content" ObjectID="_1455368040" r:id="rId47"/>
        </w:object>
      </w:r>
      <w:r>
        <w:rPr>
          <w:rFonts w:ascii="Times New Roman" w:hAnsi="Times New Roman"/>
          <w:noProof w:val="0"/>
          <w:vanish/>
          <w:sz w:val="24"/>
        </w:rPr>
        <w:t>&lt;ART FILE="03_38eq07.eps" W="99.819pt" H="24.001pt" XS="100%" YS="100%"/&gt;</w:t>
      </w:r>
    </w:p>
    <w:p w:rsidR="00E65158" w:rsidRDefault="00E65158" w:rsidP="00A307D9">
      <w:pPr>
        <w:pStyle w:val="APL1"/>
        <w:widowControl w:val="0"/>
        <w:suppressAutoHyphens/>
        <w:spacing w:before="0" w:after="120" w:line="240" w:lineRule="auto"/>
        <w:rPr>
          <w:rFonts w:ascii="Times New Roman" w:hAnsi="Times New Roman"/>
          <w:noProof w:val="0"/>
          <w:sz w:val="24"/>
        </w:rPr>
      </w:pPr>
      <w:r w:rsidRPr="00316E95">
        <w:rPr>
          <w:rFonts w:ascii="Times New Roman" w:hAnsi="Times New Roman"/>
          <w:i/>
          <w:noProof w:val="0"/>
          <w:sz w:val="24"/>
        </w:rPr>
        <w:t>P</w:t>
      </w:r>
      <w:r>
        <w:rPr>
          <w:rFonts w:ascii="Times New Roman" w:hAnsi="Times New Roman"/>
          <w:noProof w:val="0"/>
          <w:sz w:val="24"/>
        </w:rPr>
        <w:t>(poor economy | prediction of</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 xml:space="preserve">   poor economy) = </w:t>
      </w:r>
      <w:r w:rsidRPr="001B33BF">
        <w:rPr>
          <w:rFonts w:ascii="Times New Roman" w:hAnsi="Times New Roman"/>
          <w:noProof w:val="0"/>
          <w:position w:val="-32"/>
          <w:sz w:val="24"/>
        </w:rPr>
        <w:object w:dxaOrig="2720" w:dyaOrig="740">
          <v:shape id="_x0000_i1049" type="#_x0000_t75" style="width:135pt;height:36pt" o:ole="">
            <v:imagedata r:id="rId48" o:title=""/>
          </v:shape>
          <o:OLEObject Type="Embed" ProgID="Equation.DSMT4" ShapeID="_x0000_i1049" DrawAspect="Content" ObjectID="_1455368041" r:id="rId49"/>
        </w:object>
      </w:r>
      <w:r>
        <w:rPr>
          <w:rFonts w:ascii="Times New Roman" w:hAnsi="Times New Roman"/>
          <w:noProof w:val="0"/>
          <w:vanish/>
          <w:sz w:val="24"/>
        </w:rPr>
        <w:t>&lt;ART FILE="03_38eq08.eps" W="99.319pt" H="24.001pt" XS="100%" YS="100%"/&gt;</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3-47.  </w:t>
      </w:r>
      <w:r>
        <w:rPr>
          <w:rFonts w:ascii="Times New Roman" w:hAnsi="Times New Roman"/>
          <w:noProof w:val="0"/>
          <w:sz w:val="24"/>
        </w:rPr>
        <w:t>The expected value of the payout by the insurance company is</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EV = 0(0.999) + 100,000(0.001) = 100</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The expected payout by the insurance company is $100, but the policy costs $200, so the net gain for the individual buying this policy is negative (–$100). Thus, buying the policy does not maximize EMV since not buying this policy would have an EMV of 0, which is better than a negative $100. However, a person who buys this policy would be maximizing the expected utility. The peace of mind that goes along with the insurance policy has a relatively high utility. A person who buys insurance would be a risk avoider.</w:t>
      </w:r>
    </w:p>
    <w:p w:rsidR="00E65158" w:rsidRPr="008006FA" w:rsidRDefault="00E65158" w:rsidP="00A307D9">
      <w:pPr>
        <w:pStyle w:val="PNL"/>
        <w:widowControl w:val="0"/>
        <w:suppressAutoHyphens/>
        <w:spacing w:before="0" w:after="120" w:line="240" w:lineRule="auto"/>
        <w:rPr>
          <w:rFonts w:ascii="Times New Roman" w:hAnsi="Times New Roman"/>
          <w:noProof w:val="0"/>
          <w:sz w:val="24"/>
          <w:lang w:val="pt-BR"/>
        </w:rPr>
      </w:pPr>
      <w:r>
        <w:rPr>
          <w:rFonts w:ascii="Times New Roman" w:hAnsi="Times New Roman"/>
          <w:b/>
          <w:noProof w:val="0"/>
          <w:sz w:val="24"/>
          <w:lang w:val="pt-BR"/>
        </w:rPr>
        <w:br w:type="page"/>
      </w:r>
      <w:r w:rsidRPr="008006FA">
        <w:rPr>
          <w:rFonts w:ascii="Times New Roman" w:hAnsi="Times New Roman"/>
          <w:b/>
          <w:noProof w:val="0"/>
          <w:sz w:val="24"/>
          <w:lang w:val="pt-BR"/>
        </w:rPr>
        <w:t xml:space="preserve">3-48. </w:t>
      </w:r>
      <w:r w:rsidRPr="00456AD5">
        <w:rPr>
          <w:sz w:val="22"/>
          <w:szCs w:val="22"/>
        </w:rPr>
        <w:pict>
          <v:shape id="Picture 26" o:spid="_x0000_i1050" type="#_x0000_t75" style="width:445.5pt;height:196.5pt;visibility:visible">
            <v:imagedata r:id="rId50" o:title=""/>
          </v:shape>
        </w:pic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EU(node 2) = (0.82)(0.99) + (0.18)(0) = 0.8118</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EU(node 3) = (0.11)(0.99) + (0.89)(0) = 0.1089</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EU(node 4) = 0.5(1) + 0.5(0.1) = 0.55</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EU(node 1) = (0.55)(0.8118) + (0.45)(0.7000) = 0.7615</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EU(no survey) = 0.9</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The expected utility with no survey (0.9) is higher than the expected utility with a survey (0.7615), so the survey should be not used. The medical professionals are risk avoiders.</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3-49.  </w:t>
      </w:r>
      <w:r>
        <w:rPr>
          <w:rFonts w:ascii="Times New Roman" w:hAnsi="Times New Roman"/>
          <w:noProof w:val="0"/>
          <w:sz w:val="24"/>
        </w:rPr>
        <w:t>EU(large plant | survey favorable) = 0.78(0.95)</w:t>
      </w:r>
      <w:r w:rsidRPr="00D60055">
        <w:rPr>
          <w:rFonts w:ascii="Times New Roman" w:hAnsi="Times New Roman"/>
          <w:noProof w:val="0"/>
          <w:sz w:val="24"/>
        </w:rPr>
        <w:t xml:space="preserve"> </w:t>
      </w:r>
      <w:r>
        <w:rPr>
          <w:rFonts w:ascii="Times New Roman" w:hAnsi="Times New Roman"/>
          <w:noProof w:val="0"/>
          <w:sz w:val="24"/>
        </w:rPr>
        <w:t>+ 0.22(0)</w:t>
      </w:r>
      <w:r w:rsidRPr="00D60055">
        <w:rPr>
          <w:rFonts w:ascii="Times New Roman" w:hAnsi="Times New Roman"/>
          <w:noProof w:val="0"/>
          <w:sz w:val="24"/>
        </w:rPr>
        <w:t xml:space="preserve"> </w:t>
      </w:r>
      <w:r>
        <w:rPr>
          <w:rFonts w:ascii="Times New Roman" w:hAnsi="Times New Roman"/>
          <w:noProof w:val="0"/>
          <w:sz w:val="24"/>
        </w:rPr>
        <w:t>= 0.741</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EU(small plant | survey favorable) = 0.78(0.5) + 0.22(0.1)</w:t>
      </w:r>
      <w:r w:rsidRPr="00D60055">
        <w:rPr>
          <w:rFonts w:ascii="Times New Roman" w:hAnsi="Times New Roman"/>
          <w:noProof w:val="0"/>
          <w:sz w:val="24"/>
        </w:rPr>
        <w:t xml:space="preserve"> </w:t>
      </w:r>
      <w:r>
        <w:rPr>
          <w:rFonts w:ascii="Times New Roman" w:hAnsi="Times New Roman"/>
          <w:noProof w:val="0"/>
          <w:sz w:val="24"/>
        </w:rPr>
        <w:t>= 0.412</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EU(no plant | survey favorable) = 0.2</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EU(large plant | survey negative) = 0.27(0.95) + 0.73(0)</w:t>
      </w:r>
      <w:r w:rsidRPr="00D60055">
        <w:rPr>
          <w:rFonts w:ascii="Times New Roman" w:hAnsi="Times New Roman"/>
          <w:noProof w:val="0"/>
          <w:sz w:val="24"/>
        </w:rPr>
        <w:t xml:space="preserve"> </w:t>
      </w:r>
      <w:r>
        <w:rPr>
          <w:rFonts w:ascii="Times New Roman" w:hAnsi="Times New Roman"/>
          <w:noProof w:val="0"/>
          <w:sz w:val="24"/>
        </w:rPr>
        <w:t>= 0.2565</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EU(small plant | survey negative) = 0.27(0.5) + 0.73(0.10)</w:t>
      </w:r>
      <w:r w:rsidRPr="00D60055">
        <w:rPr>
          <w:rFonts w:ascii="Times New Roman" w:hAnsi="Times New Roman"/>
          <w:noProof w:val="0"/>
          <w:sz w:val="24"/>
        </w:rPr>
        <w:t xml:space="preserve"> </w:t>
      </w:r>
      <w:r>
        <w:rPr>
          <w:rFonts w:ascii="Times New Roman" w:hAnsi="Times New Roman"/>
          <w:noProof w:val="0"/>
          <w:sz w:val="24"/>
        </w:rPr>
        <w:t>= 0.208</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EU(no plant | survey negative) = 0.2</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EU(large plant | no survey) = 0.5(1) + 0.5(0.05) = 0.525</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EU(small plant | no survey) = 0.5(0.6) + 0.5(0.15) = 0.375</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EU(no plant | no survey) = 0.3</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EU(conduct survey) = 0.45(0.741) + 0.55(0.2565) = 0.4745</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EU(no survey) = 0.525</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John’s decision would change. He would not conduct the survey and build the large plant.</w:t>
      </w:r>
    </w:p>
    <w:p w:rsidR="00E65158" w:rsidRDefault="00E65158" w:rsidP="00A307D9">
      <w:pPr>
        <w:pStyle w:val="PNL"/>
        <w:widowControl w:val="0"/>
        <w:suppressAutoHyphens/>
        <w:spacing w:before="0" w:after="120" w:line="240" w:lineRule="auto"/>
        <w:ind w:left="567" w:hanging="567"/>
        <w:rPr>
          <w:rFonts w:ascii="Times New Roman" w:hAnsi="Times New Roman"/>
          <w:noProof w:val="0"/>
          <w:sz w:val="24"/>
        </w:rPr>
      </w:pPr>
      <w:r>
        <w:rPr>
          <w:rFonts w:ascii="Times New Roman" w:hAnsi="Times New Roman"/>
          <w:b/>
          <w:noProof w:val="0"/>
          <w:sz w:val="24"/>
        </w:rPr>
        <w:br w:type="page"/>
        <w:t>3-50.  </w:t>
      </w:r>
      <w:r>
        <w:rPr>
          <w:rFonts w:ascii="Times New Roman" w:hAnsi="Times New Roman"/>
          <w:noProof w:val="0"/>
          <w:sz w:val="24"/>
        </w:rPr>
        <w:t>a.  Expected travel time on Broad Street = 40(0.5) + 15(0.5) = 27.5 minutes. Broad Street has a lower expected travel time.</w:t>
      </w:r>
    </w:p>
    <w:p w:rsidR="00E65158" w:rsidRDefault="00E65158" w:rsidP="00A307D9">
      <w:pPr>
        <w:spacing w:after="120"/>
        <w:jc w:val="both"/>
        <w:rPr>
          <w:rFonts w:ascii="Times New Roman" w:hAnsi="Times New Roman"/>
          <w:b/>
          <w:szCs w:val="24"/>
        </w:rPr>
      </w:pPr>
      <w:r w:rsidRPr="00456AD5">
        <w:rPr>
          <w:noProof/>
          <w:sz w:val="22"/>
          <w:szCs w:val="22"/>
        </w:rPr>
        <w:pict>
          <v:shape id="Picture 27" o:spid="_x0000_i1051" type="#_x0000_t75" style="width:300pt;height:100.5pt;visibility:visible">
            <v:imagedata r:id="rId51" o:title=""/>
          </v:shape>
        </w:pict>
      </w:r>
    </w:p>
    <w:p w:rsidR="00E65158" w:rsidRDefault="00E65158" w:rsidP="006F705C">
      <w:r>
        <w:t>b.  Expected utility on Broad Street = 0.2(0.5) + 0.9(0.5) = 0.55. Therefore, the expressway maximizes expected utility.</w:t>
      </w:r>
    </w:p>
    <w:p w:rsidR="00E65158" w:rsidRDefault="00E65158" w:rsidP="00A307D9">
      <w:pPr>
        <w:pStyle w:val="APL1"/>
        <w:widowControl w:val="0"/>
        <w:tabs>
          <w:tab w:val="left" w:pos="640"/>
        </w:tabs>
        <w:suppressAutoHyphens/>
        <w:spacing w:before="0" w:after="120" w:line="240" w:lineRule="auto"/>
        <w:rPr>
          <w:rFonts w:ascii="Times New Roman" w:hAnsi="Times New Roman"/>
          <w:noProof w:val="0"/>
          <w:sz w:val="24"/>
        </w:rPr>
      </w:pPr>
      <w:r>
        <w:rPr>
          <w:rFonts w:ascii="Times New Roman" w:hAnsi="Times New Roman"/>
          <w:noProof w:val="0"/>
          <w:sz w:val="24"/>
        </w:rPr>
        <w:tab/>
      </w:r>
    </w:p>
    <w:p w:rsidR="00E65158" w:rsidRDefault="00E65158" w:rsidP="006F705C">
      <w:r>
        <w:t>c.  Lynn is a risk avoider.</w:t>
      </w:r>
    </w:p>
    <w:p w:rsidR="00E65158" w:rsidRDefault="00E65158" w:rsidP="00A307D9">
      <w:pPr>
        <w:spacing w:after="120"/>
        <w:jc w:val="both"/>
        <w:rPr>
          <w:rFonts w:ascii="Times New Roman" w:hAnsi="Times New Roman"/>
          <w:b/>
          <w:szCs w:val="24"/>
        </w:rPr>
      </w:pPr>
      <w:r w:rsidRPr="00456AD5">
        <w:rPr>
          <w:noProof/>
          <w:sz w:val="22"/>
          <w:szCs w:val="22"/>
        </w:rPr>
        <w:pict>
          <v:shape id="Picture 28" o:spid="_x0000_i1052" type="#_x0000_t75" style="width:275.25pt;height:162.75pt;visibility:visible">
            <v:imagedata r:id="rId52" o:title=""/>
          </v:shape>
        </w:pict>
      </w:r>
    </w:p>
    <w:p w:rsidR="00E65158" w:rsidRPr="002E18E7" w:rsidRDefault="00E65158" w:rsidP="00A307D9">
      <w:pPr>
        <w:spacing w:after="120"/>
        <w:jc w:val="both"/>
      </w:pP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3-51.  </w:t>
      </w:r>
      <w:r>
        <w:rPr>
          <w:rFonts w:ascii="Times New Roman" w:hAnsi="Times New Roman"/>
          <w:noProof w:val="0"/>
          <w:sz w:val="24"/>
        </w:rPr>
        <w:t>Selling price = $20 per gallon; manufacturing cost = $12 per gallon; salvage value = $13; handling costs = $1 per gallon; and advertising costs = $3 per gallon. From this information, we get:</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marginal profit = selling price minus the manufacturing, handling, and advertising costs</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marginal profit = $20 – $12 – $1 – $3 = $4 per gallon</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If more is produced than is needed, a marginal loss is incurred.</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marginal loss = $13 – $12 – $1 – $3 = $3 per gallon</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In addition, there is also a shortage cost. Coren has agreed to fulfill any demand that cannot be met internally. This requires that Coren purchase chemicals from an outside company. Because the cost of obtaining the chemical from the outside company is $25 and the price charged by Coren is $20, this results in</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shortage cost = $5 per gallon</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In other words, Coren will lose $5 for every gallon that is sold that has to be purchased from an outside company due to a shortage.</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br w:type="page"/>
        <w:t>a.  A decision tree is provided:</w:t>
      </w:r>
    </w:p>
    <w:p w:rsidR="00E65158" w:rsidRDefault="00E65158" w:rsidP="00A307D9">
      <w:pPr>
        <w:spacing w:after="120"/>
        <w:jc w:val="both"/>
        <w:rPr>
          <w:rFonts w:ascii="Times New Roman" w:hAnsi="Times New Roman"/>
          <w:b/>
          <w:szCs w:val="24"/>
        </w:rPr>
      </w:pPr>
      <w:r w:rsidRPr="00456AD5">
        <w:rPr>
          <w:noProof/>
          <w:sz w:val="22"/>
          <w:szCs w:val="22"/>
        </w:rPr>
        <w:pict>
          <v:shape id="Picture 29" o:spid="_x0000_i1053" type="#_x0000_t75" style="width:351pt;height:297.75pt;visibility:visible">
            <v:imagedata r:id="rId53" o:title=""/>
          </v:shape>
        </w:pict>
      </w:r>
    </w:p>
    <w:p w:rsidR="00E65158" w:rsidRPr="002E18E7" w:rsidRDefault="00E65158" w:rsidP="00A307D9">
      <w:pPr>
        <w:spacing w:after="120"/>
        <w:jc w:val="both"/>
      </w:pP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b.  The computations are shown in the following table. These numbers are entered into the tree above. The best decision is to stock 1,500 gallons.</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Table for Problem 3-49</w:t>
      </w:r>
    </w:p>
    <w:tbl>
      <w:tblPr>
        <w:tblW w:w="9683" w:type="dxa"/>
        <w:tblLook w:val="0000"/>
      </w:tblPr>
      <w:tblGrid>
        <w:gridCol w:w="1628"/>
        <w:gridCol w:w="1553"/>
        <w:gridCol w:w="1543"/>
        <w:gridCol w:w="1544"/>
        <w:gridCol w:w="1544"/>
        <w:gridCol w:w="1871"/>
      </w:tblGrid>
      <w:tr w:rsidR="00E65158">
        <w:tc>
          <w:tcPr>
            <w:tcW w:w="1628" w:type="dxa"/>
            <w:tcBorders>
              <w:top w:val="single" w:sz="4" w:space="0" w:color="auto"/>
              <w:right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1553" w:type="dxa"/>
            <w:tcBorders>
              <w:top w:val="single" w:sz="4" w:space="0" w:color="auto"/>
              <w:left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smallCaps w:val="0"/>
                <w:noProof w:val="0"/>
                <w:sz w:val="24"/>
              </w:rPr>
            </w:pPr>
            <w:r>
              <w:rPr>
                <w:rFonts w:ascii="Times New Roman" w:hAnsi="Times New Roman"/>
                <w:b/>
                <w:noProof w:val="0"/>
                <w:sz w:val="24"/>
              </w:rPr>
              <w:t>D</w:t>
            </w:r>
            <w:r>
              <w:rPr>
                <w:rFonts w:ascii="Times New Roman" w:hAnsi="Times New Roman"/>
                <w:b/>
                <w:smallCaps w:val="0"/>
                <w:noProof w:val="0"/>
                <w:sz w:val="24"/>
              </w:rPr>
              <w:t>emand</w:t>
            </w:r>
          </w:p>
        </w:tc>
        <w:tc>
          <w:tcPr>
            <w:tcW w:w="1543" w:type="dxa"/>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smallCaps w:val="0"/>
                <w:noProof w:val="0"/>
                <w:sz w:val="24"/>
              </w:rPr>
            </w:pPr>
          </w:p>
        </w:tc>
        <w:tc>
          <w:tcPr>
            <w:tcW w:w="1544" w:type="dxa"/>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smallCaps w:val="0"/>
                <w:noProof w:val="0"/>
                <w:sz w:val="24"/>
              </w:rPr>
            </w:pPr>
          </w:p>
        </w:tc>
        <w:tc>
          <w:tcPr>
            <w:tcW w:w="1544" w:type="dxa"/>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1871" w:type="dxa"/>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smallCaps w:val="0"/>
                <w:noProof w:val="0"/>
                <w:sz w:val="24"/>
              </w:rPr>
            </w:pPr>
          </w:p>
        </w:tc>
      </w:tr>
      <w:tr w:rsidR="00E65158">
        <w:tc>
          <w:tcPr>
            <w:tcW w:w="1628" w:type="dxa"/>
            <w:tcBorders>
              <w:bottom w:val="single" w:sz="4" w:space="0" w:color="auto"/>
              <w:right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Stock</w:t>
            </w:r>
          </w:p>
        </w:tc>
        <w:tc>
          <w:tcPr>
            <w:tcW w:w="1553" w:type="dxa"/>
            <w:tcBorders>
              <w:left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500</w:t>
            </w:r>
          </w:p>
        </w:tc>
        <w:tc>
          <w:tcPr>
            <w:tcW w:w="1543" w:type="dxa"/>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1,000</w:t>
            </w:r>
          </w:p>
        </w:tc>
        <w:tc>
          <w:tcPr>
            <w:tcW w:w="1544" w:type="dxa"/>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1,500</w:t>
            </w:r>
          </w:p>
        </w:tc>
        <w:tc>
          <w:tcPr>
            <w:tcW w:w="1544" w:type="dxa"/>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2,000</w:t>
            </w:r>
          </w:p>
        </w:tc>
        <w:tc>
          <w:tcPr>
            <w:tcW w:w="1871" w:type="dxa"/>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EMV</w:t>
            </w:r>
          </w:p>
        </w:tc>
      </w:tr>
      <w:tr w:rsidR="00E65158">
        <w:tc>
          <w:tcPr>
            <w:tcW w:w="1628"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w:t>
            </w:r>
          </w:p>
        </w:tc>
        <w:tc>
          <w:tcPr>
            <w:tcW w:w="1553" w:type="dxa"/>
            <w:tcBorders>
              <w:top w:val="single" w:sz="4" w:space="0" w:color="auto"/>
            </w:tcBorders>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w:t>
            </w:r>
          </w:p>
        </w:tc>
        <w:tc>
          <w:tcPr>
            <w:tcW w:w="1543" w:type="dxa"/>
            <w:tcBorders>
              <w:top w:val="single" w:sz="4" w:space="0" w:color="auto"/>
            </w:tcBorders>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w:t>
            </w:r>
          </w:p>
        </w:tc>
        <w:tc>
          <w:tcPr>
            <w:tcW w:w="1544" w:type="dxa"/>
            <w:tcBorders>
              <w:top w:val="single" w:sz="4" w:space="0" w:color="auto"/>
            </w:tcBorders>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–3,000</w:t>
            </w:r>
          </w:p>
        </w:tc>
        <w:tc>
          <w:tcPr>
            <w:tcW w:w="1544" w:type="dxa"/>
            <w:tcBorders>
              <w:top w:val="single" w:sz="4" w:space="0" w:color="auto"/>
            </w:tcBorders>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–5,500</w:t>
            </w:r>
          </w:p>
        </w:tc>
        <w:tc>
          <w:tcPr>
            <w:tcW w:w="1871" w:type="dxa"/>
            <w:tcBorders>
              <w:top w:val="single" w:sz="4" w:space="0" w:color="auto"/>
            </w:tcBorders>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–$1,500</w:t>
            </w:r>
          </w:p>
        </w:tc>
      </w:tr>
      <w:tr w:rsidR="00E65158">
        <w:tc>
          <w:tcPr>
            <w:tcW w:w="162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w:t>
            </w:r>
          </w:p>
        </w:tc>
        <w:tc>
          <w:tcPr>
            <w:tcW w:w="1553" w:type="dxa"/>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w:t>
            </w:r>
          </w:p>
        </w:tc>
        <w:tc>
          <w:tcPr>
            <w:tcW w:w="1543" w:type="dxa"/>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4,000</w:t>
            </w:r>
          </w:p>
        </w:tc>
        <w:tc>
          <w:tcPr>
            <w:tcW w:w="1544" w:type="dxa"/>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1,500</w:t>
            </w:r>
          </w:p>
        </w:tc>
        <w:tc>
          <w:tcPr>
            <w:tcW w:w="1544" w:type="dxa"/>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w:t>
            </w:r>
          </w:p>
        </w:tc>
        <w:tc>
          <w:tcPr>
            <w:tcW w:w="1871" w:type="dxa"/>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$1,800</w:t>
            </w:r>
          </w:p>
        </w:tc>
      </w:tr>
      <w:tr w:rsidR="00E65158">
        <w:tc>
          <w:tcPr>
            <w:tcW w:w="162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1,500</w:t>
            </w:r>
          </w:p>
        </w:tc>
        <w:tc>
          <w:tcPr>
            <w:tcW w:w="1553" w:type="dxa"/>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w:t>
            </w:r>
          </w:p>
        </w:tc>
        <w:tc>
          <w:tcPr>
            <w:tcW w:w="1543" w:type="dxa"/>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2,500</w:t>
            </w:r>
          </w:p>
        </w:tc>
        <w:tc>
          <w:tcPr>
            <w:tcW w:w="1544" w:type="dxa"/>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6,000</w:t>
            </w:r>
          </w:p>
        </w:tc>
        <w:tc>
          <w:tcPr>
            <w:tcW w:w="1544" w:type="dxa"/>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3,500</w:t>
            </w:r>
          </w:p>
        </w:tc>
        <w:tc>
          <w:tcPr>
            <w:tcW w:w="1871" w:type="dxa"/>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$3,300</w:t>
            </w:r>
          </w:p>
        </w:tc>
      </w:tr>
      <w:tr w:rsidR="00E65158">
        <w:tc>
          <w:tcPr>
            <w:tcW w:w="1628" w:type="dxa"/>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2,000</w:t>
            </w:r>
          </w:p>
        </w:tc>
        <w:tc>
          <w:tcPr>
            <w:tcW w:w="1553" w:type="dxa"/>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–2,500</w:t>
            </w:r>
          </w:p>
        </w:tc>
        <w:tc>
          <w:tcPr>
            <w:tcW w:w="1543" w:type="dxa"/>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1,000</w:t>
            </w:r>
          </w:p>
        </w:tc>
        <w:tc>
          <w:tcPr>
            <w:tcW w:w="1544" w:type="dxa"/>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4,500</w:t>
            </w:r>
          </w:p>
        </w:tc>
        <w:tc>
          <w:tcPr>
            <w:tcW w:w="1544" w:type="dxa"/>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8,000</w:t>
            </w:r>
          </w:p>
        </w:tc>
        <w:tc>
          <w:tcPr>
            <w:tcW w:w="1871" w:type="dxa"/>
          </w:tcPr>
          <w:p w:rsidR="00E65158" w:rsidRDefault="00E65158" w:rsidP="00A307D9">
            <w:pPr>
              <w:pStyle w:val="TE1R"/>
              <w:widowControl w:val="0"/>
              <w:tabs>
                <w:tab w:val="decimal" w:pos="113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$2,400</w:t>
            </w:r>
          </w:p>
        </w:tc>
      </w:tr>
      <w:tr w:rsidR="00E65158">
        <w:tc>
          <w:tcPr>
            <w:tcW w:w="1628"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Maximum</w:t>
            </w:r>
          </w:p>
        </w:tc>
        <w:tc>
          <w:tcPr>
            <w:tcW w:w="1553" w:type="dxa"/>
            <w:tcBorders>
              <w:bottom w:val="single" w:sz="4" w:space="0" w:color="auto"/>
            </w:tcBorders>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2,000</w:t>
            </w:r>
          </w:p>
        </w:tc>
        <w:tc>
          <w:tcPr>
            <w:tcW w:w="1543" w:type="dxa"/>
            <w:tcBorders>
              <w:bottom w:val="single" w:sz="4" w:space="0" w:color="auto"/>
            </w:tcBorders>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4,000</w:t>
            </w:r>
          </w:p>
        </w:tc>
        <w:tc>
          <w:tcPr>
            <w:tcW w:w="1544" w:type="dxa"/>
            <w:tcBorders>
              <w:bottom w:val="single" w:sz="4" w:space="0" w:color="auto"/>
            </w:tcBorders>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6,000</w:t>
            </w:r>
          </w:p>
        </w:tc>
        <w:tc>
          <w:tcPr>
            <w:tcW w:w="1544" w:type="dxa"/>
            <w:tcBorders>
              <w:bottom w:val="single" w:sz="4" w:space="0" w:color="auto"/>
            </w:tcBorders>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8,000</w:t>
            </w:r>
          </w:p>
        </w:tc>
        <w:tc>
          <w:tcPr>
            <w:tcW w:w="1871"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$4,800 = EVwPI</w:t>
            </w:r>
          </w:p>
        </w:tc>
      </w:tr>
      <w:tr w:rsidR="00E65158">
        <w:tc>
          <w:tcPr>
            <w:tcW w:w="1628"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Probabilities</w:t>
            </w:r>
          </w:p>
        </w:tc>
        <w:tc>
          <w:tcPr>
            <w:tcW w:w="1553" w:type="dxa"/>
            <w:tcBorders>
              <w:top w:val="single" w:sz="4" w:space="0" w:color="auto"/>
              <w:bottom w:val="single" w:sz="4" w:space="0" w:color="auto"/>
            </w:tcBorders>
          </w:tcPr>
          <w:p w:rsidR="00E65158" w:rsidRDefault="00E65158" w:rsidP="00A307D9">
            <w:pPr>
              <w:pStyle w:val="TE1R"/>
              <w:widowControl w:val="0"/>
              <w:tabs>
                <w:tab w:val="right"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0.2       </w:t>
            </w:r>
          </w:p>
        </w:tc>
        <w:tc>
          <w:tcPr>
            <w:tcW w:w="1543"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0.3       </w:t>
            </w:r>
          </w:p>
        </w:tc>
        <w:tc>
          <w:tcPr>
            <w:tcW w:w="1544"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0.4       </w:t>
            </w:r>
          </w:p>
        </w:tc>
        <w:tc>
          <w:tcPr>
            <w:tcW w:w="1544"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0.1       </w:t>
            </w:r>
          </w:p>
        </w:tc>
        <w:tc>
          <w:tcPr>
            <w:tcW w:w="1871"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r>
    </w:tbl>
    <w:p w:rsidR="00E65158" w:rsidRDefault="00E65158" w:rsidP="00A307D9">
      <w:pPr>
        <w:pStyle w:val="PVL"/>
        <w:widowControl w:val="0"/>
        <w:suppressAutoHyphens/>
        <w:spacing w:before="240" w:after="120" w:line="240" w:lineRule="auto"/>
        <w:jc w:val="both"/>
        <w:rPr>
          <w:rStyle w:val="Normal1"/>
          <w:rFonts w:ascii="Times New Roman" w:hAnsi="Times New Roman"/>
          <w:noProof w:val="0"/>
          <w:sz w:val="24"/>
        </w:rPr>
      </w:pPr>
      <w:r>
        <w:rPr>
          <w:rStyle w:val="Normal1"/>
          <w:rFonts w:ascii="Times New Roman" w:hAnsi="Times New Roman"/>
          <w:noProof w:val="0"/>
          <w:sz w:val="24"/>
        </w:rPr>
        <w:t>c.  EVwPI = (0.2)(2,000) + (0.3)(4,000) + (0.4)(6,000)</w:t>
      </w:r>
    </w:p>
    <w:p w:rsidR="00E65158" w:rsidRDefault="00E65158" w:rsidP="00A307D9">
      <w:pPr>
        <w:pStyle w:val="PVL"/>
        <w:widowControl w:val="0"/>
        <w:tabs>
          <w:tab w:val="left" w:pos="1232"/>
        </w:tabs>
        <w:suppressAutoHyphens/>
        <w:spacing w:after="120" w:line="240" w:lineRule="auto"/>
        <w:jc w:val="both"/>
        <w:rPr>
          <w:rStyle w:val="Normal1"/>
          <w:rFonts w:ascii="Times New Roman" w:hAnsi="Times New Roman"/>
          <w:noProof w:val="0"/>
          <w:sz w:val="24"/>
        </w:rPr>
      </w:pPr>
      <w:r>
        <w:rPr>
          <w:rStyle w:val="Normal1"/>
          <w:rFonts w:ascii="Times New Roman" w:hAnsi="Times New Roman"/>
          <w:noProof w:val="0"/>
          <w:sz w:val="24"/>
        </w:rPr>
        <w:tab/>
        <w:t>+ (0.1)(8,000) = $4,800</w:t>
      </w:r>
    </w:p>
    <w:p w:rsidR="00E65158" w:rsidRDefault="00E65158" w:rsidP="00A307D9">
      <w:pPr>
        <w:pStyle w:val="PVL"/>
        <w:widowControl w:val="0"/>
        <w:suppressAutoHyphens/>
        <w:spacing w:after="120" w:line="240" w:lineRule="auto"/>
        <w:jc w:val="both"/>
        <w:rPr>
          <w:rFonts w:ascii="Times New Roman" w:hAnsi="Times New Roman"/>
          <w:noProof w:val="0"/>
          <w:sz w:val="24"/>
        </w:rPr>
      </w:pPr>
      <w:r>
        <w:rPr>
          <w:rFonts w:ascii="Times New Roman" w:hAnsi="Times New Roman"/>
          <w:noProof w:val="0"/>
          <w:sz w:val="24"/>
        </w:rPr>
        <w:t>     EVPI = EVwPI – EMV = $4,800 – $3,300 = $1,500</w:t>
      </w:r>
    </w:p>
    <w:p w:rsidR="00E65158" w:rsidRDefault="00E65158" w:rsidP="00A307D9">
      <w:pPr>
        <w:pStyle w:val="PVL"/>
        <w:widowControl w:val="0"/>
        <w:suppressAutoHyphens/>
        <w:spacing w:after="120" w:line="240" w:lineRule="auto"/>
        <w:jc w:val="both"/>
        <w:rPr>
          <w:rStyle w:val="Normal1"/>
          <w:rFonts w:ascii="Times New Roman" w:hAnsi="Times New Roman"/>
          <w:noProof w:val="0"/>
          <w:sz w:val="24"/>
        </w:rPr>
      </w:pPr>
      <w:r>
        <w:rPr>
          <w:rStyle w:val="Normal1"/>
          <w:rFonts w:ascii="Times New Roman" w:hAnsi="Times New Roman"/>
          <w:b/>
          <w:noProof w:val="0"/>
          <w:sz w:val="24"/>
        </w:rPr>
        <w:br w:type="page"/>
        <w:t>3-52.  </w:t>
      </w:r>
      <w:r>
        <w:rPr>
          <w:rStyle w:val="Normal1"/>
          <w:rFonts w:ascii="Times New Roman" w:hAnsi="Times New Roman"/>
          <w:noProof w:val="0"/>
          <w:sz w:val="24"/>
        </w:rPr>
        <w:t>If no survey is to be conducted, the decision tree is fairly straightforward. There are three main decisions, which are building a small, medium, or large facility. Extending from these decision branches are three possible demands, representing the possible states of nature. The demand for this type of facility could be either low (L), medium (M), or high (H). It was given in the problem that the probability for a low demand is 0.15. The probabilities for a medium and a high demand are 0.40 and 0.45, respectively. The problem also gave monetary consequences for building a small, medium, or large facility when the demand could be low, medium, or high for the facility. These data are reflected in the following decision tree.</w:t>
      </w:r>
    </w:p>
    <w:p w:rsidR="00E65158" w:rsidRDefault="00E65158" w:rsidP="00A307D9">
      <w:pPr>
        <w:spacing w:after="120"/>
        <w:jc w:val="both"/>
      </w:pPr>
      <w:r w:rsidRPr="00456AD5">
        <w:rPr>
          <w:noProof/>
          <w:sz w:val="22"/>
          <w:szCs w:val="22"/>
        </w:rPr>
        <w:pict>
          <v:shape id="Picture 30" o:spid="_x0000_i1054" type="#_x0000_t75" style="width:251.25pt;height:196.5pt;visibility:visible">
            <v:imagedata r:id="rId54" o:title=""/>
          </v:shape>
        </w:pict>
      </w:r>
    </w:p>
    <w:p w:rsidR="00E65158" w:rsidRPr="002E18E7" w:rsidRDefault="00E65158" w:rsidP="00A307D9">
      <w:pPr>
        <w:spacing w:after="120"/>
        <w:jc w:val="both"/>
      </w:pPr>
    </w:p>
    <w:p w:rsidR="00E65158" w:rsidRDefault="00E65158" w:rsidP="00A307D9">
      <w:pPr>
        <w:pStyle w:val="PVL"/>
        <w:widowControl w:val="0"/>
        <w:suppressAutoHyphens/>
        <w:spacing w:after="120" w:line="240" w:lineRule="auto"/>
        <w:jc w:val="both"/>
        <w:rPr>
          <w:rStyle w:val="Normal1"/>
          <w:rFonts w:ascii="Times New Roman" w:hAnsi="Times New Roman"/>
          <w:noProof w:val="0"/>
          <w:sz w:val="24"/>
        </w:rPr>
      </w:pPr>
      <w:r>
        <w:rPr>
          <w:rStyle w:val="Normal1"/>
          <w:rFonts w:ascii="Times New Roman" w:hAnsi="Times New Roman"/>
          <w:noProof w:val="0"/>
          <w:sz w:val="24"/>
        </w:rPr>
        <w:t>With no survey, we have: EMV(Small) = 500,000; EMV(Medium) = 670,000; and EMV(Large) = 580,000. The medium facility, with an expected monetary value of $670,000, is selected because it represents the highest expected monetary value.</w:t>
      </w:r>
    </w:p>
    <w:p w:rsidR="00E65158" w:rsidRDefault="00E65158" w:rsidP="00A307D9">
      <w:pPr>
        <w:pStyle w:val="PVL"/>
        <w:widowControl w:val="0"/>
        <w:suppressAutoHyphens/>
        <w:spacing w:after="120" w:line="240" w:lineRule="auto"/>
        <w:ind w:firstLine="160"/>
        <w:jc w:val="both"/>
        <w:rPr>
          <w:rStyle w:val="Normal1"/>
          <w:rFonts w:ascii="Times New Roman" w:hAnsi="Times New Roman"/>
          <w:noProof w:val="0"/>
          <w:sz w:val="24"/>
        </w:rPr>
      </w:pPr>
      <w:r>
        <w:rPr>
          <w:rStyle w:val="Normal1"/>
          <w:rFonts w:ascii="Times New Roman" w:hAnsi="Times New Roman"/>
          <w:noProof w:val="0"/>
          <w:sz w:val="24"/>
        </w:rPr>
        <w:t>If the survey is used, we must compute the revised probabilities using Bayes’ theorem. For each alternative facility, three revised probabilities must be computed, representing low, medium, and high demand for a facility. These probabilities can be computed using tables. One table is used to compute the probabilities for low survey results, another table is used for medium survey results, and a final table is used for high survey results. These probabilities will be used in the decision tree that follows.</w:t>
      </w:r>
    </w:p>
    <w:p w:rsidR="00E65158" w:rsidRDefault="00E65158" w:rsidP="00A307D9">
      <w:pPr>
        <w:spacing w:after="120"/>
        <w:jc w:val="both"/>
      </w:pPr>
      <w:r w:rsidRPr="00456AD5">
        <w:rPr>
          <w:noProof/>
          <w:sz w:val="22"/>
          <w:szCs w:val="22"/>
        </w:rPr>
        <w:pict>
          <v:shape id="Picture 31" o:spid="_x0000_i1055" type="#_x0000_t75" style="width:224.25pt;height:471.75pt;visibility:visible">
            <v:imagedata r:id="rId55" o:title=""/>
          </v:shape>
        </w:pict>
      </w:r>
    </w:p>
    <w:p w:rsidR="00E65158" w:rsidRPr="007B08F6" w:rsidRDefault="00E65158" w:rsidP="00A307D9">
      <w:pPr>
        <w:spacing w:after="120"/>
        <w:jc w:val="both"/>
      </w:pPr>
    </w:p>
    <w:p w:rsidR="00E65158" w:rsidRDefault="00E65158" w:rsidP="00A307D9">
      <w:pPr>
        <w:pStyle w:val="PVL"/>
        <w:widowControl w:val="0"/>
        <w:suppressAutoHyphens/>
        <w:spacing w:after="120" w:line="240" w:lineRule="auto"/>
        <w:jc w:val="both"/>
        <w:rPr>
          <w:rStyle w:val="Normal1"/>
          <w:rFonts w:ascii="Times New Roman" w:hAnsi="Times New Roman"/>
          <w:noProof w:val="0"/>
          <w:sz w:val="24"/>
        </w:rPr>
      </w:pPr>
      <w:r>
        <w:rPr>
          <w:rStyle w:val="Normal1"/>
          <w:rFonts w:ascii="Times New Roman" w:hAnsi="Times New Roman"/>
          <w:noProof w:val="0"/>
          <w:sz w:val="24"/>
        </w:rPr>
        <w:t>For low survey results—A1:</w:t>
      </w:r>
    </w:p>
    <w:tbl>
      <w:tblPr>
        <w:tblW w:w="0" w:type="auto"/>
        <w:tblLook w:val="0000"/>
      </w:tblPr>
      <w:tblGrid>
        <w:gridCol w:w="1915"/>
        <w:gridCol w:w="1915"/>
        <w:gridCol w:w="1915"/>
        <w:gridCol w:w="1915"/>
        <w:gridCol w:w="1916"/>
      </w:tblGrid>
      <w:tr w:rsidR="00E65158">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State of Nature</w:t>
            </w:r>
          </w:p>
        </w:tc>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(Bi)</w:t>
            </w:r>
          </w:p>
        </w:tc>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(Ai | Bj)</w:t>
            </w:r>
          </w:p>
        </w:tc>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(Bj and Ai)</w:t>
            </w:r>
          </w:p>
        </w:tc>
        <w:tc>
          <w:tcPr>
            <w:tcW w:w="1916"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(Bj | Ai)</w:t>
            </w:r>
          </w:p>
        </w:tc>
      </w:tr>
      <w:tr w:rsidR="00E65158">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B1</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0.150</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0.700</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0.105</w:t>
            </w:r>
          </w:p>
        </w:tc>
        <w:tc>
          <w:tcPr>
            <w:tcW w:w="1916"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0.339</w:t>
            </w:r>
          </w:p>
        </w:tc>
      </w:tr>
      <w:tr w:rsidR="00E65158">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B2</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0.400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0.400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0.160</w:t>
            </w:r>
          </w:p>
        </w:tc>
        <w:tc>
          <w:tcPr>
            <w:tcW w:w="191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0.516</w:t>
            </w:r>
          </w:p>
        </w:tc>
      </w:tr>
      <w:tr w:rsidR="00E65158">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B3</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0.450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0.100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0.045</w:t>
            </w:r>
          </w:p>
        </w:tc>
        <w:tc>
          <w:tcPr>
            <w:tcW w:w="191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0.145</w:t>
            </w:r>
          </w:p>
        </w:tc>
      </w:tr>
      <w:tr w:rsidR="00E65158">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sidRPr="00251A28">
              <w:rPr>
                <w:rFonts w:ascii="Times New Roman" w:hAnsi="Times New Roman"/>
                <w:i/>
                <w:noProof w:val="0"/>
                <w:sz w:val="24"/>
              </w:rPr>
              <w:t>P</w:t>
            </w:r>
            <w:r>
              <w:rPr>
                <w:rFonts w:ascii="Times New Roman" w:hAnsi="Times New Roman"/>
                <w:noProof w:val="0"/>
                <w:sz w:val="24"/>
              </w:rPr>
              <w:t>(A1) = </w:t>
            </w: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0.310</w:t>
            </w:r>
          </w:p>
        </w:tc>
        <w:tc>
          <w:tcPr>
            <w:tcW w:w="1916"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r>
    </w:tbl>
    <w:p w:rsidR="00E65158" w:rsidRDefault="00E65158" w:rsidP="00A307D9">
      <w:pPr>
        <w:pStyle w:val="TE1R"/>
        <w:widowControl w:val="0"/>
        <w:suppressAutoHyphens/>
        <w:spacing w:before="240" w:line="240" w:lineRule="auto"/>
        <w:ind w:left="0" w:right="62"/>
        <w:jc w:val="both"/>
        <w:rPr>
          <w:rFonts w:ascii="Times New Roman" w:hAnsi="Times New Roman"/>
          <w:noProof w:val="0"/>
          <w:sz w:val="24"/>
        </w:rPr>
      </w:pPr>
    </w:p>
    <w:p w:rsidR="00E65158" w:rsidRDefault="00E65158" w:rsidP="00A307D9">
      <w:pPr>
        <w:pStyle w:val="TE1R"/>
        <w:widowControl w:val="0"/>
        <w:suppressAutoHyphens/>
        <w:spacing w:before="240" w:line="240" w:lineRule="auto"/>
        <w:ind w:left="0" w:right="62"/>
        <w:jc w:val="both"/>
        <w:rPr>
          <w:rFonts w:ascii="Times New Roman" w:hAnsi="Times New Roman"/>
          <w:noProof w:val="0"/>
          <w:sz w:val="24"/>
        </w:rPr>
      </w:pPr>
      <w:r>
        <w:rPr>
          <w:rFonts w:ascii="Times New Roman" w:hAnsi="Times New Roman"/>
          <w:noProof w:val="0"/>
          <w:sz w:val="24"/>
        </w:rPr>
        <w:t>For medium survey results—A2:</w:t>
      </w:r>
    </w:p>
    <w:tbl>
      <w:tblPr>
        <w:tblW w:w="0" w:type="auto"/>
        <w:tblLook w:val="0000"/>
      </w:tblPr>
      <w:tblGrid>
        <w:gridCol w:w="1915"/>
        <w:gridCol w:w="1915"/>
        <w:gridCol w:w="1915"/>
        <w:gridCol w:w="1915"/>
        <w:gridCol w:w="1916"/>
      </w:tblGrid>
      <w:tr w:rsidR="00E65158">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State of Nature</w:t>
            </w:r>
          </w:p>
        </w:tc>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(Bi)</w:t>
            </w:r>
          </w:p>
        </w:tc>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(Ai | Bj)</w:t>
            </w:r>
          </w:p>
        </w:tc>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(Bj and Ai)</w:t>
            </w:r>
          </w:p>
        </w:tc>
        <w:tc>
          <w:tcPr>
            <w:tcW w:w="1916"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(Bj | Ai)</w:t>
            </w:r>
          </w:p>
        </w:tc>
      </w:tr>
      <w:tr w:rsidR="00E65158">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B1</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0.150</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0.200</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0.030</w:t>
            </w:r>
          </w:p>
        </w:tc>
        <w:tc>
          <w:tcPr>
            <w:tcW w:w="1916"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0.082</w:t>
            </w:r>
          </w:p>
        </w:tc>
      </w:tr>
      <w:tr w:rsidR="00E65158">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B2</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0.400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0.500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0.200</w:t>
            </w:r>
          </w:p>
        </w:tc>
        <w:tc>
          <w:tcPr>
            <w:tcW w:w="191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0.548</w:t>
            </w:r>
          </w:p>
        </w:tc>
      </w:tr>
      <w:tr w:rsidR="00E65158">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B3</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0.450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0.300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0.135</w:t>
            </w:r>
          </w:p>
        </w:tc>
        <w:tc>
          <w:tcPr>
            <w:tcW w:w="191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0.370</w:t>
            </w:r>
          </w:p>
        </w:tc>
      </w:tr>
      <w:tr w:rsidR="00E65158">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sidRPr="00251A28">
              <w:rPr>
                <w:rFonts w:ascii="Times New Roman" w:hAnsi="Times New Roman"/>
                <w:i/>
                <w:noProof w:val="0"/>
                <w:sz w:val="24"/>
              </w:rPr>
              <w:t>P</w:t>
            </w:r>
            <w:r>
              <w:rPr>
                <w:rFonts w:ascii="Times New Roman" w:hAnsi="Times New Roman"/>
                <w:noProof w:val="0"/>
                <w:sz w:val="24"/>
              </w:rPr>
              <w:t>(A2) = </w:t>
            </w: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0.365</w:t>
            </w:r>
          </w:p>
        </w:tc>
        <w:tc>
          <w:tcPr>
            <w:tcW w:w="1916"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r>
    </w:tbl>
    <w:p w:rsidR="00E65158" w:rsidRDefault="00E65158" w:rsidP="00A307D9">
      <w:pPr>
        <w:pStyle w:val="TE1R"/>
        <w:widowControl w:val="0"/>
        <w:suppressAutoHyphens/>
        <w:spacing w:before="240" w:line="240" w:lineRule="auto"/>
        <w:ind w:left="0" w:right="0"/>
        <w:jc w:val="both"/>
        <w:rPr>
          <w:rFonts w:ascii="Times New Roman" w:hAnsi="Times New Roman"/>
          <w:noProof w:val="0"/>
          <w:sz w:val="24"/>
        </w:rPr>
      </w:pPr>
      <w:r>
        <w:rPr>
          <w:rFonts w:ascii="Times New Roman" w:hAnsi="Times New Roman"/>
          <w:noProof w:val="0"/>
          <w:sz w:val="24"/>
        </w:rPr>
        <w:t>For high survey results—A3:</w:t>
      </w:r>
    </w:p>
    <w:tbl>
      <w:tblPr>
        <w:tblW w:w="0" w:type="auto"/>
        <w:tblLook w:val="0000"/>
      </w:tblPr>
      <w:tblGrid>
        <w:gridCol w:w="1915"/>
        <w:gridCol w:w="1915"/>
        <w:gridCol w:w="1915"/>
        <w:gridCol w:w="1915"/>
        <w:gridCol w:w="1916"/>
      </w:tblGrid>
      <w:tr w:rsidR="00E65158">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State of Nature</w:t>
            </w:r>
          </w:p>
        </w:tc>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(Bi)</w:t>
            </w:r>
          </w:p>
        </w:tc>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(Ai | Bj)</w:t>
            </w:r>
          </w:p>
        </w:tc>
        <w:tc>
          <w:tcPr>
            <w:tcW w:w="1915"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(Bj and Ai)</w:t>
            </w:r>
          </w:p>
        </w:tc>
        <w:tc>
          <w:tcPr>
            <w:tcW w:w="1916" w:type="dxa"/>
            <w:tcBorders>
              <w:top w:val="single" w:sz="4" w:space="0" w:color="auto"/>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51A28">
              <w:rPr>
                <w:rFonts w:ascii="Times New Roman" w:hAnsi="Times New Roman"/>
                <w:b/>
                <w:i/>
                <w:noProof w:val="0"/>
                <w:sz w:val="24"/>
              </w:rPr>
              <w:t>P</w:t>
            </w:r>
            <w:r>
              <w:rPr>
                <w:rFonts w:ascii="Times New Roman" w:hAnsi="Times New Roman"/>
                <w:b/>
                <w:noProof w:val="0"/>
                <w:sz w:val="24"/>
              </w:rPr>
              <w:t>(Bj | Ai)</w:t>
            </w:r>
          </w:p>
        </w:tc>
      </w:tr>
      <w:tr w:rsidR="00E65158">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B1</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0.150</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0.100</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0.015</w:t>
            </w:r>
          </w:p>
        </w:tc>
        <w:tc>
          <w:tcPr>
            <w:tcW w:w="1916"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0.046</w:t>
            </w:r>
          </w:p>
        </w:tc>
      </w:tr>
      <w:tr w:rsidR="00E65158">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B2</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0.400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0.100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0.040</w:t>
            </w:r>
          </w:p>
        </w:tc>
        <w:tc>
          <w:tcPr>
            <w:tcW w:w="191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0.123</w:t>
            </w:r>
          </w:p>
        </w:tc>
      </w:tr>
      <w:tr w:rsidR="00E65158">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B3</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0.450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0.600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0.270</w:t>
            </w:r>
          </w:p>
        </w:tc>
        <w:tc>
          <w:tcPr>
            <w:tcW w:w="191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0.831</w:t>
            </w:r>
          </w:p>
        </w:tc>
      </w:tr>
      <w:tr w:rsidR="00E65158">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sidRPr="00251A28">
              <w:rPr>
                <w:rFonts w:ascii="Times New Roman" w:hAnsi="Times New Roman"/>
                <w:i/>
                <w:noProof w:val="0"/>
                <w:sz w:val="24"/>
              </w:rPr>
              <w:t>P</w:t>
            </w:r>
            <w:r>
              <w:rPr>
                <w:rFonts w:ascii="Times New Roman" w:hAnsi="Times New Roman"/>
                <w:noProof w:val="0"/>
                <w:sz w:val="24"/>
              </w:rPr>
              <w:t>(A3) = </w:t>
            </w: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0.325</w:t>
            </w:r>
          </w:p>
        </w:tc>
        <w:tc>
          <w:tcPr>
            <w:tcW w:w="1916"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r>
    </w:tbl>
    <w:p w:rsidR="00E65158" w:rsidRDefault="00E65158" w:rsidP="00A307D9">
      <w:pPr>
        <w:pStyle w:val="PNL"/>
        <w:widowControl w:val="0"/>
        <w:suppressAutoHyphens/>
        <w:spacing w:before="240" w:after="120" w:line="240" w:lineRule="auto"/>
        <w:ind w:firstLine="357"/>
        <w:rPr>
          <w:rFonts w:ascii="Times New Roman" w:hAnsi="Times New Roman"/>
          <w:noProof w:val="0"/>
          <w:sz w:val="24"/>
        </w:rPr>
      </w:pPr>
      <w:r>
        <w:rPr>
          <w:rFonts w:ascii="Times New Roman" w:hAnsi="Times New Roman"/>
          <w:noProof w:val="0"/>
          <w:sz w:val="24"/>
        </w:rPr>
        <w:t xml:space="preserve">When survey results are low, the probabilities are </w:t>
      </w:r>
      <w:r w:rsidRPr="00251A28">
        <w:rPr>
          <w:rFonts w:ascii="Times New Roman" w:hAnsi="Times New Roman"/>
          <w:i/>
          <w:noProof w:val="0"/>
          <w:sz w:val="24"/>
        </w:rPr>
        <w:t>P</w:t>
      </w:r>
      <w:r>
        <w:rPr>
          <w:rFonts w:ascii="Times New Roman" w:hAnsi="Times New Roman"/>
          <w:noProof w:val="0"/>
          <w:sz w:val="24"/>
        </w:rPr>
        <w:t xml:space="preserve">(L) = 0.339; </w:t>
      </w:r>
      <w:r w:rsidRPr="00251A28">
        <w:rPr>
          <w:rFonts w:ascii="Times New Roman" w:hAnsi="Times New Roman"/>
          <w:i/>
          <w:noProof w:val="0"/>
          <w:sz w:val="24"/>
        </w:rPr>
        <w:t>P</w:t>
      </w:r>
      <w:r>
        <w:rPr>
          <w:rFonts w:ascii="Times New Roman" w:hAnsi="Times New Roman"/>
          <w:noProof w:val="0"/>
          <w:sz w:val="24"/>
        </w:rPr>
        <w:t xml:space="preserve">(M) = 0.516; and </w:t>
      </w:r>
      <w:r w:rsidRPr="00251A28">
        <w:rPr>
          <w:rFonts w:ascii="Times New Roman" w:hAnsi="Times New Roman"/>
          <w:i/>
          <w:noProof w:val="0"/>
          <w:sz w:val="24"/>
        </w:rPr>
        <w:t>P</w:t>
      </w:r>
      <w:r>
        <w:rPr>
          <w:rFonts w:ascii="Times New Roman" w:hAnsi="Times New Roman"/>
          <w:noProof w:val="0"/>
          <w:sz w:val="24"/>
        </w:rPr>
        <w:t>(H) = 0.145. This results in EMV(Small) = 450,000; EMV(Medium) = 495,000; and EMV(Large) = 233,600.</w:t>
      </w:r>
    </w:p>
    <w:p w:rsidR="00E65158" w:rsidRDefault="00E65158" w:rsidP="00A307D9">
      <w:pPr>
        <w:pStyle w:val="PNL"/>
        <w:widowControl w:val="0"/>
        <w:suppressAutoHyphens/>
        <w:spacing w:before="0" w:after="120" w:line="240" w:lineRule="auto"/>
        <w:ind w:firstLine="360"/>
        <w:rPr>
          <w:rFonts w:ascii="Times New Roman" w:hAnsi="Times New Roman"/>
          <w:noProof w:val="0"/>
          <w:sz w:val="24"/>
        </w:rPr>
      </w:pPr>
      <w:r>
        <w:rPr>
          <w:rFonts w:ascii="Times New Roman" w:hAnsi="Times New Roman"/>
          <w:noProof w:val="0"/>
          <w:sz w:val="24"/>
        </w:rPr>
        <w:t xml:space="preserve">When survey results are medium, the probabilities are </w:t>
      </w:r>
      <w:r w:rsidRPr="00251A28">
        <w:rPr>
          <w:rFonts w:ascii="Times New Roman" w:hAnsi="Times New Roman"/>
          <w:i/>
          <w:noProof w:val="0"/>
          <w:sz w:val="24"/>
        </w:rPr>
        <w:t>P</w:t>
      </w:r>
      <w:r>
        <w:rPr>
          <w:rFonts w:ascii="Times New Roman" w:hAnsi="Times New Roman"/>
          <w:noProof w:val="0"/>
          <w:sz w:val="24"/>
        </w:rPr>
        <w:t xml:space="preserve">(L) = 0.082; </w:t>
      </w:r>
      <w:r w:rsidRPr="00251A28">
        <w:rPr>
          <w:rFonts w:ascii="Times New Roman" w:hAnsi="Times New Roman"/>
          <w:i/>
          <w:noProof w:val="0"/>
          <w:sz w:val="24"/>
        </w:rPr>
        <w:t>P</w:t>
      </w:r>
      <w:r>
        <w:rPr>
          <w:rFonts w:ascii="Times New Roman" w:hAnsi="Times New Roman"/>
          <w:noProof w:val="0"/>
          <w:sz w:val="24"/>
        </w:rPr>
        <w:t xml:space="preserve">(M) = 0.548; and </w:t>
      </w:r>
      <w:r w:rsidRPr="00251A28">
        <w:rPr>
          <w:rFonts w:ascii="Times New Roman" w:hAnsi="Times New Roman"/>
          <w:i/>
          <w:noProof w:val="0"/>
          <w:sz w:val="24"/>
        </w:rPr>
        <w:t>P</w:t>
      </w:r>
      <w:r>
        <w:rPr>
          <w:rFonts w:ascii="Times New Roman" w:hAnsi="Times New Roman"/>
          <w:noProof w:val="0"/>
          <w:sz w:val="24"/>
        </w:rPr>
        <w:t>(H) = 0.370. This results in EMV (Small) = 450,000; EMV(Medium) = 646,000; and EMV(Large) = 522,800.</w:t>
      </w:r>
    </w:p>
    <w:p w:rsidR="00E65158" w:rsidRDefault="00E65158" w:rsidP="00A307D9">
      <w:pPr>
        <w:pStyle w:val="PNL"/>
        <w:widowControl w:val="0"/>
        <w:suppressAutoHyphens/>
        <w:spacing w:before="0" w:after="120" w:line="240" w:lineRule="auto"/>
        <w:ind w:firstLine="360"/>
        <w:rPr>
          <w:rFonts w:ascii="Times New Roman" w:hAnsi="Times New Roman"/>
          <w:noProof w:val="0"/>
          <w:sz w:val="24"/>
        </w:rPr>
      </w:pPr>
      <w:r>
        <w:rPr>
          <w:rFonts w:ascii="Times New Roman" w:hAnsi="Times New Roman"/>
          <w:noProof w:val="0"/>
          <w:sz w:val="24"/>
        </w:rPr>
        <w:t xml:space="preserve">When survey results are high, the probabilities are </w:t>
      </w:r>
      <w:r w:rsidRPr="00251A28">
        <w:rPr>
          <w:rFonts w:ascii="Times New Roman" w:hAnsi="Times New Roman"/>
          <w:i/>
          <w:noProof w:val="0"/>
          <w:sz w:val="24"/>
        </w:rPr>
        <w:t>P</w:t>
      </w:r>
      <w:r>
        <w:rPr>
          <w:rFonts w:ascii="Times New Roman" w:hAnsi="Times New Roman"/>
          <w:noProof w:val="0"/>
          <w:sz w:val="24"/>
        </w:rPr>
        <w:t xml:space="preserve">(L) = 0.046; </w:t>
      </w:r>
      <w:r w:rsidRPr="00251A28">
        <w:rPr>
          <w:rFonts w:ascii="Times New Roman" w:hAnsi="Times New Roman"/>
          <w:i/>
          <w:noProof w:val="0"/>
          <w:sz w:val="24"/>
        </w:rPr>
        <w:t>P</w:t>
      </w:r>
      <w:r>
        <w:rPr>
          <w:rFonts w:ascii="Times New Roman" w:hAnsi="Times New Roman"/>
          <w:noProof w:val="0"/>
          <w:sz w:val="24"/>
        </w:rPr>
        <w:t xml:space="preserve">(M) = 0.123; and </w:t>
      </w:r>
      <w:r w:rsidRPr="00251A28">
        <w:rPr>
          <w:rFonts w:ascii="Times New Roman" w:hAnsi="Times New Roman"/>
          <w:i/>
          <w:noProof w:val="0"/>
          <w:sz w:val="24"/>
        </w:rPr>
        <w:t>P</w:t>
      </w:r>
      <w:r>
        <w:rPr>
          <w:rFonts w:ascii="Times New Roman" w:hAnsi="Times New Roman"/>
          <w:noProof w:val="0"/>
          <w:sz w:val="24"/>
        </w:rPr>
        <w:t>(H) = 0.831. This results in EMV(Small) = 450,000; EMV(Medium) = 710,100; and EMV(Large) = 821,000.</w:t>
      </w:r>
    </w:p>
    <w:p w:rsidR="00E65158" w:rsidRDefault="00E65158" w:rsidP="00A307D9">
      <w:pPr>
        <w:pStyle w:val="PNL"/>
        <w:widowControl w:val="0"/>
        <w:suppressAutoHyphens/>
        <w:spacing w:before="0" w:after="120" w:line="240" w:lineRule="auto"/>
        <w:ind w:firstLine="360"/>
        <w:rPr>
          <w:rFonts w:ascii="Times New Roman" w:hAnsi="Times New Roman"/>
          <w:noProof w:val="0"/>
          <w:sz w:val="24"/>
        </w:rPr>
      </w:pPr>
      <w:r>
        <w:rPr>
          <w:rFonts w:ascii="Times New Roman" w:hAnsi="Times New Roman"/>
          <w:noProof w:val="0"/>
          <w:sz w:val="24"/>
        </w:rPr>
        <w:t>If the survey results are low, the best decision is to build the medium facility with an expected return of $495,000. If the survey results are medium, the best decision is also to build the medium plant with an expected return of $646,000. On the other hand, if the survey results are high, the best decision is to build the large facility with an expected monetary value of $821,000. The expected value of using the survey is computed as follows:</w:t>
      </w:r>
    </w:p>
    <w:p w:rsidR="00E65158" w:rsidRDefault="00E65158" w:rsidP="00A307D9">
      <w:pPr>
        <w:pStyle w:val="PNL"/>
        <w:widowControl w:val="0"/>
        <w:suppressAutoHyphens/>
        <w:spacing w:before="0" w:after="120" w:line="240" w:lineRule="auto"/>
        <w:ind w:firstLine="360"/>
        <w:rPr>
          <w:rFonts w:ascii="Times New Roman" w:hAnsi="Times New Roman"/>
          <w:noProof w:val="0"/>
          <w:sz w:val="24"/>
        </w:rPr>
      </w:pPr>
      <w:r>
        <w:rPr>
          <w:rFonts w:ascii="Times New Roman" w:hAnsi="Times New Roman"/>
          <w:noProof w:val="0"/>
          <w:sz w:val="24"/>
        </w:rPr>
        <w:t>EMV(with Survey) = 0.310(495,000) + 0.365(646,000)</w:t>
      </w:r>
    </w:p>
    <w:p w:rsidR="00E65158" w:rsidRDefault="00E65158" w:rsidP="00A307D9">
      <w:pPr>
        <w:pStyle w:val="PNL"/>
        <w:widowControl w:val="0"/>
        <w:tabs>
          <w:tab w:val="left" w:pos="2338"/>
        </w:tabs>
        <w:suppressAutoHyphens/>
        <w:spacing w:before="0" w:after="120" w:line="240" w:lineRule="auto"/>
        <w:ind w:firstLine="360"/>
        <w:rPr>
          <w:rFonts w:ascii="Times New Roman" w:hAnsi="Times New Roman"/>
          <w:noProof w:val="0"/>
          <w:sz w:val="24"/>
        </w:rPr>
      </w:pPr>
      <w:r>
        <w:rPr>
          <w:rFonts w:ascii="Times New Roman" w:hAnsi="Times New Roman"/>
          <w:noProof w:val="0"/>
          <w:sz w:val="24"/>
        </w:rPr>
        <w:tab/>
        <w:t>+ 0.325(821,000) = 656,065</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Because the expected monetary value for not conducting the survey is greater (670,000), the decision is not to conduct the survey and to build the medium-sized facility.</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br w:type="page"/>
        <w:t>3-53.</w:t>
      </w:r>
      <w:r>
        <w:rPr>
          <w:rFonts w:ascii="Times New Roman" w:hAnsi="Times New Roman"/>
          <w:noProof w:val="0"/>
          <w:sz w:val="24"/>
        </w:rPr>
        <w:t xml:space="preserve">a. </w:t>
      </w:r>
      <w:r w:rsidRPr="00456AD5">
        <w:rPr>
          <w:sz w:val="22"/>
          <w:szCs w:val="22"/>
        </w:rPr>
        <w:pict>
          <v:shape id="Picture 32" o:spid="_x0000_i1056" type="#_x0000_t75" style="width:448.5pt;height:262.5pt;visibility:visible">
            <v:imagedata r:id="rId56" o:title=""/>
          </v:shape>
        </w:pic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Mary should select the traffic circle location (EMV = $250,000).</w:t>
      </w:r>
    </w:p>
    <w:p w:rsidR="00E65158" w:rsidRDefault="00E65158" w:rsidP="00A307D9">
      <w:pPr>
        <w:pStyle w:val="APL1"/>
        <w:widowControl w:val="0"/>
        <w:tabs>
          <w:tab w:val="left" w:pos="488"/>
        </w:tabs>
        <w:suppressAutoHyphens/>
        <w:spacing w:before="0" w:after="120" w:line="240" w:lineRule="auto"/>
        <w:rPr>
          <w:rFonts w:ascii="Times New Roman" w:hAnsi="Times New Roman"/>
          <w:noProof w:val="0"/>
          <w:sz w:val="24"/>
        </w:rPr>
      </w:pPr>
      <w:r>
        <w:rPr>
          <w:rFonts w:ascii="Times New Roman" w:hAnsi="Times New Roman"/>
          <w:noProof w:val="0"/>
          <w:sz w:val="24"/>
        </w:rPr>
        <w:tab/>
        <w:t>b.  Use Bayes’ Theorem to compute posterior probabilities.</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i/>
          <w:noProof w:val="0"/>
          <w:sz w:val="24"/>
        </w:rPr>
        <w:t>P</w:t>
      </w:r>
      <w:r>
        <w:rPr>
          <w:rFonts w:ascii="Times New Roman" w:hAnsi="Times New Roman"/>
          <w:noProof w:val="0"/>
          <w:sz w:val="24"/>
        </w:rPr>
        <w:t>(</w:t>
      </w:r>
      <w:r>
        <w:rPr>
          <w:rStyle w:val="EQITAL"/>
          <w:rFonts w:ascii="Times New Roman" w:hAnsi="Times New Roman"/>
          <w:i/>
          <w:noProof w:val="0"/>
          <w:sz w:val="24"/>
        </w:rPr>
        <w:t>SD</w:t>
      </w:r>
      <w:r>
        <w:rPr>
          <w:rFonts w:ascii="Times New Roman" w:hAnsi="Times New Roman"/>
          <w:noProof w:val="0"/>
          <w:sz w:val="24"/>
        </w:rPr>
        <w:t xml:space="preserve"> | </w:t>
      </w:r>
      <w:r>
        <w:rPr>
          <w:rStyle w:val="EQITAL"/>
          <w:rFonts w:ascii="Times New Roman" w:hAnsi="Times New Roman"/>
          <w:i/>
          <w:noProof w:val="0"/>
          <w:sz w:val="24"/>
        </w:rPr>
        <w:t>SRP</w:t>
      </w:r>
      <w:r>
        <w:rPr>
          <w:rFonts w:ascii="Times New Roman" w:hAnsi="Times New Roman"/>
          <w:noProof w:val="0"/>
          <w:sz w:val="24"/>
        </w:rPr>
        <w:t>) = 0.78;</w:t>
      </w:r>
      <w:r>
        <w:rPr>
          <w:rFonts w:ascii="Times New Roman" w:hAnsi="Times New Roman"/>
          <w:noProof w:val="0"/>
          <w:sz w:val="24"/>
        </w:rPr>
        <w:tab/>
      </w:r>
      <w:r>
        <w:rPr>
          <w:rStyle w:val="EQITAL"/>
          <w:rFonts w:ascii="Times New Roman" w:hAnsi="Times New Roman"/>
          <w:i/>
          <w:noProof w:val="0"/>
          <w:sz w:val="24"/>
        </w:rPr>
        <w:t>P</w:t>
      </w:r>
      <w:r>
        <w:rPr>
          <w:rFonts w:ascii="Times New Roman" w:hAnsi="Times New Roman"/>
          <w:noProof w:val="0"/>
          <w:sz w:val="24"/>
        </w:rPr>
        <w:t xml:space="preserve">(| </w:t>
      </w:r>
      <w:r>
        <w:rPr>
          <w:rStyle w:val="EQITAL"/>
          <w:rFonts w:ascii="Times New Roman" w:hAnsi="Times New Roman"/>
          <w:i/>
          <w:noProof w:val="0"/>
          <w:sz w:val="24"/>
        </w:rPr>
        <w:t>SRP</w:t>
      </w:r>
      <w:r>
        <w:rPr>
          <w:rFonts w:ascii="Times New Roman" w:hAnsi="Times New Roman"/>
          <w:noProof w:val="0"/>
          <w:sz w:val="24"/>
        </w:rPr>
        <w:t>) = 0.22</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Style w:val="EQITAL"/>
          <w:rFonts w:ascii="Times New Roman" w:hAnsi="Times New Roman"/>
          <w:i/>
          <w:noProof w:val="0"/>
          <w:sz w:val="24"/>
        </w:rPr>
        <w:t>P</w:t>
      </w:r>
      <w:r>
        <w:rPr>
          <w:rFonts w:ascii="Times New Roman" w:hAnsi="Times New Roman"/>
          <w:noProof w:val="0"/>
          <w:sz w:val="24"/>
        </w:rPr>
        <w:t>(</w:t>
      </w:r>
      <w:r>
        <w:rPr>
          <w:rStyle w:val="EQITAL"/>
          <w:rFonts w:ascii="Times New Roman" w:hAnsi="Times New Roman"/>
          <w:i/>
          <w:noProof w:val="0"/>
          <w:sz w:val="24"/>
        </w:rPr>
        <w:t>SM</w:t>
      </w:r>
      <w:r>
        <w:rPr>
          <w:rFonts w:ascii="Times New Roman" w:hAnsi="Times New Roman"/>
          <w:noProof w:val="0"/>
          <w:sz w:val="24"/>
        </w:rPr>
        <w:t xml:space="preserve"> | </w:t>
      </w:r>
      <w:r>
        <w:rPr>
          <w:rStyle w:val="EQITAL"/>
          <w:rFonts w:ascii="Times New Roman" w:hAnsi="Times New Roman"/>
          <w:i/>
          <w:noProof w:val="0"/>
          <w:sz w:val="24"/>
        </w:rPr>
        <w:t>SRP</w:t>
      </w:r>
      <w:r>
        <w:rPr>
          <w:rFonts w:ascii="Times New Roman" w:hAnsi="Times New Roman"/>
          <w:noProof w:val="0"/>
          <w:sz w:val="24"/>
        </w:rPr>
        <w:t>) = 0.84;</w:t>
      </w:r>
      <w:r>
        <w:rPr>
          <w:rFonts w:ascii="Times New Roman" w:hAnsi="Times New Roman"/>
          <w:noProof w:val="0"/>
          <w:sz w:val="24"/>
        </w:rPr>
        <w:tab/>
      </w:r>
      <w:r>
        <w:rPr>
          <w:rStyle w:val="EQITAL"/>
          <w:rFonts w:ascii="Times New Roman" w:hAnsi="Times New Roman"/>
          <w:i/>
          <w:noProof w:val="0"/>
          <w:sz w:val="24"/>
        </w:rPr>
        <w:t>P</w:t>
      </w:r>
      <w:r>
        <w:rPr>
          <w:rFonts w:ascii="Times New Roman" w:hAnsi="Times New Roman"/>
          <w:noProof w:val="0"/>
          <w:sz w:val="24"/>
        </w:rPr>
        <w:t xml:space="preserve">(| </w:t>
      </w:r>
      <w:r>
        <w:rPr>
          <w:rStyle w:val="EQITAL"/>
          <w:rFonts w:ascii="Times New Roman" w:hAnsi="Times New Roman"/>
          <w:i/>
          <w:noProof w:val="0"/>
          <w:sz w:val="24"/>
        </w:rPr>
        <w:t>SRP</w:t>
      </w:r>
      <w:r>
        <w:rPr>
          <w:rFonts w:ascii="Times New Roman" w:hAnsi="Times New Roman"/>
          <w:noProof w:val="0"/>
          <w:sz w:val="24"/>
        </w:rPr>
        <w:t>) = 0.16</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Style w:val="EQITAL"/>
          <w:rFonts w:ascii="Times New Roman" w:hAnsi="Times New Roman"/>
          <w:i/>
          <w:noProof w:val="0"/>
          <w:sz w:val="24"/>
        </w:rPr>
        <w:t>P</w:t>
      </w:r>
      <w:r>
        <w:rPr>
          <w:rFonts w:ascii="Times New Roman" w:hAnsi="Times New Roman"/>
          <w:noProof w:val="0"/>
          <w:sz w:val="24"/>
        </w:rPr>
        <w:t>(</w:t>
      </w:r>
      <w:r>
        <w:rPr>
          <w:rStyle w:val="EQITAL"/>
          <w:rFonts w:ascii="Times New Roman" w:hAnsi="Times New Roman"/>
          <w:i/>
          <w:noProof w:val="0"/>
          <w:sz w:val="24"/>
        </w:rPr>
        <w:t>SC</w:t>
      </w:r>
      <w:r>
        <w:rPr>
          <w:rFonts w:ascii="Times New Roman" w:hAnsi="Times New Roman"/>
          <w:noProof w:val="0"/>
          <w:sz w:val="24"/>
        </w:rPr>
        <w:t xml:space="preserve"> | </w:t>
      </w:r>
      <w:r>
        <w:rPr>
          <w:rStyle w:val="EQITAL"/>
          <w:rFonts w:ascii="Times New Roman" w:hAnsi="Times New Roman"/>
          <w:i/>
          <w:noProof w:val="0"/>
          <w:sz w:val="24"/>
        </w:rPr>
        <w:t>SRP</w:t>
      </w:r>
      <w:r>
        <w:rPr>
          <w:rFonts w:ascii="Times New Roman" w:hAnsi="Times New Roman"/>
          <w:noProof w:val="0"/>
          <w:sz w:val="24"/>
        </w:rPr>
        <w:t>) = 0.91;</w:t>
      </w:r>
      <w:r>
        <w:rPr>
          <w:rFonts w:ascii="Times New Roman" w:hAnsi="Times New Roman"/>
          <w:noProof w:val="0"/>
          <w:sz w:val="24"/>
        </w:rPr>
        <w:tab/>
      </w:r>
      <w:r>
        <w:rPr>
          <w:rStyle w:val="EQITAL"/>
          <w:rFonts w:ascii="Times New Roman" w:hAnsi="Times New Roman"/>
          <w:i/>
          <w:noProof w:val="0"/>
          <w:sz w:val="24"/>
        </w:rPr>
        <w:t>P</w:t>
      </w:r>
      <w:r>
        <w:rPr>
          <w:rFonts w:ascii="Times New Roman" w:hAnsi="Times New Roman"/>
          <w:noProof w:val="0"/>
          <w:sz w:val="24"/>
        </w:rPr>
        <w:t xml:space="preserve">(| </w:t>
      </w:r>
      <w:r>
        <w:rPr>
          <w:rStyle w:val="EQITAL"/>
          <w:rFonts w:ascii="Times New Roman" w:hAnsi="Times New Roman"/>
          <w:i/>
          <w:noProof w:val="0"/>
          <w:sz w:val="24"/>
        </w:rPr>
        <w:t>SRP</w:t>
      </w:r>
      <w:r>
        <w:rPr>
          <w:rFonts w:ascii="Times New Roman" w:hAnsi="Times New Roman"/>
          <w:noProof w:val="0"/>
          <w:sz w:val="24"/>
        </w:rPr>
        <w:t>) = 0.09</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Style w:val="EQITAL"/>
          <w:rFonts w:ascii="Times New Roman" w:hAnsi="Times New Roman"/>
          <w:i/>
          <w:noProof w:val="0"/>
          <w:sz w:val="24"/>
        </w:rPr>
        <w:t>P</w:t>
      </w:r>
      <w:r>
        <w:rPr>
          <w:rFonts w:ascii="Times New Roman" w:hAnsi="Times New Roman"/>
          <w:noProof w:val="0"/>
          <w:sz w:val="24"/>
        </w:rPr>
        <w:t>(</w:t>
      </w:r>
      <w:r>
        <w:rPr>
          <w:rStyle w:val="EQITAL"/>
          <w:rFonts w:ascii="Times New Roman" w:hAnsi="Times New Roman"/>
          <w:i/>
          <w:noProof w:val="0"/>
          <w:sz w:val="24"/>
        </w:rPr>
        <w:t>SD</w:t>
      </w:r>
      <w:r>
        <w:rPr>
          <w:rFonts w:ascii="Times New Roman" w:hAnsi="Times New Roman"/>
          <w:noProof w:val="0"/>
          <w:sz w:val="24"/>
        </w:rPr>
        <w:t xml:space="preserve"> | </w:t>
      </w:r>
      <w:r>
        <w:rPr>
          <w:rStyle w:val="EQITAL"/>
          <w:rFonts w:ascii="Times New Roman" w:hAnsi="Times New Roman"/>
          <w:i/>
          <w:noProof w:val="0"/>
          <w:sz w:val="24"/>
        </w:rPr>
        <w:t>SRN</w:t>
      </w:r>
      <w:r>
        <w:rPr>
          <w:rFonts w:ascii="Times New Roman" w:hAnsi="Times New Roman"/>
          <w:noProof w:val="0"/>
          <w:sz w:val="24"/>
        </w:rPr>
        <w:t>) = 0.27;</w:t>
      </w:r>
      <w:r>
        <w:rPr>
          <w:rFonts w:ascii="Times New Roman" w:hAnsi="Times New Roman"/>
          <w:noProof w:val="0"/>
          <w:sz w:val="24"/>
        </w:rPr>
        <w:tab/>
      </w:r>
      <w:r>
        <w:rPr>
          <w:rStyle w:val="EQITAL"/>
          <w:rFonts w:ascii="Times New Roman" w:hAnsi="Times New Roman"/>
          <w:i/>
          <w:noProof w:val="0"/>
          <w:sz w:val="24"/>
        </w:rPr>
        <w:t>P</w:t>
      </w:r>
      <w:r>
        <w:rPr>
          <w:rFonts w:ascii="Times New Roman" w:hAnsi="Times New Roman"/>
          <w:noProof w:val="0"/>
          <w:sz w:val="24"/>
        </w:rPr>
        <w:t xml:space="preserve">(| </w:t>
      </w:r>
      <w:r>
        <w:rPr>
          <w:rStyle w:val="EQITAL"/>
          <w:rFonts w:ascii="Times New Roman" w:hAnsi="Times New Roman"/>
          <w:i/>
          <w:noProof w:val="0"/>
          <w:sz w:val="24"/>
        </w:rPr>
        <w:t>SRN</w:t>
      </w:r>
      <w:r>
        <w:rPr>
          <w:rFonts w:ascii="Times New Roman" w:hAnsi="Times New Roman"/>
          <w:noProof w:val="0"/>
          <w:sz w:val="24"/>
        </w:rPr>
        <w:t>) = 0.73</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Style w:val="EQITAL"/>
          <w:rFonts w:ascii="Times New Roman" w:hAnsi="Times New Roman"/>
          <w:i/>
          <w:noProof w:val="0"/>
          <w:sz w:val="24"/>
        </w:rPr>
        <w:t>P</w:t>
      </w:r>
      <w:r>
        <w:rPr>
          <w:rFonts w:ascii="Times New Roman" w:hAnsi="Times New Roman"/>
          <w:noProof w:val="0"/>
          <w:sz w:val="24"/>
        </w:rPr>
        <w:t>(</w:t>
      </w:r>
      <w:r>
        <w:rPr>
          <w:rStyle w:val="EQITAL"/>
          <w:rFonts w:ascii="Times New Roman" w:hAnsi="Times New Roman"/>
          <w:i/>
          <w:noProof w:val="0"/>
          <w:sz w:val="24"/>
        </w:rPr>
        <w:t>SM</w:t>
      </w:r>
      <w:r>
        <w:rPr>
          <w:rFonts w:ascii="Times New Roman" w:hAnsi="Times New Roman"/>
          <w:noProof w:val="0"/>
          <w:sz w:val="24"/>
        </w:rPr>
        <w:t xml:space="preserve"> | </w:t>
      </w:r>
      <w:r>
        <w:rPr>
          <w:rStyle w:val="EQITAL"/>
          <w:rFonts w:ascii="Times New Roman" w:hAnsi="Times New Roman"/>
          <w:i/>
          <w:noProof w:val="0"/>
          <w:sz w:val="24"/>
        </w:rPr>
        <w:t>SRN</w:t>
      </w:r>
      <w:r>
        <w:rPr>
          <w:rFonts w:ascii="Times New Roman" w:hAnsi="Times New Roman"/>
          <w:noProof w:val="0"/>
          <w:sz w:val="24"/>
        </w:rPr>
        <w:t>) = 0.36;</w:t>
      </w:r>
      <w:r>
        <w:rPr>
          <w:rFonts w:ascii="Times New Roman" w:hAnsi="Times New Roman"/>
          <w:noProof w:val="0"/>
          <w:sz w:val="24"/>
        </w:rPr>
        <w:tab/>
      </w:r>
      <w:r>
        <w:rPr>
          <w:rStyle w:val="EQITAL"/>
          <w:rFonts w:ascii="Times New Roman" w:hAnsi="Times New Roman"/>
          <w:i/>
          <w:noProof w:val="0"/>
          <w:sz w:val="24"/>
        </w:rPr>
        <w:t>P</w:t>
      </w:r>
      <w:r>
        <w:rPr>
          <w:rFonts w:ascii="Times New Roman" w:hAnsi="Times New Roman"/>
          <w:noProof w:val="0"/>
          <w:sz w:val="24"/>
        </w:rPr>
        <w:t xml:space="preserve">(| </w:t>
      </w:r>
      <w:r>
        <w:rPr>
          <w:rStyle w:val="EQITAL"/>
          <w:rFonts w:ascii="Times New Roman" w:hAnsi="Times New Roman"/>
          <w:i/>
          <w:noProof w:val="0"/>
          <w:sz w:val="24"/>
        </w:rPr>
        <w:t>SRN</w:t>
      </w:r>
      <w:r>
        <w:rPr>
          <w:rFonts w:ascii="Times New Roman" w:hAnsi="Times New Roman"/>
          <w:noProof w:val="0"/>
          <w:sz w:val="24"/>
        </w:rPr>
        <w:t>) = 0.64</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Style w:val="EQITAL"/>
          <w:rFonts w:ascii="Times New Roman" w:hAnsi="Times New Roman"/>
          <w:i/>
          <w:noProof w:val="0"/>
          <w:sz w:val="24"/>
        </w:rPr>
        <w:t>P</w:t>
      </w:r>
      <w:r>
        <w:rPr>
          <w:rFonts w:ascii="Times New Roman" w:hAnsi="Times New Roman"/>
          <w:noProof w:val="0"/>
          <w:sz w:val="24"/>
        </w:rPr>
        <w:t>(</w:t>
      </w:r>
      <w:r>
        <w:rPr>
          <w:rStyle w:val="EQITAL"/>
          <w:rFonts w:ascii="Times New Roman" w:hAnsi="Times New Roman"/>
          <w:i/>
          <w:noProof w:val="0"/>
          <w:sz w:val="24"/>
        </w:rPr>
        <w:t>SC</w:t>
      </w:r>
      <w:r>
        <w:rPr>
          <w:rFonts w:ascii="Times New Roman" w:hAnsi="Times New Roman"/>
          <w:noProof w:val="0"/>
          <w:sz w:val="24"/>
        </w:rPr>
        <w:t xml:space="preserve"> | </w:t>
      </w:r>
      <w:r>
        <w:rPr>
          <w:rStyle w:val="EQITAL"/>
          <w:rFonts w:ascii="Times New Roman" w:hAnsi="Times New Roman"/>
          <w:i/>
          <w:noProof w:val="0"/>
          <w:sz w:val="24"/>
        </w:rPr>
        <w:t>SRN</w:t>
      </w:r>
      <w:r>
        <w:rPr>
          <w:rFonts w:ascii="Times New Roman" w:hAnsi="Times New Roman"/>
          <w:noProof w:val="0"/>
          <w:sz w:val="24"/>
        </w:rPr>
        <w:t>) = 0.53;</w:t>
      </w:r>
      <w:r>
        <w:rPr>
          <w:rFonts w:ascii="Times New Roman" w:hAnsi="Times New Roman"/>
          <w:noProof w:val="0"/>
          <w:sz w:val="24"/>
        </w:rPr>
        <w:tab/>
      </w:r>
      <w:r>
        <w:rPr>
          <w:rStyle w:val="EQITAL"/>
          <w:rFonts w:ascii="Times New Roman" w:hAnsi="Times New Roman"/>
          <w:i/>
          <w:noProof w:val="0"/>
          <w:sz w:val="24"/>
        </w:rPr>
        <w:t>P</w:t>
      </w:r>
      <w:r>
        <w:rPr>
          <w:rFonts w:ascii="Times New Roman" w:hAnsi="Times New Roman"/>
          <w:noProof w:val="0"/>
          <w:sz w:val="24"/>
        </w:rPr>
        <w:t xml:space="preserve">(| </w:t>
      </w:r>
      <w:r>
        <w:rPr>
          <w:rStyle w:val="EQITAL"/>
          <w:rFonts w:ascii="Times New Roman" w:hAnsi="Times New Roman"/>
          <w:i/>
          <w:noProof w:val="0"/>
          <w:sz w:val="24"/>
        </w:rPr>
        <w:t>SRN</w:t>
      </w:r>
      <w:r>
        <w:rPr>
          <w:rFonts w:ascii="Times New Roman" w:hAnsi="Times New Roman"/>
          <w:noProof w:val="0"/>
          <w:sz w:val="24"/>
        </w:rPr>
        <w:t>) = 0.47</w:t>
      </w:r>
    </w:p>
    <w:p w:rsidR="00E65158" w:rsidRDefault="00E65158" w:rsidP="00A307D9">
      <w:pPr>
        <w:pStyle w:val="AP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Example computations:</w:t>
      </w:r>
    </w:p>
    <w:p w:rsidR="00E65158" w:rsidRDefault="00E65158" w:rsidP="00A307D9">
      <w:pPr>
        <w:pStyle w:val="APL1"/>
        <w:widowControl w:val="0"/>
        <w:suppressAutoHyphens/>
        <w:spacing w:before="0" w:after="120" w:line="240" w:lineRule="auto"/>
        <w:rPr>
          <w:rFonts w:ascii="Times New Roman" w:hAnsi="Times New Roman"/>
          <w:noProof w:val="0"/>
          <w:sz w:val="24"/>
        </w:rPr>
      </w:pPr>
      <w:r w:rsidRPr="00DE7A19">
        <w:rPr>
          <w:rFonts w:ascii="Times New Roman" w:hAnsi="Times New Roman"/>
          <w:noProof w:val="0"/>
          <w:position w:val="-108"/>
          <w:sz w:val="24"/>
        </w:rPr>
        <w:object w:dxaOrig="5800" w:dyaOrig="2420">
          <v:shape id="_x0000_i1057" type="#_x0000_t75" style="width:287.25pt;height:122.25pt" o:ole="">
            <v:imagedata r:id="rId57" o:title=""/>
          </v:shape>
          <o:OLEObject Type="Embed" ProgID="Equation.DSMT4" ShapeID="_x0000_i1057" DrawAspect="Content" ObjectID="_1455368042" r:id="rId58"/>
        </w:object>
      </w:r>
      <w:r>
        <w:rPr>
          <w:rFonts w:ascii="Times New Roman" w:hAnsi="Times New Roman"/>
          <w:noProof w:val="0"/>
          <w:vanish/>
          <w:sz w:val="24"/>
        </w:rPr>
        <w:t>&lt;ART FILE="03_45eq03.eps" W="161.819pt" H="24.001pt" XS="100%" YS="100%"/&gt;</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br w:type="page"/>
        <w:t>These calculations are for the tree that follows:</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EMV(2) = $171,600 – $28,600 = $143,000</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EMV(3) = $226,800 – $20,800 = $206,000</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EMV(4) = $336,700 – $20,700 = $316,000</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EMV(no grocery – A) = –$30,000</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EMV(5) = $59,400 – $94,900 = –$35,500</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EMV(6) = $97,200 – $83,200 = $14,000</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EMV(7) = $196,100 – $108,100 = $88,000</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EMV(no grocery – B) = –$30,000</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EMV(8) = $75,000</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EMV(9) = $140,000</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EMV(10) = $250,000</w:t>
      </w:r>
    </w:p>
    <w:p w:rsidR="00E65158" w:rsidRPr="00BC0D41" w:rsidRDefault="00E65158" w:rsidP="00A307D9">
      <w:pPr>
        <w:pStyle w:val="EQ"/>
        <w:widowControl w:val="0"/>
        <w:suppressAutoHyphens/>
        <w:spacing w:before="0" w:after="120" w:line="240" w:lineRule="auto"/>
        <w:jc w:val="both"/>
        <w:rPr>
          <w:rFonts w:ascii="Times New Roman" w:hAnsi="Times New Roman"/>
          <w:noProof w:val="0"/>
          <w:sz w:val="24"/>
          <w:lang w:val="pt-BR"/>
        </w:rPr>
      </w:pPr>
      <w:r w:rsidRPr="00BC0D41">
        <w:rPr>
          <w:rFonts w:ascii="Times New Roman" w:hAnsi="Times New Roman"/>
          <w:noProof w:val="0"/>
          <w:sz w:val="24"/>
          <w:lang w:val="pt-BR"/>
        </w:rPr>
        <w:t>EMV(no grocery – C) = $0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EMV(A) = (best of four alternatives) = $316,000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EMV(B) = (best of four alternatives) = $88,000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EMV(C) = (best of four alternatives) = $250,000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EMV(1) = (0.6)($316,000) + (0.4)($88,000)</w:t>
      </w:r>
    </w:p>
    <w:p w:rsidR="00E65158" w:rsidRDefault="00E65158" w:rsidP="00A307D9">
      <w:pPr>
        <w:pStyle w:val="EQ"/>
        <w:widowControl w:val="0"/>
        <w:tabs>
          <w:tab w:val="left" w:pos="1204"/>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t>= $224,800</w:t>
      </w:r>
    </w:p>
    <w:p w:rsidR="00E65158" w:rsidRDefault="00E65158" w:rsidP="00A307D9">
      <w:pPr>
        <w:pStyle w:val="EQ"/>
        <w:widowControl w:val="0"/>
        <w:suppressAutoHyphens/>
        <w:spacing w:before="0" w:after="120" w:line="240" w:lineRule="auto"/>
        <w:jc w:val="both"/>
        <w:rPr>
          <w:rFonts w:ascii="Times New Roman" w:hAnsi="Times New Roman"/>
          <w:noProof w:val="0"/>
          <w:sz w:val="24"/>
        </w:rPr>
      </w:pPr>
      <w:r>
        <w:rPr>
          <w:rFonts w:ascii="Times New Roman" w:hAnsi="Times New Roman"/>
          <w:noProof w:val="0"/>
          <w:sz w:val="24"/>
        </w:rPr>
        <w:t>EMV(D) = (best of two alternatives)</w:t>
      </w:r>
    </w:p>
    <w:p w:rsidR="00E65158" w:rsidRDefault="00E65158" w:rsidP="00A307D9">
      <w:pPr>
        <w:pStyle w:val="EQ"/>
        <w:widowControl w:val="0"/>
        <w:tabs>
          <w:tab w:val="left" w:pos="1246"/>
        </w:tabs>
        <w:suppressAutoHyphens/>
        <w:spacing w:before="0" w:after="120" w:line="240" w:lineRule="auto"/>
        <w:jc w:val="both"/>
        <w:rPr>
          <w:rFonts w:ascii="Times New Roman" w:hAnsi="Times New Roman"/>
          <w:noProof w:val="0"/>
          <w:sz w:val="24"/>
        </w:rPr>
      </w:pPr>
      <w:r>
        <w:rPr>
          <w:rFonts w:ascii="Times New Roman" w:hAnsi="Times New Roman"/>
          <w:noProof w:val="0"/>
          <w:sz w:val="24"/>
        </w:rPr>
        <w:tab/>
        <w:t>= $250,000</w:t>
      </w:r>
    </w:p>
    <w:p w:rsidR="00E65158" w:rsidRDefault="00E65158" w:rsidP="00A307D9">
      <w:pPr>
        <w:pStyle w:val="EQ"/>
        <w:widowControl w:val="0"/>
        <w:tabs>
          <w:tab w:val="left" w:pos="640"/>
          <w:tab w:val="left" w:pos="1593"/>
        </w:tabs>
        <w:suppressAutoHyphens/>
        <w:spacing w:before="0" w:after="120" w:line="240" w:lineRule="auto"/>
        <w:jc w:val="both"/>
        <w:rPr>
          <w:rFonts w:ascii="Times New Roman" w:hAnsi="Times New Roman"/>
          <w:noProof w:val="0"/>
          <w:sz w:val="24"/>
        </w:rPr>
      </w:pPr>
      <w:r>
        <w:rPr>
          <w:rFonts w:ascii="Times New Roman" w:hAnsi="Times New Roman"/>
          <w:noProof w:val="0"/>
          <w:sz w:val="24"/>
        </w:rPr>
        <w:br w:type="page"/>
      </w:r>
      <w:r>
        <w:rPr>
          <w:rFonts w:ascii="Times New Roman" w:hAnsi="Times New Roman"/>
          <w:noProof w:val="0"/>
          <w:sz w:val="24"/>
        </w:rPr>
        <w:tab/>
        <w:t>c.  EVSI = [EMV(1) + cost] – (best EMV without</w:t>
      </w:r>
    </w:p>
    <w:p w:rsidR="00E65158" w:rsidRPr="00BC0D41" w:rsidRDefault="00E65158" w:rsidP="00A307D9">
      <w:pPr>
        <w:pStyle w:val="EQ"/>
        <w:widowControl w:val="0"/>
        <w:tabs>
          <w:tab w:val="left" w:pos="1710"/>
        </w:tabs>
        <w:suppressAutoHyphens/>
        <w:spacing w:before="0" w:after="120" w:line="240" w:lineRule="auto"/>
        <w:jc w:val="both"/>
        <w:rPr>
          <w:rFonts w:ascii="Times New Roman" w:hAnsi="Times New Roman"/>
          <w:noProof w:val="0"/>
          <w:sz w:val="24"/>
          <w:lang w:val="fr-FR"/>
        </w:rPr>
      </w:pPr>
      <w:r>
        <w:rPr>
          <w:rFonts w:ascii="Times New Roman" w:hAnsi="Times New Roman"/>
          <w:noProof w:val="0"/>
          <w:sz w:val="24"/>
        </w:rPr>
        <w:tab/>
      </w:r>
      <w:r w:rsidRPr="00BC0D41">
        <w:rPr>
          <w:rFonts w:ascii="Times New Roman" w:hAnsi="Times New Roman"/>
          <w:noProof w:val="0"/>
          <w:sz w:val="24"/>
          <w:lang w:val="fr-FR"/>
        </w:rPr>
        <w:t>sample information)</w:t>
      </w:r>
    </w:p>
    <w:p w:rsidR="00E65158" w:rsidRPr="00BC0D41" w:rsidRDefault="00E65158" w:rsidP="00A307D9">
      <w:pPr>
        <w:pStyle w:val="EQ"/>
        <w:widowControl w:val="0"/>
        <w:tabs>
          <w:tab w:val="left" w:pos="1526"/>
        </w:tabs>
        <w:suppressAutoHyphens/>
        <w:spacing w:before="0" w:after="120" w:line="240" w:lineRule="auto"/>
        <w:jc w:val="both"/>
        <w:rPr>
          <w:rFonts w:ascii="Times New Roman" w:hAnsi="Times New Roman"/>
          <w:noProof w:val="0"/>
          <w:sz w:val="24"/>
          <w:lang w:val="fr-FR"/>
        </w:rPr>
      </w:pPr>
      <w:r w:rsidRPr="00BC0D41">
        <w:rPr>
          <w:rFonts w:ascii="Times New Roman" w:hAnsi="Times New Roman"/>
          <w:noProof w:val="0"/>
          <w:sz w:val="24"/>
          <w:lang w:val="fr-FR"/>
        </w:rPr>
        <w:tab/>
        <w:t>= $254,800 – $250,000 = $4,800.</w:t>
      </w:r>
    </w:p>
    <w:p w:rsidR="00E65158" w:rsidRPr="00BC0D41" w:rsidRDefault="00E65158" w:rsidP="00A307D9">
      <w:pPr>
        <w:spacing w:after="120"/>
        <w:jc w:val="both"/>
        <w:rPr>
          <w:lang w:val="fr-FR"/>
        </w:rPr>
      </w:pPr>
      <w:r w:rsidRPr="00456AD5">
        <w:rPr>
          <w:b/>
          <w:noProof/>
        </w:rPr>
        <w:pict>
          <v:shape id="Picture 40" o:spid="_x0000_i1058" type="#_x0000_t75" style="width:393.75pt;height:404.25pt;visibility:visible">
            <v:imagedata r:id="rId59" o:title=""/>
          </v:shape>
        </w:pict>
      </w:r>
    </w:p>
    <w:p w:rsidR="00E65158" w:rsidRDefault="00E65158" w:rsidP="00A307D9">
      <w:pPr>
        <w:pStyle w:val="PNL"/>
        <w:widowControl w:val="0"/>
        <w:suppressAutoHyphens/>
        <w:spacing w:before="0" w:after="120" w:line="240" w:lineRule="auto"/>
        <w:rPr>
          <w:rFonts w:ascii="Times New Roman" w:hAnsi="Times New Roman"/>
          <w:b/>
          <w:noProof w:val="0"/>
          <w:sz w:val="24"/>
        </w:rPr>
      </w:pP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3-54.  </w:t>
      </w:r>
      <w:r>
        <w:rPr>
          <w:rFonts w:ascii="Times New Roman" w:hAnsi="Times New Roman"/>
          <w:noProof w:val="0"/>
          <w:sz w:val="24"/>
        </w:rPr>
        <w:t>a.  Sue can use decision tree analysis to find the best solution. In this case, the best decision is to get information. If the information is favorable, she should build the retail store. If the information is not favorable, she should not build the retail store. The EMV for this decision is $29,200.</w:t>
      </w:r>
    </w:p>
    <w:p w:rsidR="00E65158" w:rsidRDefault="00E65158" w:rsidP="00A307D9">
      <w:pPr>
        <w:pStyle w:val="PNL"/>
        <w:widowControl w:val="0"/>
        <w:suppressAutoHyphens/>
        <w:spacing w:before="0" w:after="120" w:line="240" w:lineRule="auto"/>
        <w:ind w:firstLine="360"/>
        <w:rPr>
          <w:rFonts w:ascii="Times New Roman" w:hAnsi="Times New Roman"/>
          <w:noProof w:val="0"/>
          <w:sz w:val="24"/>
        </w:rPr>
      </w:pPr>
      <w:r>
        <w:rPr>
          <w:rFonts w:ascii="Times New Roman" w:hAnsi="Times New Roman"/>
          <w:noProof w:val="0"/>
          <w:sz w:val="24"/>
        </w:rPr>
        <w:t>In the following results (using QM for Windows), Branch 1 (1–2) is to get information, Branch 2 (1–3) is the decision to not get information, Branch 3 (2–4) is favorable information, Branch 4 (2–5) is unfavorable information, Branch 5 (3–8) is the decision to build the retail store and get no information, Branch 6 (3–17) is the decision to not build the retail store and to get no information, Branch 7 (4–6) is the decision to build the retail store given favorable information, Branch 8 (4–11) is the decision to not build given favorable information, Branch 9 (6–9) is a successful retail store given favorable information, Branch 10 (6–10) is an unsuccessful retail store given favorable information, Branch 11 (5–7) is the decision to build the retail store given unfavorable information, Branch 12 (5–14) is the decision not to build the retail store given unfavorable information, Branch 13 (7–12) is a successful retail store given unfavorable information, Branch 14 (7–13) is an unsuccessful retail store given unfavorable information, Branch 15 (8–15) is a successful retail store given that no information is obtained, and Branch 16 (8–16) is an unsuccessful retail store given no information is obtained.</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Results for 3-54. a.</w:t>
      </w:r>
    </w:p>
    <w:tbl>
      <w:tblPr>
        <w:tblW w:w="0" w:type="auto"/>
        <w:tblLook w:val="0000"/>
      </w:tblPr>
      <w:tblGrid>
        <w:gridCol w:w="1210"/>
        <w:gridCol w:w="750"/>
        <w:gridCol w:w="952"/>
        <w:gridCol w:w="1083"/>
        <w:gridCol w:w="1397"/>
        <w:gridCol w:w="1097"/>
        <w:gridCol w:w="960"/>
        <w:gridCol w:w="1265"/>
      </w:tblGrid>
      <w:tr w:rsidR="00E65158" w:rsidTr="00115D89">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Start</w:t>
            </w: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pacing w:val="-2"/>
                <w:sz w:val="24"/>
              </w:rPr>
            </w:pPr>
            <w:r w:rsidRPr="00D94C0D">
              <w:rPr>
                <w:rFonts w:ascii="Times New Roman" w:hAnsi="Times New Roman"/>
                <w:b/>
                <w:noProof w:val="0"/>
                <w:spacing w:val="-2"/>
                <w:sz w:val="24"/>
              </w:rPr>
              <w:t>Ending</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Branch</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Profit</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Use</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r>
      <w:tr w:rsidR="00E65158" w:rsidTr="00115D89">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Prob.</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(End 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Branch?</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Type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Value</w:t>
            </w:r>
          </w:p>
        </w:tc>
      </w:tr>
      <w:tr w:rsidR="00E65158" w:rsidTr="00115D89">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Start</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Borders>
              <w:top w:val="single" w:sz="4" w:space="0" w:color="auto"/>
            </w:tcBorders>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29,200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29,200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2</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28,000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3</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62,000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0.4</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5</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28,000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6</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17</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7</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62,000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8</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11</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9</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9</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0.9</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0.1</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–64,000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12</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14</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13</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12</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0.2</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0.8</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15</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r>
      <w:tr w:rsidR="00E65158" w:rsidTr="00115D89">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Branch 16</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Borders>
              <w:bottom w:val="single" w:sz="4" w:space="0" w:color="auto"/>
            </w:tcBorders>
          </w:tcPr>
          <w:p w:rsidR="00E65158" w:rsidRDefault="00E65158" w:rsidP="00A307D9">
            <w:pPr>
              <w:pStyle w:val="TE1R"/>
              <w:widowControl w:val="0"/>
              <w:tabs>
                <w:tab w:val="decimal" w:pos="70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16</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567"/>
              <w:jc w:val="both"/>
              <w:rPr>
                <w:rFonts w:ascii="Times New Roman" w:hAnsi="Times New Roman"/>
                <w:noProof w:val="0"/>
                <w:sz w:val="24"/>
              </w:rPr>
            </w:pPr>
            <w:r>
              <w:rPr>
                <w:rFonts w:ascii="Times New Roman" w:hAnsi="Times New Roman"/>
                <w:noProof w:val="0"/>
                <w:sz w:val="24"/>
              </w:rPr>
              <w:t>0.4</w:t>
            </w:r>
          </w:p>
        </w:tc>
        <w:tc>
          <w:tcPr>
            <w:tcW w:w="0" w:type="auto"/>
            <w:tcBorders>
              <w:bottom w:val="single" w:sz="4" w:space="0" w:color="auto"/>
            </w:tcBorders>
          </w:tcPr>
          <w:p w:rsidR="00E65158" w:rsidRDefault="00E65158" w:rsidP="00A307D9">
            <w:pPr>
              <w:pStyle w:val="TE1R"/>
              <w:widowControl w:val="0"/>
              <w:tabs>
                <w:tab w:val="decimal" w:pos="104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–80,000</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c>
          <w:tcPr>
            <w:tcW w:w="0" w:type="auto"/>
            <w:tcBorders>
              <w:bottom w:val="single" w:sz="4" w:space="0" w:color="auto"/>
            </w:tcBorders>
          </w:tcPr>
          <w:p w:rsidR="00E65158" w:rsidRDefault="00E65158" w:rsidP="00A307D9">
            <w:pPr>
              <w:pStyle w:val="TE1R"/>
              <w:widowControl w:val="0"/>
              <w:suppressAutoHyphens/>
              <w:spacing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Borders>
              <w:bottom w:val="single" w:sz="4" w:space="0" w:color="auto"/>
            </w:tcBorders>
          </w:tcPr>
          <w:p w:rsidR="00E65158" w:rsidRDefault="00E65158" w:rsidP="00A307D9">
            <w:pPr>
              <w:pStyle w:val="TE1R"/>
              <w:widowControl w:val="0"/>
              <w:tabs>
                <w:tab w:val="decimal" w:pos="104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–80,000</w:t>
            </w:r>
          </w:p>
        </w:tc>
      </w:tr>
    </w:tbl>
    <w:p w:rsidR="00E65158" w:rsidRDefault="00E65158" w:rsidP="00A307D9">
      <w:pPr>
        <w:pStyle w:val="PNL"/>
        <w:widowControl w:val="0"/>
        <w:suppressAutoHyphens/>
        <w:spacing w:before="240" w:after="120" w:line="240" w:lineRule="auto"/>
        <w:rPr>
          <w:rFonts w:ascii="Times New Roman" w:hAnsi="Times New Roman"/>
          <w:noProof w:val="0"/>
          <w:sz w:val="24"/>
        </w:rPr>
      </w:pPr>
    </w:p>
    <w:p w:rsidR="00E65158" w:rsidRDefault="00E65158" w:rsidP="00A307D9">
      <w:pPr>
        <w:pStyle w:val="APL1"/>
        <w:widowControl w:val="0"/>
        <w:tabs>
          <w:tab w:val="left" w:pos="640"/>
        </w:tabs>
        <w:suppressAutoHyphens/>
        <w:spacing w:before="0" w:after="120" w:line="240" w:lineRule="auto"/>
        <w:ind w:left="0"/>
        <w:rPr>
          <w:rFonts w:ascii="Times New Roman" w:hAnsi="Times New Roman"/>
          <w:noProof w:val="0"/>
          <w:sz w:val="24"/>
        </w:rPr>
      </w:pPr>
      <w:r>
        <w:rPr>
          <w:rFonts w:ascii="Times New Roman" w:hAnsi="Times New Roman"/>
          <w:noProof w:val="0"/>
          <w:sz w:val="24"/>
        </w:rPr>
        <w:br w:type="page"/>
        <w:t>b.  The suggested changes would be reflected in Branches 3 and 4. The decision stays the same, but the EMV increases to $37,400. The results are provided in the tables that follow. In these tables, BR = Branch; Prob. = Probability; and for Node Type, Dec = Decision, Ch = Chance, and Fin = Final.</w:t>
      </w:r>
    </w:p>
    <w:p w:rsidR="00E65158" w:rsidRPr="00592186" w:rsidRDefault="00E65158" w:rsidP="00A307D9">
      <w:pPr>
        <w:spacing w:after="120"/>
        <w:rPr>
          <w:rFonts w:ascii="Times New Roman" w:hAnsi="Times New Roman"/>
          <w:szCs w:val="24"/>
        </w:rPr>
      </w:pPr>
      <w:r w:rsidRPr="00592186">
        <w:rPr>
          <w:rFonts w:ascii="Times New Roman" w:hAnsi="Times New Roman"/>
          <w:szCs w:val="24"/>
        </w:rPr>
        <w:t>Results for 3-</w:t>
      </w:r>
      <w:r>
        <w:rPr>
          <w:rFonts w:ascii="Times New Roman" w:hAnsi="Times New Roman"/>
          <w:szCs w:val="24"/>
        </w:rPr>
        <w:t>54</w:t>
      </w:r>
      <w:r w:rsidRPr="00592186">
        <w:rPr>
          <w:rFonts w:ascii="Times New Roman" w:hAnsi="Times New Roman"/>
          <w:szCs w:val="24"/>
        </w:rPr>
        <w:t>. b.</w:t>
      </w:r>
    </w:p>
    <w:tbl>
      <w:tblPr>
        <w:tblW w:w="0" w:type="auto"/>
        <w:tblLook w:val="0000"/>
      </w:tblPr>
      <w:tblGrid>
        <w:gridCol w:w="1210"/>
        <w:gridCol w:w="750"/>
        <w:gridCol w:w="952"/>
        <w:gridCol w:w="1083"/>
        <w:gridCol w:w="1397"/>
        <w:gridCol w:w="1097"/>
        <w:gridCol w:w="960"/>
        <w:gridCol w:w="1265"/>
      </w:tblGrid>
      <w:tr w:rsidR="00E65158" w:rsidTr="00115D89">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Start</w:t>
            </w: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pacing w:val="-2"/>
                <w:sz w:val="24"/>
              </w:rPr>
            </w:pPr>
            <w:r w:rsidRPr="00D94C0D">
              <w:rPr>
                <w:rFonts w:ascii="Times New Roman" w:hAnsi="Times New Roman"/>
                <w:b/>
                <w:noProof w:val="0"/>
                <w:spacing w:val="-2"/>
                <w:sz w:val="24"/>
              </w:rPr>
              <w:t>Ending</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Branch</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Profit</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Use</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r>
      <w:tr w:rsidR="00E65158" w:rsidTr="00115D89">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Prob.</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(End 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Branch?</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Type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Value</w:t>
            </w:r>
          </w:p>
        </w:tc>
      </w:tr>
      <w:tr w:rsidR="00E65158" w:rsidTr="00115D89">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Start</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Borders>
              <w:top w:val="single" w:sz="4" w:space="0" w:color="auto"/>
            </w:tcBorders>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37,400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37,400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2</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28,000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3</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0.7</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62,000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0.3</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5</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28,000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6</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17</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7</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62,000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8</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11</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9</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9</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0.9</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0.1</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–64,000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12</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14</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13</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12</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0.2</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0.8</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15</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r>
      <w:tr w:rsidR="00E65158" w:rsidTr="00115D89">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Branch 16</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Borders>
              <w:bottom w:val="single" w:sz="4" w:space="0" w:color="auto"/>
            </w:tcBorders>
          </w:tcPr>
          <w:p w:rsidR="00E65158" w:rsidRDefault="00E65158" w:rsidP="00A307D9">
            <w:pPr>
              <w:pStyle w:val="TE1R"/>
              <w:widowControl w:val="0"/>
              <w:tabs>
                <w:tab w:val="decimal" w:pos="70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16</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567"/>
              <w:jc w:val="both"/>
              <w:rPr>
                <w:rFonts w:ascii="Times New Roman" w:hAnsi="Times New Roman"/>
                <w:noProof w:val="0"/>
                <w:sz w:val="24"/>
              </w:rPr>
            </w:pPr>
            <w:r>
              <w:rPr>
                <w:rFonts w:ascii="Times New Roman" w:hAnsi="Times New Roman"/>
                <w:noProof w:val="0"/>
                <w:sz w:val="24"/>
              </w:rPr>
              <w:t>0.4</w:t>
            </w:r>
          </w:p>
        </w:tc>
        <w:tc>
          <w:tcPr>
            <w:tcW w:w="0" w:type="auto"/>
            <w:tcBorders>
              <w:bottom w:val="single" w:sz="4" w:space="0" w:color="auto"/>
            </w:tcBorders>
          </w:tcPr>
          <w:p w:rsidR="00E65158" w:rsidRDefault="00E65158" w:rsidP="00A307D9">
            <w:pPr>
              <w:pStyle w:val="TE1R"/>
              <w:widowControl w:val="0"/>
              <w:tabs>
                <w:tab w:val="decimal" w:pos="104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–80,000</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c>
          <w:tcPr>
            <w:tcW w:w="0" w:type="auto"/>
            <w:tcBorders>
              <w:bottom w:val="single" w:sz="4" w:space="0" w:color="auto"/>
            </w:tcBorders>
          </w:tcPr>
          <w:p w:rsidR="00E65158" w:rsidRDefault="00E65158" w:rsidP="00A307D9">
            <w:pPr>
              <w:pStyle w:val="TE1R"/>
              <w:widowControl w:val="0"/>
              <w:suppressAutoHyphens/>
              <w:spacing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Borders>
              <w:bottom w:val="single" w:sz="4" w:space="0" w:color="auto"/>
            </w:tcBorders>
          </w:tcPr>
          <w:p w:rsidR="00E65158" w:rsidRDefault="00E65158" w:rsidP="00A307D9">
            <w:pPr>
              <w:pStyle w:val="TE1R"/>
              <w:widowControl w:val="0"/>
              <w:tabs>
                <w:tab w:val="decimal" w:pos="104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–80,000</w:t>
            </w:r>
          </w:p>
        </w:tc>
      </w:tr>
    </w:tbl>
    <w:p w:rsidR="00E65158" w:rsidRDefault="00E65158" w:rsidP="00A307D9">
      <w:pPr>
        <w:pStyle w:val="PNL"/>
        <w:widowControl w:val="0"/>
        <w:suppressAutoHyphens/>
        <w:spacing w:before="240" w:after="120" w:line="240" w:lineRule="auto"/>
        <w:rPr>
          <w:rFonts w:ascii="Times New Roman" w:hAnsi="Times New Roman"/>
          <w:noProof w:val="0"/>
          <w:sz w:val="24"/>
        </w:rPr>
      </w:pPr>
    </w:p>
    <w:p w:rsidR="00E65158" w:rsidRDefault="00E65158" w:rsidP="00A307D9">
      <w:pPr>
        <w:spacing w:after="120"/>
        <w:rPr>
          <w:rFonts w:ascii="Times New Roman" w:hAnsi="Times New Roman"/>
          <w:szCs w:val="24"/>
        </w:rPr>
      </w:pPr>
      <w:r>
        <w:br w:type="page"/>
      </w:r>
      <w:r w:rsidRPr="00E86233">
        <w:rPr>
          <w:rFonts w:ascii="Times New Roman" w:hAnsi="Times New Roman"/>
          <w:szCs w:val="24"/>
        </w:rPr>
        <w:t>c.  Sue can determine the impact of the change by changing the probabilities and recomputing EMVs. This analysis shows the decision changes. Given the new probability values, Sue’s best decision is build the retail store without getting additional information. The EMV for this dec</w:t>
      </w:r>
      <w:r w:rsidRPr="00E86233">
        <w:rPr>
          <w:rFonts w:ascii="Times New Roman" w:hAnsi="Times New Roman"/>
          <w:szCs w:val="24"/>
        </w:rPr>
        <w:t>i</w:t>
      </w:r>
      <w:r w:rsidRPr="00E86233">
        <w:rPr>
          <w:rFonts w:ascii="Times New Roman" w:hAnsi="Times New Roman"/>
          <w:szCs w:val="24"/>
        </w:rPr>
        <w:t>sion is $28,000. The results are presented below:</w:t>
      </w:r>
    </w:p>
    <w:p w:rsidR="00E65158" w:rsidRPr="00E86233" w:rsidRDefault="00E65158" w:rsidP="00A307D9">
      <w:pPr>
        <w:spacing w:after="120"/>
        <w:rPr>
          <w:rFonts w:ascii="Times New Roman" w:hAnsi="Times New Roman"/>
          <w:szCs w:val="24"/>
        </w:rPr>
      </w:pP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Results for 3-54. c.</w:t>
      </w:r>
    </w:p>
    <w:tbl>
      <w:tblPr>
        <w:tblW w:w="0" w:type="auto"/>
        <w:tblLook w:val="0000"/>
      </w:tblPr>
      <w:tblGrid>
        <w:gridCol w:w="1210"/>
        <w:gridCol w:w="750"/>
        <w:gridCol w:w="952"/>
        <w:gridCol w:w="1083"/>
        <w:gridCol w:w="1397"/>
        <w:gridCol w:w="1097"/>
        <w:gridCol w:w="960"/>
        <w:gridCol w:w="1265"/>
      </w:tblGrid>
      <w:tr w:rsidR="00E65158" w:rsidTr="00115D89">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Start</w:t>
            </w: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pacing w:val="-2"/>
                <w:sz w:val="24"/>
              </w:rPr>
            </w:pPr>
            <w:r w:rsidRPr="00D94C0D">
              <w:rPr>
                <w:rFonts w:ascii="Times New Roman" w:hAnsi="Times New Roman"/>
                <w:b/>
                <w:noProof w:val="0"/>
                <w:spacing w:val="-2"/>
                <w:sz w:val="24"/>
              </w:rPr>
              <w:t>Ending</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Branch</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Profit</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Use</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r>
      <w:tr w:rsidR="00E65158" w:rsidTr="00115D89">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Prob.</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(End 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Branch?</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Type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Value</w:t>
            </w:r>
          </w:p>
        </w:tc>
      </w:tr>
      <w:tr w:rsidR="00E65158" w:rsidTr="00115D89">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Start</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Borders>
              <w:top w:val="single" w:sz="4" w:space="0" w:color="auto"/>
            </w:tcBorders>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28,000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18,400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2</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28,000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3</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44,000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0.4</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5</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28,000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6</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17</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7</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44,000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8</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11</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9</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9</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0.8</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0.2</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–64,000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12</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14</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13</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12</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0.2</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0.8</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15</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100,000</w:t>
            </w:r>
          </w:p>
        </w:tc>
      </w:tr>
      <w:tr w:rsidR="00E65158" w:rsidTr="00115D89">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Branch 16</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Borders>
              <w:bottom w:val="single" w:sz="4" w:space="0" w:color="auto"/>
            </w:tcBorders>
          </w:tcPr>
          <w:p w:rsidR="00E65158" w:rsidRDefault="00E65158" w:rsidP="00A307D9">
            <w:pPr>
              <w:pStyle w:val="TE1R"/>
              <w:widowControl w:val="0"/>
              <w:tabs>
                <w:tab w:val="decimal" w:pos="70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16</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567"/>
              <w:jc w:val="both"/>
              <w:rPr>
                <w:rFonts w:ascii="Times New Roman" w:hAnsi="Times New Roman"/>
                <w:noProof w:val="0"/>
                <w:sz w:val="24"/>
              </w:rPr>
            </w:pPr>
            <w:r>
              <w:rPr>
                <w:rFonts w:ascii="Times New Roman" w:hAnsi="Times New Roman"/>
                <w:noProof w:val="0"/>
                <w:sz w:val="24"/>
              </w:rPr>
              <w:t>0.4</w:t>
            </w:r>
          </w:p>
        </w:tc>
        <w:tc>
          <w:tcPr>
            <w:tcW w:w="0" w:type="auto"/>
            <w:tcBorders>
              <w:bottom w:val="single" w:sz="4" w:space="0" w:color="auto"/>
            </w:tcBorders>
          </w:tcPr>
          <w:p w:rsidR="00E65158" w:rsidRDefault="00E65158" w:rsidP="00A307D9">
            <w:pPr>
              <w:pStyle w:val="TE1R"/>
              <w:widowControl w:val="0"/>
              <w:tabs>
                <w:tab w:val="decimal" w:pos="104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–80,000</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c>
          <w:tcPr>
            <w:tcW w:w="0" w:type="auto"/>
            <w:tcBorders>
              <w:bottom w:val="single" w:sz="4" w:space="0" w:color="auto"/>
            </w:tcBorders>
          </w:tcPr>
          <w:p w:rsidR="00E65158" w:rsidRDefault="00E65158" w:rsidP="00A307D9">
            <w:pPr>
              <w:pStyle w:val="TE1R"/>
              <w:widowControl w:val="0"/>
              <w:suppressAutoHyphens/>
              <w:spacing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Borders>
              <w:bottom w:val="single" w:sz="4" w:space="0" w:color="auto"/>
            </w:tcBorders>
          </w:tcPr>
          <w:p w:rsidR="00E65158" w:rsidRDefault="00E65158" w:rsidP="00A307D9">
            <w:pPr>
              <w:pStyle w:val="TE1R"/>
              <w:widowControl w:val="0"/>
              <w:tabs>
                <w:tab w:val="decimal" w:pos="104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–80,000</w:t>
            </w:r>
          </w:p>
        </w:tc>
      </w:tr>
    </w:tbl>
    <w:p w:rsidR="00E65158" w:rsidRDefault="00E65158" w:rsidP="00A307D9">
      <w:pPr>
        <w:pStyle w:val="PNL"/>
        <w:widowControl w:val="0"/>
        <w:suppressAutoHyphens/>
        <w:spacing w:before="240" w:after="120" w:line="240" w:lineRule="auto"/>
        <w:rPr>
          <w:rFonts w:ascii="Times New Roman" w:hAnsi="Times New Roman"/>
          <w:noProof w:val="0"/>
          <w:sz w:val="24"/>
        </w:rPr>
      </w:pPr>
    </w:p>
    <w:p w:rsidR="00E65158" w:rsidRPr="00E86233" w:rsidRDefault="00E65158" w:rsidP="00A307D9">
      <w:pPr>
        <w:spacing w:after="120"/>
        <w:rPr>
          <w:rFonts w:ascii="Times New Roman" w:hAnsi="Times New Roman"/>
          <w:szCs w:val="24"/>
        </w:rPr>
      </w:pPr>
      <w:r>
        <w:br w:type="page"/>
      </w:r>
      <w:r w:rsidRPr="00E86233">
        <w:rPr>
          <w:rFonts w:ascii="Times New Roman" w:hAnsi="Times New Roman"/>
          <w:szCs w:val="24"/>
        </w:rPr>
        <w:t>d.  Yes, Sue’s decision would change from her original decision. With the higher cost of info</w:t>
      </w:r>
      <w:r w:rsidRPr="00E86233">
        <w:rPr>
          <w:rFonts w:ascii="Times New Roman" w:hAnsi="Times New Roman"/>
          <w:szCs w:val="24"/>
        </w:rPr>
        <w:t>r</w:t>
      </w:r>
      <w:r w:rsidRPr="00E86233">
        <w:rPr>
          <w:rFonts w:ascii="Times New Roman" w:hAnsi="Times New Roman"/>
          <w:szCs w:val="24"/>
        </w:rPr>
        <w:t>mation, Sue’s decision is to not get the information and build the retail store. The EMV of this decision is $28,000. The results are given below:</w:t>
      </w:r>
    </w:p>
    <w:p w:rsidR="00E65158" w:rsidRDefault="00E65158" w:rsidP="00A307D9">
      <w:pPr>
        <w:pStyle w:val="PNL"/>
        <w:widowControl w:val="0"/>
        <w:suppressAutoHyphens/>
        <w:spacing w:before="0" w:after="120" w:line="240" w:lineRule="auto"/>
        <w:rPr>
          <w:rFonts w:ascii="Times New Roman" w:hAnsi="Times New Roman"/>
          <w:noProof w:val="0"/>
          <w:sz w:val="24"/>
        </w:rPr>
      </w:pP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Results for 3-54. d.</w:t>
      </w:r>
    </w:p>
    <w:tbl>
      <w:tblPr>
        <w:tblW w:w="9468" w:type="dxa"/>
        <w:tblLook w:val="0000"/>
      </w:tblPr>
      <w:tblGrid>
        <w:gridCol w:w="1238"/>
        <w:gridCol w:w="750"/>
        <w:gridCol w:w="952"/>
        <w:gridCol w:w="1377"/>
        <w:gridCol w:w="1362"/>
        <w:gridCol w:w="1097"/>
        <w:gridCol w:w="1427"/>
        <w:gridCol w:w="1265"/>
      </w:tblGrid>
      <w:tr w:rsidR="00E65158" w:rsidTr="00B252BD">
        <w:tc>
          <w:tcPr>
            <w:tcW w:w="1238"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750" w:type="dxa"/>
            <w:tcBorders>
              <w:top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Start</w:t>
            </w:r>
          </w:p>
        </w:tc>
        <w:tc>
          <w:tcPr>
            <w:tcW w:w="0" w:type="auto"/>
            <w:tcBorders>
              <w:top w:val="single" w:sz="4" w:space="0" w:color="auto"/>
            </w:tcBorders>
          </w:tcPr>
          <w:p w:rsidR="00E65158" w:rsidRPr="00D94C0D" w:rsidRDefault="00E65158" w:rsidP="00B252BD">
            <w:pPr>
              <w:pStyle w:val="TA1A"/>
              <w:widowControl w:val="0"/>
              <w:suppressAutoHyphens/>
              <w:spacing w:before="0" w:after="120" w:line="240" w:lineRule="auto"/>
              <w:ind w:left="0" w:right="0"/>
              <w:jc w:val="center"/>
              <w:rPr>
                <w:rFonts w:ascii="Times New Roman" w:hAnsi="Times New Roman"/>
                <w:b/>
                <w:noProof w:val="0"/>
                <w:spacing w:val="-2"/>
                <w:sz w:val="24"/>
              </w:rPr>
            </w:pPr>
            <w:r w:rsidRPr="00D94C0D">
              <w:rPr>
                <w:rFonts w:ascii="Times New Roman" w:hAnsi="Times New Roman"/>
                <w:b/>
                <w:noProof w:val="0"/>
                <w:spacing w:val="-2"/>
                <w:sz w:val="24"/>
              </w:rPr>
              <w:t>Ending</w:t>
            </w:r>
          </w:p>
        </w:tc>
        <w:tc>
          <w:tcPr>
            <w:tcW w:w="0" w:type="auto"/>
            <w:tcBorders>
              <w:top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Branch</w:t>
            </w:r>
          </w:p>
        </w:tc>
        <w:tc>
          <w:tcPr>
            <w:tcW w:w="0" w:type="auto"/>
            <w:tcBorders>
              <w:top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Profit</w:t>
            </w:r>
          </w:p>
        </w:tc>
        <w:tc>
          <w:tcPr>
            <w:tcW w:w="0" w:type="auto"/>
            <w:tcBorders>
              <w:top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Use</w:t>
            </w:r>
          </w:p>
        </w:tc>
        <w:tc>
          <w:tcPr>
            <w:tcW w:w="0" w:type="auto"/>
            <w:tcBorders>
              <w:top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Node</w:t>
            </w:r>
          </w:p>
        </w:tc>
        <w:tc>
          <w:tcPr>
            <w:tcW w:w="0" w:type="auto"/>
            <w:tcBorders>
              <w:top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Node</w:t>
            </w:r>
          </w:p>
        </w:tc>
      </w:tr>
      <w:tr w:rsidR="00E65158" w:rsidTr="00B252BD">
        <w:tc>
          <w:tcPr>
            <w:tcW w:w="1238"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750" w:type="dxa"/>
            <w:tcBorders>
              <w:bottom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Node</w:t>
            </w:r>
          </w:p>
        </w:tc>
        <w:tc>
          <w:tcPr>
            <w:tcW w:w="0" w:type="auto"/>
            <w:tcBorders>
              <w:bottom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Node</w:t>
            </w:r>
          </w:p>
        </w:tc>
        <w:tc>
          <w:tcPr>
            <w:tcW w:w="0" w:type="auto"/>
            <w:tcBorders>
              <w:bottom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Probability</w:t>
            </w:r>
          </w:p>
        </w:tc>
        <w:tc>
          <w:tcPr>
            <w:tcW w:w="0" w:type="auto"/>
            <w:tcBorders>
              <w:bottom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(End Node)</w:t>
            </w:r>
          </w:p>
        </w:tc>
        <w:tc>
          <w:tcPr>
            <w:tcW w:w="0" w:type="auto"/>
            <w:tcBorders>
              <w:bottom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Branch?</w:t>
            </w:r>
          </w:p>
        </w:tc>
        <w:tc>
          <w:tcPr>
            <w:tcW w:w="0" w:type="auto"/>
            <w:tcBorders>
              <w:bottom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Type</w:t>
            </w:r>
          </w:p>
        </w:tc>
        <w:tc>
          <w:tcPr>
            <w:tcW w:w="0" w:type="auto"/>
            <w:tcBorders>
              <w:bottom w:val="single" w:sz="4" w:space="0" w:color="auto"/>
            </w:tcBorders>
          </w:tcPr>
          <w:p w:rsidR="00E65158" w:rsidRDefault="00E65158" w:rsidP="00B252BD">
            <w:pPr>
              <w:pStyle w:val="TA1A"/>
              <w:widowControl w:val="0"/>
              <w:suppressAutoHyphens/>
              <w:spacing w:before="0" w:after="120" w:line="240" w:lineRule="auto"/>
              <w:ind w:left="0" w:right="0"/>
              <w:jc w:val="center"/>
              <w:rPr>
                <w:rFonts w:ascii="Times New Roman" w:hAnsi="Times New Roman"/>
                <w:b/>
                <w:noProof w:val="0"/>
                <w:sz w:val="24"/>
              </w:rPr>
            </w:pPr>
            <w:r>
              <w:rPr>
                <w:rFonts w:ascii="Times New Roman" w:hAnsi="Times New Roman"/>
                <w:b/>
                <w:noProof w:val="0"/>
                <w:sz w:val="24"/>
              </w:rPr>
              <w:t>Value</w:t>
            </w:r>
          </w:p>
        </w:tc>
      </w:tr>
      <w:tr w:rsidR="00E65158" w:rsidTr="00B252BD">
        <w:tc>
          <w:tcPr>
            <w:tcW w:w="1238"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Start</w:t>
            </w:r>
          </w:p>
        </w:tc>
        <w:tc>
          <w:tcPr>
            <w:tcW w:w="750" w:type="dxa"/>
            <w:tcBorders>
              <w:top w:val="single" w:sz="4" w:space="0" w:color="auto"/>
            </w:tcBorders>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0" w:type="auto"/>
            <w:tcBorders>
              <w:top w:val="single" w:sz="4" w:space="0" w:color="auto"/>
            </w:tcBorders>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Borders>
              <w:top w:val="single" w:sz="4" w:space="0" w:color="auto"/>
            </w:tcBorders>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Decision</w:t>
            </w:r>
          </w:p>
        </w:tc>
        <w:tc>
          <w:tcPr>
            <w:tcW w:w="0" w:type="auto"/>
            <w:tcBorders>
              <w:top w:val="single" w:sz="4" w:space="0" w:color="auto"/>
            </w:tcBorders>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28,000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Chance</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19,200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2</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Decision</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28,000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3</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Decision</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52,000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4</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0.4</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Decision</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–30,000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5</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Chance</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28,000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6</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17</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Final</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7</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Chance</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52,000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8</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11</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–30,000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Final</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–30,000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9</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9</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0.9</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70,000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Final</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70,000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10</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10</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0.1</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–110,000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Final</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–110,000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11</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Chance</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–74,000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12</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14</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–30,000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Final</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–30,000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13</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12</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0.2</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70,000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Final</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70,000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14</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13</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0.8</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–110,000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Final</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–110,000</w:t>
            </w:r>
          </w:p>
        </w:tc>
      </w:tr>
      <w:tr w:rsidR="00E65158" w:rsidTr="00B252BD">
        <w:tc>
          <w:tcPr>
            <w:tcW w:w="1238"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15</w:t>
            </w:r>
          </w:p>
        </w:tc>
        <w:tc>
          <w:tcPr>
            <w:tcW w:w="750" w:type="dxa"/>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B252BD">
            <w:pPr>
              <w:pStyle w:val="TE1"/>
              <w:widowControl w:val="0"/>
              <w:tabs>
                <w:tab w:val="decimal" w:pos="70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15</w:t>
            </w:r>
          </w:p>
        </w:tc>
        <w:tc>
          <w:tcPr>
            <w:tcW w:w="0" w:type="auto"/>
          </w:tcPr>
          <w:p w:rsidR="00E65158" w:rsidRDefault="00E65158" w:rsidP="00B252BD">
            <w:pPr>
              <w:pStyle w:val="TE1"/>
              <w:widowControl w:val="0"/>
              <w:suppressAutoHyphens/>
              <w:spacing w:after="120" w:line="240" w:lineRule="auto"/>
              <w:ind w:left="0" w:right="567"/>
              <w:jc w:val="center"/>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100,000</w:t>
            </w:r>
          </w:p>
        </w:tc>
        <w:tc>
          <w:tcPr>
            <w:tcW w:w="0" w:type="auto"/>
          </w:tcPr>
          <w:p w:rsidR="00E65158" w:rsidRDefault="00E65158" w:rsidP="00B252BD">
            <w:pPr>
              <w:pStyle w:val="TE1"/>
              <w:widowControl w:val="0"/>
              <w:suppressAutoHyphens/>
              <w:spacing w:after="120" w:line="240" w:lineRule="auto"/>
              <w:ind w:left="0" w:right="0"/>
              <w:jc w:val="center"/>
              <w:rPr>
                <w:rFonts w:ascii="Times New Roman" w:hAnsi="Times New Roman"/>
                <w:noProof w:val="0"/>
                <w:sz w:val="24"/>
              </w:rPr>
            </w:pPr>
          </w:p>
        </w:tc>
        <w:tc>
          <w:tcPr>
            <w:tcW w:w="0" w:type="auto"/>
          </w:tcPr>
          <w:p w:rsidR="00E65158" w:rsidRDefault="00E65158" w:rsidP="00B252BD">
            <w:pPr>
              <w:pStyle w:val="TE1"/>
              <w:widowControl w:val="0"/>
              <w:suppressAutoHyphens/>
              <w:spacing w:after="120" w:line="240" w:lineRule="auto"/>
              <w:ind w:left="0" w:right="357"/>
              <w:jc w:val="center"/>
              <w:rPr>
                <w:rFonts w:ascii="Times New Roman" w:hAnsi="Times New Roman"/>
                <w:noProof w:val="0"/>
                <w:sz w:val="24"/>
              </w:rPr>
            </w:pPr>
            <w:r>
              <w:rPr>
                <w:rFonts w:ascii="Times New Roman" w:hAnsi="Times New Roman"/>
                <w:noProof w:val="0"/>
                <w:sz w:val="24"/>
              </w:rPr>
              <w:t>Final</w:t>
            </w:r>
          </w:p>
        </w:tc>
        <w:tc>
          <w:tcPr>
            <w:tcW w:w="0" w:type="auto"/>
          </w:tcPr>
          <w:p w:rsidR="00E65158" w:rsidRDefault="00E65158" w:rsidP="00B252BD">
            <w:pPr>
              <w:pStyle w:val="TE1"/>
              <w:widowControl w:val="0"/>
              <w:tabs>
                <w:tab w:val="decimal" w:pos="1049"/>
              </w:tabs>
              <w:suppressAutoHyphens/>
              <w:spacing w:after="120" w:line="240" w:lineRule="auto"/>
              <w:ind w:left="0" w:right="0"/>
              <w:jc w:val="center"/>
              <w:rPr>
                <w:rFonts w:ascii="Times New Roman" w:hAnsi="Times New Roman"/>
                <w:noProof w:val="0"/>
                <w:sz w:val="24"/>
              </w:rPr>
            </w:pPr>
            <w:r>
              <w:rPr>
                <w:rFonts w:ascii="Times New Roman" w:hAnsi="Times New Roman"/>
                <w:noProof w:val="0"/>
                <w:sz w:val="24"/>
              </w:rPr>
              <w:t>100,000</w:t>
            </w:r>
          </w:p>
        </w:tc>
      </w:tr>
      <w:tr w:rsidR="00E65158" w:rsidTr="00B252BD">
        <w:tc>
          <w:tcPr>
            <w:tcW w:w="1238"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Branch 16</w:t>
            </w:r>
          </w:p>
        </w:tc>
        <w:tc>
          <w:tcPr>
            <w:tcW w:w="750" w:type="dxa"/>
            <w:tcBorders>
              <w:bottom w:val="single" w:sz="4" w:space="0" w:color="auto"/>
            </w:tcBorders>
          </w:tcPr>
          <w:p w:rsidR="00E65158" w:rsidRDefault="00E65158" w:rsidP="00B252BD">
            <w:pPr>
              <w:pStyle w:val="TE1R"/>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8</w:t>
            </w:r>
          </w:p>
        </w:tc>
        <w:tc>
          <w:tcPr>
            <w:tcW w:w="0" w:type="auto"/>
            <w:tcBorders>
              <w:bottom w:val="single" w:sz="4" w:space="0" w:color="auto"/>
            </w:tcBorders>
          </w:tcPr>
          <w:p w:rsidR="00E65158" w:rsidRDefault="00E65158" w:rsidP="00B252BD">
            <w:pPr>
              <w:pStyle w:val="TE1R"/>
              <w:widowControl w:val="0"/>
              <w:tabs>
                <w:tab w:val="decimal" w:pos="709"/>
              </w:tabs>
              <w:suppressAutoHyphens/>
              <w:spacing w:line="240" w:lineRule="auto"/>
              <w:ind w:left="0" w:right="0"/>
              <w:jc w:val="center"/>
              <w:rPr>
                <w:rFonts w:ascii="Times New Roman" w:hAnsi="Times New Roman"/>
                <w:noProof w:val="0"/>
                <w:sz w:val="24"/>
              </w:rPr>
            </w:pPr>
            <w:r>
              <w:rPr>
                <w:rFonts w:ascii="Times New Roman" w:hAnsi="Times New Roman"/>
                <w:noProof w:val="0"/>
                <w:sz w:val="24"/>
              </w:rPr>
              <w:t>16</w:t>
            </w:r>
          </w:p>
        </w:tc>
        <w:tc>
          <w:tcPr>
            <w:tcW w:w="0" w:type="auto"/>
            <w:tcBorders>
              <w:bottom w:val="single" w:sz="4" w:space="0" w:color="auto"/>
            </w:tcBorders>
          </w:tcPr>
          <w:p w:rsidR="00E65158" w:rsidRDefault="00E65158" w:rsidP="00B252BD">
            <w:pPr>
              <w:pStyle w:val="TE1R"/>
              <w:widowControl w:val="0"/>
              <w:suppressAutoHyphens/>
              <w:spacing w:line="240" w:lineRule="auto"/>
              <w:ind w:left="0" w:right="567"/>
              <w:jc w:val="center"/>
              <w:rPr>
                <w:rFonts w:ascii="Times New Roman" w:hAnsi="Times New Roman"/>
                <w:noProof w:val="0"/>
                <w:sz w:val="24"/>
              </w:rPr>
            </w:pPr>
            <w:r>
              <w:rPr>
                <w:rFonts w:ascii="Times New Roman" w:hAnsi="Times New Roman"/>
                <w:noProof w:val="0"/>
                <w:sz w:val="24"/>
              </w:rPr>
              <w:t>0.4</w:t>
            </w:r>
          </w:p>
        </w:tc>
        <w:tc>
          <w:tcPr>
            <w:tcW w:w="0" w:type="auto"/>
            <w:tcBorders>
              <w:bottom w:val="single" w:sz="4" w:space="0" w:color="auto"/>
            </w:tcBorders>
          </w:tcPr>
          <w:p w:rsidR="00E65158" w:rsidRDefault="00E65158" w:rsidP="00B252BD">
            <w:pPr>
              <w:pStyle w:val="TE1R"/>
              <w:widowControl w:val="0"/>
              <w:tabs>
                <w:tab w:val="decimal" w:pos="1049"/>
              </w:tabs>
              <w:suppressAutoHyphens/>
              <w:spacing w:line="240" w:lineRule="auto"/>
              <w:ind w:left="0" w:right="0"/>
              <w:jc w:val="center"/>
              <w:rPr>
                <w:rFonts w:ascii="Times New Roman" w:hAnsi="Times New Roman"/>
                <w:noProof w:val="0"/>
                <w:sz w:val="24"/>
              </w:rPr>
            </w:pPr>
            <w:r>
              <w:rPr>
                <w:rFonts w:ascii="Times New Roman" w:hAnsi="Times New Roman"/>
                <w:noProof w:val="0"/>
                <w:sz w:val="24"/>
              </w:rPr>
              <w:t>–80,000</w:t>
            </w:r>
          </w:p>
        </w:tc>
        <w:tc>
          <w:tcPr>
            <w:tcW w:w="0" w:type="auto"/>
            <w:tcBorders>
              <w:bottom w:val="single" w:sz="4" w:space="0" w:color="auto"/>
            </w:tcBorders>
          </w:tcPr>
          <w:p w:rsidR="00E65158" w:rsidRDefault="00E65158" w:rsidP="00B252BD">
            <w:pPr>
              <w:pStyle w:val="TE1R"/>
              <w:widowControl w:val="0"/>
              <w:suppressAutoHyphens/>
              <w:spacing w:line="240" w:lineRule="auto"/>
              <w:ind w:left="0" w:right="0"/>
              <w:jc w:val="center"/>
              <w:rPr>
                <w:rFonts w:ascii="Times New Roman" w:hAnsi="Times New Roman"/>
                <w:noProof w:val="0"/>
                <w:sz w:val="24"/>
              </w:rPr>
            </w:pPr>
          </w:p>
        </w:tc>
        <w:tc>
          <w:tcPr>
            <w:tcW w:w="0" w:type="auto"/>
            <w:tcBorders>
              <w:bottom w:val="single" w:sz="4" w:space="0" w:color="auto"/>
            </w:tcBorders>
          </w:tcPr>
          <w:p w:rsidR="00E65158" w:rsidRDefault="00E65158" w:rsidP="00B252BD">
            <w:pPr>
              <w:pStyle w:val="TE1R"/>
              <w:widowControl w:val="0"/>
              <w:suppressAutoHyphens/>
              <w:spacing w:line="240" w:lineRule="auto"/>
              <w:ind w:left="0" w:right="357"/>
              <w:jc w:val="center"/>
              <w:rPr>
                <w:rFonts w:ascii="Times New Roman" w:hAnsi="Times New Roman"/>
                <w:noProof w:val="0"/>
                <w:sz w:val="24"/>
              </w:rPr>
            </w:pPr>
            <w:r>
              <w:rPr>
                <w:rFonts w:ascii="Times New Roman" w:hAnsi="Times New Roman"/>
                <w:noProof w:val="0"/>
                <w:sz w:val="24"/>
              </w:rPr>
              <w:t>Final</w:t>
            </w:r>
          </w:p>
        </w:tc>
        <w:tc>
          <w:tcPr>
            <w:tcW w:w="0" w:type="auto"/>
            <w:tcBorders>
              <w:bottom w:val="single" w:sz="4" w:space="0" w:color="auto"/>
            </w:tcBorders>
          </w:tcPr>
          <w:p w:rsidR="00E65158" w:rsidRDefault="00E65158" w:rsidP="00B252BD">
            <w:pPr>
              <w:pStyle w:val="TE1R"/>
              <w:widowControl w:val="0"/>
              <w:tabs>
                <w:tab w:val="decimal" w:pos="1049"/>
              </w:tabs>
              <w:suppressAutoHyphens/>
              <w:spacing w:line="240" w:lineRule="auto"/>
              <w:ind w:left="0" w:right="0"/>
              <w:jc w:val="center"/>
              <w:rPr>
                <w:rFonts w:ascii="Times New Roman" w:hAnsi="Times New Roman"/>
                <w:noProof w:val="0"/>
                <w:sz w:val="24"/>
              </w:rPr>
            </w:pPr>
            <w:r>
              <w:rPr>
                <w:rFonts w:ascii="Times New Roman" w:hAnsi="Times New Roman"/>
                <w:noProof w:val="0"/>
                <w:sz w:val="24"/>
              </w:rPr>
              <w:t>–80,000</w:t>
            </w:r>
          </w:p>
        </w:tc>
      </w:tr>
    </w:tbl>
    <w:p w:rsidR="00E65158" w:rsidRDefault="00E65158" w:rsidP="00A307D9">
      <w:pPr>
        <w:pStyle w:val="PNL"/>
        <w:widowControl w:val="0"/>
        <w:suppressAutoHyphens/>
        <w:spacing w:before="240" w:after="120" w:line="240" w:lineRule="auto"/>
        <w:rPr>
          <w:rFonts w:ascii="Times New Roman" w:hAnsi="Times New Roman"/>
          <w:noProof w:val="0"/>
          <w:sz w:val="24"/>
        </w:rPr>
      </w:pPr>
    </w:p>
    <w:p w:rsidR="00E65158" w:rsidRDefault="00E65158" w:rsidP="00A307D9">
      <w:pPr>
        <w:spacing w:after="120"/>
        <w:rPr>
          <w:rFonts w:ascii="Times New Roman" w:hAnsi="Times New Roman"/>
          <w:szCs w:val="24"/>
        </w:rPr>
      </w:pPr>
      <w:r>
        <w:br w:type="page"/>
      </w:r>
      <w:r w:rsidRPr="00E86233">
        <w:rPr>
          <w:rFonts w:ascii="Times New Roman" w:hAnsi="Times New Roman"/>
          <w:szCs w:val="24"/>
        </w:rPr>
        <w:t xml:space="preserve">e.  The expected utility can be computed by replacing the monetary values with utility values. Given the utility values in the problem, the expected utility is 0.62. The utility table represents a risk seeker. The results are given below. </w:t>
      </w:r>
    </w:p>
    <w:p w:rsidR="00E65158" w:rsidRPr="00E86233" w:rsidRDefault="00E65158" w:rsidP="00A307D9">
      <w:pPr>
        <w:spacing w:after="120"/>
        <w:rPr>
          <w:rFonts w:ascii="Times New Roman" w:hAnsi="Times New Roman"/>
          <w:szCs w:val="24"/>
        </w:rPr>
      </w:pP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Results for 3-54. e.</w:t>
      </w:r>
    </w:p>
    <w:tbl>
      <w:tblPr>
        <w:tblW w:w="0" w:type="auto"/>
        <w:tblLook w:val="0000"/>
      </w:tblPr>
      <w:tblGrid>
        <w:gridCol w:w="1210"/>
        <w:gridCol w:w="750"/>
        <w:gridCol w:w="952"/>
        <w:gridCol w:w="998"/>
        <w:gridCol w:w="1397"/>
        <w:gridCol w:w="1097"/>
        <w:gridCol w:w="952"/>
        <w:gridCol w:w="841"/>
        <w:gridCol w:w="1113"/>
      </w:tblGrid>
      <w:tr w:rsidR="00E65158" w:rsidRPr="00245404" w:rsidTr="00115D89">
        <w:tc>
          <w:tcPr>
            <w:tcW w:w="0" w:type="auto"/>
            <w:tcBorders>
              <w:top w:val="single" w:sz="4" w:space="0" w:color="auto"/>
            </w:tcBorders>
          </w:tcPr>
          <w:p w:rsidR="00E65158" w:rsidRPr="00245404" w:rsidRDefault="00E65158" w:rsidP="00A307D9">
            <w:pPr>
              <w:pStyle w:val="TA1A"/>
              <w:widowControl w:val="0"/>
              <w:suppressAutoHyphens/>
              <w:spacing w:before="0" w:after="120" w:line="240" w:lineRule="auto"/>
              <w:ind w:left="0" w:right="0"/>
              <w:jc w:val="both"/>
              <w:rPr>
                <w:rFonts w:ascii="Times New Roman" w:hAnsi="Times New Roman"/>
                <w:noProof w:val="0"/>
                <w:sz w:val="24"/>
              </w:rPr>
            </w:pP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Start</w:t>
            </w: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pacing w:val="-2"/>
                <w:sz w:val="24"/>
              </w:rPr>
            </w:pPr>
            <w:r w:rsidRPr="00D94C0D">
              <w:rPr>
                <w:rFonts w:ascii="Times New Roman" w:hAnsi="Times New Roman"/>
                <w:b/>
                <w:noProof w:val="0"/>
                <w:spacing w:val="-2"/>
                <w:sz w:val="24"/>
              </w:rPr>
              <w:t>Ending</w:t>
            </w: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Branch</w:t>
            </w: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Profit</w:t>
            </w: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Use</w:t>
            </w: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pacing w:val="-2"/>
                <w:sz w:val="24"/>
              </w:rPr>
            </w:pPr>
            <w:r w:rsidRPr="00D94C0D">
              <w:rPr>
                <w:rFonts w:ascii="Times New Roman" w:hAnsi="Times New Roman"/>
                <w:b/>
                <w:noProof w:val="0"/>
                <w:spacing w:val="-2"/>
                <w:sz w:val="24"/>
              </w:rPr>
              <w:t>Ending</w:t>
            </w: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Node</w:t>
            </w: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Node</w:t>
            </w:r>
          </w:p>
        </w:tc>
      </w:tr>
      <w:tr w:rsidR="00E65158" w:rsidRPr="00245404" w:rsidTr="00115D89">
        <w:tc>
          <w:tcPr>
            <w:tcW w:w="0" w:type="auto"/>
            <w:tcBorders>
              <w:bottom w:val="single" w:sz="4" w:space="0" w:color="auto"/>
            </w:tcBorders>
          </w:tcPr>
          <w:p w:rsidR="00E65158" w:rsidRPr="00245404" w:rsidRDefault="00E65158" w:rsidP="00A307D9">
            <w:pPr>
              <w:pStyle w:val="TA1A"/>
              <w:widowControl w:val="0"/>
              <w:suppressAutoHyphens/>
              <w:spacing w:before="0" w:after="120" w:line="240" w:lineRule="auto"/>
              <w:ind w:left="0" w:right="0"/>
              <w:jc w:val="both"/>
              <w:rPr>
                <w:rFonts w:ascii="Times New Roman" w:hAnsi="Times New Roman"/>
                <w:noProof w:val="0"/>
                <w:sz w:val="24"/>
              </w:rPr>
            </w:pPr>
          </w:p>
        </w:tc>
        <w:tc>
          <w:tcPr>
            <w:tcW w:w="0" w:type="auto"/>
            <w:tcBorders>
              <w:bottom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Node</w:t>
            </w:r>
          </w:p>
        </w:tc>
        <w:tc>
          <w:tcPr>
            <w:tcW w:w="0" w:type="auto"/>
            <w:tcBorders>
              <w:bottom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Node</w:t>
            </w:r>
          </w:p>
        </w:tc>
        <w:tc>
          <w:tcPr>
            <w:tcW w:w="0" w:type="auto"/>
            <w:tcBorders>
              <w:bottom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Prob.</w:t>
            </w:r>
          </w:p>
        </w:tc>
        <w:tc>
          <w:tcPr>
            <w:tcW w:w="0" w:type="auto"/>
            <w:tcBorders>
              <w:bottom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(End Node)</w:t>
            </w:r>
          </w:p>
        </w:tc>
        <w:tc>
          <w:tcPr>
            <w:tcW w:w="0" w:type="auto"/>
            <w:tcBorders>
              <w:bottom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Branch?</w:t>
            </w:r>
          </w:p>
        </w:tc>
        <w:tc>
          <w:tcPr>
            <w:tcW w:w="0" w:type="auto"/>
            <w:tcBorders>
              <w:bottom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Node</w:t>
            </w:r>
          </w:p>
        </w:tc>
        <w:tc>
          <w:tcPr>
            <w:tcW w:w="0" w:type="auto"/>
            <w:tcBorders>
              <w:bottom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Type</w:t>
            </w:r>
          </w:p>
        </w:tc>
        <w:tc>
          <w:tcPr>
            <w:tcW w:w="0" w:type="auto"/>
            <w:tcBorders>
              <w:bottom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D94C0D">
              <w:rPr>
                <w:rFonts w:ascii="Times New Roman" w:hAnsi="Times New Roman"/>
                <w:b/>
                <w:noProof w:val="0"/>
                <w:sz w:val="24"/>
              </w:rPr>
              <w:t>Value</w:t>
            </w:r>
          </w:p>
        </w:tc>
      </w:tr>
      <w:tr w:rsidR="00E65158" w:rsidTr="00115D89">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Start</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Borders>
              <w:top w:val="single" w:sz="4" w:space="0" w:color="auto"/>
            </w:tcBorders>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Dec</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0.62</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0.256</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2</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0.62</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3</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0.36</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0.4</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0.1</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5</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0.62</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6</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17</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0.2</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17</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0.20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7</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0.36</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8</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11</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11</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0.1</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9</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9</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0.9</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9</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0.4</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0.1</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0.08</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12</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14</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14</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0.1</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13</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12</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0.2</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12</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0.4</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0.8</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15</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w:t>
            </w:r>
          </w:p>
        </w:tc>
        <w:tc>
          <w:tcPr>
            <w:tcW w:w="0" w:type="auto"/>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1</w:t>
            </w:r>
          </w:p>
        </w:tc>
      </w:tr>
      <w:tr w:rsidR="00E65158" w:rsidTr="00115D89">
        <w:tc>
          <w:tcPr>
            <w:tcW w:w="0" w:type="auto"/>
            <w:tcBorders>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16</w:t>
            </w:r>
          </w:p>
        </w:tc>
        <w:tc>
          <w:tcPr>
            <w:tcW w:w="0" w:type="auto"/>
            <w:tcBorders>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Borders>
              <w:bottom w:val="single" w:sz="4" w:space="0" w:color="auto"/>
            </w:tcBorders>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16</w:t>
            </w:r>
          </w:p>
        </w:tc>
        <w:tc>
          <w:tcPr>
            <w:tcW w:w="0" w:type="auto"/>
            <w:tcBorders>
              <w:bottom w:val="single" w:sz="4" w:space="0" w:color="auto"/>
            </w:tcBorders>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0.4</w:t>
            </w:r>
          </w:p>
        </w:tc>
        <w:tc>
          <w:tcPr>
            <w:tcW w:w="0" w:type="auto"/>
            <w:tcBorders>
              <w:bottom w:val="single" w:sz="4" w:space="0" w:color="auto"/>
            </w:tcBorders>
          </w:tcPr>
          <w:p w:rsidR="00E65158" w:rsidRDefault="00E65158" w:rsidP="00A307D9">
            <w:pPr>
              <w:pStyle w:val="TE1"/>
              <w:widowControl w:val="0"/>
              <w:suppressAutoHyphens/>
              <w:spacing w:after="120" w:line="240" w:lineRule="auto"/>
              <w:ind w:left="0" w:right="482"/>
              <w:jc w:val="both"/>
              <w:rPr>
                <w:rFonts w:ascii="Times New Roman" w:hAnsi="Times New Roman"/>
                <w:noProof w:val="0"/>
                <w:sz w:val="24"/>
              </w:rPr>
            </w:pPr>
            <w:r>
              <w:rPr>
                <w:rFonts w:ascii="Times New Roman" w:hAnsi="Times New Roman"/>
                <w:noProof w:val="0"/>
                <w:sz w:val="24"/>
              </w:rPr>
              <w:t>0.05</w:t>
            </w:r>
          </w:p>
        </w:tc>
        <w:tc>
          <w:tcPr>
            <w:tcW w:w="0" w:type="auto"/>
            <w:tcBorders>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Borders>
              <w:bottom w:val="single" w:sz="4" w:space="0" w:color="auto"/>
            </w:tcBorders>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16</w:t>
            </w:r>
          </w:p>
        </w:tc>
        <w:tc>
          <w:tcPr>
            <w:tcW w:w="0" w:type="auto"/>
            <w:tcBorders>
              <w:bottom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Fin</w:t>
            </w:r>
          </w:p>
        </w:tc>
        <w:tc>
          <w:tcPr>
            <w:tcW w:w="0" w:type="auto"/>
            <w:tcBorders>
              <w:bottom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0.05</w:t>
            </w:r>
          </w:p>
        </w:tc>
      </w:tr>
    </w:tbl>
    <w:p w:rsidR="00E65158" w:rsidRDefault="00E65158" w:rsidP="00A307D9">
      <w:pPr>
        <w:pStyle w:val="PNL"/>
        <w:widowControl w:val="0"/>
        <w:suppressAutoHyphens/>
        <w:spacing w:before="240" w:after="120" w:line="240" w:lineRule="auto"/>
        <w:rPr>
          <w:rFonts w:ascii="Times New Roman" w:hAnsi="Times New Roman"/>
          <w:noProof w:val="0"/>
          <w:sz w:val="24"/>
        </w:rPr>
      </w:pPr>
    </w:p>
    <w:p w:rsidR="00E65158" w:rsidRPr="00A43019" w:rsidRDefault="00E65158" w:rsidP="00A307D9">
      <w:pPr>
        <w:spacing w:after="120"/>
        <w:rPr>
          <w:rFonts w:ascii="Times New Roman" w:hAnsi="Times New Roman"/>
          <w:szCs w:val="24"/>
        </w:rPr>
      </w:pPr>
      <w:r>
        <w:br w:type="page"/>
      </w:r>
      <w:r w:rsidRPr="00A43019">
        <w:rPr>
          <w:rFonts w:ascii="Times New Roman" w:hAnsi="Times New Roman"/>
          <w:szCs w:val="24"/>
        </w:rPr>
        <w:t>f.  This problem can be solved by replacing monetary values with utility values. The expected utility is 0.80. The utility table given in the problem is representative of a risk avoider. The r</w:t>
      </w:r>
      <w:r w:rsidRPr="00A43019">
        <w:rPr>
          <w:rFonts w:ascii="Times New Roman" w:hAnsi="Times New Roman"/>
          <w:szCs w:val="24"/>
        </w:rPr>
        <w:t>e</w:t>
      </w:r>
      <w:r w:rsidRPr="00A43019">
        <w:rPr>
          <w:rFonts w:ascii="Times New Roman" w:hAnsi="Times New Roman"/>
          <w:szCs w:val="24"/>
        </w:rPr>
        <w:t>sults are presented below:</w:t>
      </w:r>
    </w:p>
    <w:p w:rsidR="00E65158" w:rsidRDefault="00E65158" w:rsidP="00A307D9">
      <w:pPr>
        <w:pStyle w:val="PNL"/>
        <w:widowControl w:val="0"/>
        <w:suppressAutoHyphens/>
        <w:spacing w:before="0" w:after="120" w:line="240" w:lineRule="auto"/>
        <w:rPr>
          <w:rFonts w:ascii="Times New Roman" w:hAnsi="Times New Roman"/>
          <w:noProof w:val="0"/>
          <w:sz w:val="24"/>
        </w:rPr>
      </w:pP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noProof w:val="0"/>
          <w:sz w:val="24"/>
        </w:rPr>
        <w:t>Results for 3-54. f.</w:t>
      </w:r>
    </w:p>
    <w:tbl>
      <w:tblPr>
        <w:tblW w:w="0" w:type="auto"/>
        <w:tblLook w:val="0000"/>
      </w:tblPr>
      <w:tblGrid>
        <w:gridCol w:w="1210"/>
        <w:gridCol w:w="750"/>
        <w:gridCol w:w="952"/>
        <w:gridCol w:w="1083"/>
        <w:gridCol w:w="1397"/>
        <w:gridCol w:w="1097"/>
        <w:gridCol w:w="960"/>
        <w:gridCol w:w="1204"/>
      </w:tblGrid>
      <w:tr w:rsidR="00E65158" w:rsidTr="00115D89">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Start</w:t>
            </w:r>
          </w:p>
        </w:tc>
        <w:tc>
          <w:tcPr>
            <w:tcW w:w="0" w:type="auto"/>
            <w:tcBorders>
              <w:top w:val="single" w:sz="4" w:space="0" w:color="auto"/>
            </w:tcBorders>
          </w:tcPr>
          <w:p w:rsidR="00E65158" w:rsidRPr="00D94C0D" w:rsidRDefault="00E65158" w:rsidP="00A307D9">
            <w:pPr>
              <w:pStyle w:val="TA1A"/>
              <w:widowControl w:val="0"/>
              <w:suppressAutoHyphens/>
              <w:spacing w:before="0" w:after="120" w:line="240" w:lineRule="auto"/>
              <w:ind w:left="0" w:right="0"/>
              <w:jc w:val="both"/>
              <w:rPr>
                <w:rFonts w:ascii="Times New Roman" w:hAnsi="Times New Roman"/>
                <w:b/>
                <w:noProof w:val="0"/>
                <w:spacing w:val="-2"/>
                <w:sz w:val="24"/>
              </w:rPr>
            </w:pPr>
            <w:r w:rsidRPr="00D94C0D">
              <w:rPr>
                <w:rFonts w:ascii="Times New Roman" w:hAnsi="Times New Roman"/>
                <w:b/>
                <w:noProof w:val="0"/>
                <w:spacing w:val="-2"/>
                <w:sz w:val="24"/>
              </w:rPr>
              <w:t>Ending</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Branch</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Profit</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Use</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r>
      <w:tr w:rsidR="00E65158" w:rsidTr="00115D89">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Prob.</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(End Node)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Branch?</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Type</w:t>
            </w: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Value</w:t>
            </w:r>
          </w:p>
        </w:tc>
      </w:tr>
      <w:tr w:rsidR="00E65158" w:rsidTr="00115D89">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Start</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Borders>
              <w:top w:val="single" w:sz="4" w:space="0" w:color="auto"/>
            </w:tcBorders>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0.80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0.726</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2</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0.80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3</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0.81</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0.4</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Dec</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0.60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5</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0.76</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6</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17</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0.8</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0.80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7</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0.81</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8</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11</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0.60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9</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9</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0.9</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0.9</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0.90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0.1</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Ch</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0.18</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12</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14</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Yes</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0.60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13</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12</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0.2</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0.9</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0.90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14</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0.8</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Branch 15</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0.6</w:t>
            </w:r>
          </w:p>
        </w:tc>
        <w:tc>
          <w:tcPr>
            <w:tcW w:w="0" w:type="auto"/>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1</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Pr>
          <w:p w:rsidR="00E65158" w:rsidRDefault="00E65158" w:rsidP="00A307D9">
            <w:pPr>
              <w:pStyle w:val="TE1"/>
              <w:widowControl w:val="0"/>
              <w:tabs>
                <w:tab w:val="decimal" w:pos="567"/>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w:t>
            </w:r>
          </w:p>
        </w:tc>
      </w:tr>
      <w:tr w:rsidR="00E65158" w:rsidTr="00115D89">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Branch 16</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8</w:t>
            </w:r>
          </w:p>
        </w:tc>
        <w:tc>
          <w:tcPr>
            <w:tcW w:w="0" w:type="auto"/>
            <w:tcBorders>
              <w:bottom w:val="single" w:sz="4" w:space="0" w:color="auto"/>
            </w:tcBorders>
          </w:tcPr>
          <w:p w:rsidR="00E65158" w:rsidRDefault="00E65158" w:rsidP="00A307D9">
            <w:pPr>
              <w:pStyle w:val="TE1R"/>
              <w:widowControl w:val="0"/>
              <w:tabs>
                <w:tab w:val="decimal" w:pos="70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16</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567"/>
              <w:jc w:val="both"/>
              <w:rPr>
                <w:rFonts w:ascii="Times New Roman" w:hAnsi="Times New Roman"/>
                <w:noProof w:val="0"/>
                <w:sz w:val="24"/>
              </w:rPr>
            </w:pPr>
            <w:r>
              <w:rPr>
                <w:rFonts w:ascii="Times New Roman" w:hAnsi="Times New Roman"/>
                <w:noProof w:val="0"/>
                <w:sz w:val="24"/>
              </w:rPr>
              <w:t>0.4</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567"/>
              <w:jc w:val="both"/>
              <w:rPr>
                <w:rFonts w:ascii="Times New Roman" w:hAnsi="Times New Roman"/>
                <w:noProof w:val="0"/>
                <w:sz w:val="24"/>
              </w:rPr>
            </w:pPr>
            <w:r>
              <w:rPr>
                <w:rFonts w:ascii="Times New Roman" w:hAnsi="Times New Roman"/>
                <w:noProof w:val="0"/>
                <w:sz w:val="24"/>
              </w:rPr>
              <w:t>0.4</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p>
        </w:tc>
        <w:tc>
          <w:tcPr>
            <w:tcW w:w="0" w:type="auto"/>
            <w:tcBorders>
              <w:bottom w:val="single" w:sz="4" w:space="0" w:color="auto"/>
            </w:tcBorders>
          </w:tcPr>
          <w:p w:rsidR="00E65158" w:rsidRDefault="00E65158" w:rsidP="00A307D9">
            <w:pPr>
              <w:pStyle w:val="TE1R"/>
              <w:widowControl w:val="0"/>
              <w:suppressAutoHyphens/>
              <w:spacing w:line="240" w:lineRule="auto"/>
              <w:ind w:left="0" w:right="357"/>
              <w:jc w:val="both"/>
              <w:rPr>
                <w:rFonts w:ascii="Times New Roman" w:hAnsi="Times New Roman"/>
                <w:noProof w:val="0"/>
                <w:sz w:val="24"/>
              </w:rPr>
            </w:pPr>
            <w:r>
              <w:rPr>
                <w:rFonts w:ascii="Times New Roman" w:hAnsi="Times New Roman"/>
                <w:noProof w:val="0"/>
                <w:sz w:val="24"/>
              </w:rPr>
              <w:t>Fin</w:t>
            </w:r>
          </w:p>
        </w:tc>
        <w:tc>
          <w:tcPr>
            <w:tcW w:w="0" w:type="auto"/>
            <w:tcBorders>
              <w:bottom w:val="single" w:sz="4" w:space="0" w:color="auto"/>
            </w:tcBorders>
          </w:tcPr>
          <w:p w:rsidR="00E65158" w:rsidRDefault="00E65158" w:rsidP="00A307D9">
            <w:pPr>
              <w:pStyle w:val="TE1R"/>
              <w:widowControl w:val="0"/>
              <w:tabs>
                <w:tab w:val="decimal" w:pos="567"/>
              </w:tabs>
              <w:suppressAutoHyphens/>
              <w:spacing w:line="240" w:lineRule="auto"/>
              <w:ind w:left="0" w:right="0"/>
              <w:jc w:val="both"/>
              <w:rPr>
                <w:rFonts w:ascii="Times New Roman" w:hAnsi="Times New Roman"/>
                <w:noProof w:val="0"/>
                <w:sz w:val="24"/>
              </w:rPr>
            </w:pPr>
            <w:r>
              <w:rPr>
                <w:rFonts w:ascii="Times New Roman" w:hAnsi="Times New Roman"/>
                <w:noProof w:val="0"/>
                <w:sz w:val="24"/>
              </w:rPr>
              <w:t>0.40</w:t>
            </w:r>
          </w:p>
        </w:tc>
      </w:tr>
    </w:tbl>
    <w:p w:rsidR="00E65158" w:rsidRDefault="00E65158" w:rsidP="00A307D9">
      <w:pPr>
        <w:pStyle w:val="PNL"/>
        <w:widowControl w:val="0"/>
        <w:suppressAutoHyphens/>
        <w:spacing w:before="240" w:after="120" w:line="240" w:lineRule="auto"/>
        <w:rPr>
          <w:rFonts w:ascii="Times New Roman" w:hAnsi="Times New Roman"/>
          <w:b/>
          <w:noProof w:val="0"/>
          <w:sz w:val="24"/>
        </w:rPr>
      </w:pPr>
    </w:p>
    <w:p w:rsidR="00E65158" w:rsidRPr="00A43019" w:rsidRDefault="00E65158" w:rsidP="00A307D9">
      <w:pPr>
        <w:spacing w:after="120"/>
        <w:rPr>
          <w:rFonts w:ascii="Times New Roman" w:hAnsi="Times New Roman"/>
          <w:szCs w:val="24"/>
        </w:rPr>
      </w:pPr>
      <w:r>
        <w:rPr>
          <w:rFonts w:ascii="Times New Roman" w:hAnsi="Times New Roman"/>
          <w:b/>
          <w:szCs w:val="24"/>
        </w:rPr>
        <w:br w:type="page"/>
      </w:r>
      <w:r w:rsidRPr="00A43019">
        <w:rPr>
          <w:rFonts w:ascii="Times New Roman" w:hAnsi="Times New Roman"/>
          <w:b/>
          <w:szCs w:val="24"/>
        </w:rPr>
        <w:t> 3-</w:t>
      </w:r>
      <w:r>
        <w:rPr>
          <w:rFonts w:ascii="Times New Roman" w:hAnsi="Times New Roman"/>
          <w:b/>
          <w:szCs w:val="24"/>
        </w:rPr>
        <w:t>55</w:t>
      </w:r>
      <w:r w:rsidRPr="00A43019">
        <w:rPr>
          <w:rFonts w:ascii="Times New Roman" w:hAnsi="Times New Roman"/>
          <w:b/>
          <w:szCs w:val="24"/>
        </w:rPr>
        <w:t>.  </w:t>
      </w:r>
      <w:r w:rsidRPr="00A43019">
        <w:rPr>
          <w:rFonts w:ascii="Times New Roman" w:hAnsi="Times New Roman"/>
          <w:szCs w:val="24"/>
        </w:rPr>
        <w:t>a. The decision table for Chris Dunphy along with the expected profits or expected mon</w:t>
      </w:r>
      <w:r w:rsidRPr="00A43019">
        <w:rPr>
          <w:rFonts w:ascii="Times New Roman" w:hAnsi="Times New Roman"/>
          <w:szCs w:val="24"/>
        </w:rPr>
        <w:t>e</w:t>
      </w:r>
      <w:r w:rsidRPr="00A43019">
        <w:rPr>
          <w:rFonts w:ascii="Times New Roman" w:hAnsi="Times New Roman"/>
          <w:szCs w:val="24"/>
        </w:rPr>
        <w:t>tary values (EMVs) for each alternative are shown on the next page.</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Table for Problem 3-55a</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 xml:space="preserve">Returns in $1,000 </w:t>
      </w:r>
    </w:p>
    <w:tbl>
      <w:tblPr>
        <w:tblW w:w="0" w:type="auto"/>
        <w:tblLook w:val="0000"/>
      </w:tblPr>
      <w:tblGrid>
        <w:gridCol w:w="1978"/>
        <w:gridCol w:w="1037"/>
        <w:gridCol w:w="1037"/>
        <w:gridCol w:w="1037"/>
        <w:gridCol w:w="1037"/>
        <w:gridCol w:w="1037"/>
        <w:gridCol w:w="236"/>
        <w:gridCol w:w="1809"/>
      </w:tblGrid>
      <w:tr w:rsidR="00E65158" w:rsidRPr="008006FA" w:rsidTr="00E42A97">
        <w:trPr>
          <w:gridAfter w:val="1"/>
          <w:wAfter w:w="1809" w:type="dxa"/>
        </w:trPr>
        <w:tc>
          <w:tcPr>
            <w:tcW w:w="0" w:type="auto"/>
            <w:tcBorders>
              <w:top w:val="single" w:sz="4" w:space="0" w:color="auto"/>
            </w:tcBorders>
          </w:tcPr>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r w:rsidRPr="008006FA">
              <w:rPr>
                <w:rFonts w:ascii="Times New Roman" w:hAnsi="Times New Roman"/>
                <w:b/>
                <w:noProof w:val="0"/>
                <w:sz w:val="24"/>
                <w:szCs w:val="24"/>
              </w:rPr>
              <w:t>No. of Watches</w:t>
            </w:r>
          </w:p>
        </w:tc>
        <w:tc>
          <w:tcPr>
            <w:tcW w:w="0" w:type="auto"/>
            <w:tcBorders>
              <w:top w:val="single" w:sz="4" w:space="0" w:color="auto"/>
            </w:tcBorders>
          </w:tcPr>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p>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Event 1</w:t>
            </w:r>
          </w:p>
        </w:tc>
        <w:tc>
          <w:tcPr>
            <w:tcW w:w="0" w:type="auto"/>
            <w:tcBorders>
              <w:top w:val="single" w:sz="4" w:space="0" w:color="auto"/>
            </w:tcBorders>
          </w:tcPr>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p>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Event 2</w:t>
            </w:r>
          </w:p>
        </w:tc>
        <w:tc>
          <w:tcPr>
            <w:tcW w:w="0" w:type="auto"/>
            <w:tcBorders>
              <w:top w:val="single" w:sz="4" w:space="0" w:color="auto"/>
            </w:tcBorders>
          </w:tcPr>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p>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Event 3</w:t>
            </w:r>
          </w:p>
        </w:tc>
        <w:tc>
          <w:tcPr>
            <w:tcW w:w="0" w:type="auto"/>
            <w:tcBorders>
              <w:top w:val="single" w:sz="4" w:space="0" w:color="auto"/>
            </w:tcBorders>
          </w:tcPr>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p>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Event 4</w:t>
            </w:r>
          </w:p>
        </w:tc>
        <w:tc>
          <w:tcPr>
            <w:tcW w:w="0" w:type="auto"/>
            <w:tcBorders>
              <w:top w:val="single" w:sz="4" w:space="0" w:color="auto"/>
            </w:tcBorders>
          </w:tcPr>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p>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Event 5</w:t>
            </w:r>
          </w:p>
        </w:tc>
        <w:tc>
          <w:tcPr>
            <w:tcW w:w="236" w:type="dxa"/>
            <w:tcBorders>
              <w:top w:val="single" w:sz="4" w:space="0" w:color="auto"/>
            </w:tcBorders>
          </w:tcPr>
          <w:p w:rsidR="00E65158" w:rsidRPr="008006FA" w:rsidRDefault="00E65158" w:rsidP="00A307D9">
            <w:pPr>
              <w:pStyle w:val="TA1"/>
              <w:widowControl w:val="0"/>
              <w:suppressAutoHyphens/>
              <w:spacing w:before="0" w:after="120" w:line="240" w:lineRule="auto"/>
              <w:ind w:left="0" w:right="0"/>
              <w:jc w:val="both"/>
              <w:rPr>
                <w:rFonts w:ascii="Times New Roman" w:hAnsi="Times New Roman"/>
                <w:noProof w:val="0"/>
                <w:sz w:val="24"/>
                <w:szCs w:val="24"/>
              </w:rPr>
            </w:pPr>
          </w:p>
        </w:tc>
      </w:tr>
      <w:tr w:rsidR="00E65158" w:rsidRPr="008006FA" w:rsidTr="000F58E6">
        <w:tc>
          <w:tcPr>
            <w:tcW w:w="0" w:type="auto"/>
            <w:tcBorders>
              <w:bottom w:val="single" w:sz="4" w:space="0" w:color="auto"/>
            </w:tcBorders>
          </w:tcPr>
          <w:p w:rsidR="00E65158" w:rsidRPr="008006FA" w:rsidRDefault="00E65158" w:rsidP="00A307D9">
            <w:pPr>
              <w:pStyle w:val="TB1"/>
              <w:widowControl w:val="0"/>
              <w:suppressAutoHyphens/>
              <w:spacing w:after="120" w:line="240" w:lineRule="auto"/>
              <w:ind w:left="0" w:right="0"/>
              <w:jc w:val="both"/>
              <w:rPr>
                <w:rFonts w:ascii="Times New Roman" w:hAnsi="Times New Roman"/>
                <w:b/>
                <w:noProof w:val="0"/>
                <w:sz w:val="24"/>
                <w:szCs w:val="24"/>
              </w:rPr>
            </w:pPr>
            <w:r w:rsidRPr="008006FA">
              <w:rPr>
                <w:rFonts w:ascii="Times New Roman" w:hAnsi="Times New Roman"/>
                <w:b/>
                <w:noProof w:val="0"/>
                <w:sz w:val="24"/>
                <w:szCs w:val="24"/>
              </w:rPr>
              <w:t>Probability</w:t>
            </w:r>
          </w:p>
        </w:tc>
        <w:tc>
          <w:tcPr>
            <w:tcW w:w="0" w:type="auto"/>
            <w:tcBorders>
              <w:bottom w:val="single" w:sz="4" w:space="0" w:color="auto"/>
            </w:tcBorders>
          </w:tcPr>
          <w:p w:rsidR="00E65158" w:rsidRPr="008006FA" w:rsidRDefault="00E65158" w:rsidP="00A307D9">
            <w:pPr>
              <w:pStyle w:val="TB1"/>
              <w:widowControl w:val="0"/>
              <w:suppressAutoHyphens/>
              <w:spacing w:after="120" w:line="240" w:lineRule="auto"/>
              <w:ind w:left="0" w:right="0"/>
              <w:jc w:val="both"/>
              <w:rPr>
                <w:rFonts w:ascii="Times New Roman" w:hAnsi="Times New Roman"/>
                <w:b/>
                <w:noProof w:val="0"/>
                <w:sz w:val="24"/>
                <w:szCs w:val="24"/>
              </w:rPr>
            </w:pPr>
            <w:r w:rsidRPr="008006FA">
              <w:rPr>
                <w:rFonts w:ascii="Times New Roman" w:hAnsi="Times New Roman"/>
                <w:b/>
                <w:noProof w:val="0"/>
                <w:sz w:val="24"/>
                <w:szCs w:val="24"/>
              </w:rPr>
              <w:t>0.10</w:t>
            </w:r>
          </w:p>
        </w:tc>
        <w:tc>
          <w:tcPr>
            <w:tcW w:w="0" w:type="auto"/>
            <w:tcBorders>
              <w:bottom w:val="single" w:sz="4" w:space="0" w:color="auto"/>
            </w:tcBorders>
          </w:tcPr>
          <w:p w:rsidR="00E65158" w:rsidRPr="008006FA" w:rsidRDefault="00E65158" w:rsidP="00A307D9">
            <w:pPr>
              <w:pStyle w:val="TB1"/>
              <w:widowControl w:val="0"/>
              <w:suppressAutoHyphens/>
              <w:spacing w:after="120" w:line="240" w:lineRule="auto"/>
              <w:ind w:left="0" w:right="0"/>
              <w:jc w:val="both"/>
              <w:rPr>
                <w:rFonts w:ascii="Times New Roman" w:hAnsi="Times New Roman"/>
                <w:b/>
                <w:noProof w:val="0"/>
                <w:sz w:val="24"/>
                <w:szCs w:val="24"/>
              </w:rPr>
            </w:pPr>
            <w:r w:rsidRPr="008006FA">
              <w:rPr>
                <w:rFonts w:ascii="Times New Roman" w:hAnsi="Times New Roman"/>
                <w:b/>
                <w:noProof w:val="0"/>
                <w:sz w:val="24"/>
                <w:szCs w:val="24"/>
              </w:rPr>
              <w:t>0.20</w:t>
            </w:r>
          </w:p>
        </w:tc>
        <w:tc>
          <w:tcPr>
            <w:tcW w:w="0" w:type="auto"/>
            <w:tcBorders>
              <w:bottom w:val="single" w:sz="4" w:space="0" w:color="auto"/>
            </w:tcBorders>
          </w:tcPr>
          <w:p w:rsidR="00E65158" w:rsidRPr="008006FA" w:rsidRDefault="00E65158" w:rsidP="00A307D9">
            <w:pPr>
              <w:pStyle w:val="TB1"/>
              <w:widowControl w:val="0"/>
              <w:suppressAutoHyphens/>
              <w:spacing w:after="120" w:line="240" w:lineRule="auto"/>
              <w:ind w:left="0" w:right="0"/>
              <w:jc w:val="both"/>
              <w:rPr>
                <w:rFonts w:ascii="Times New Roman" w:hAnsi="Times New Roman"/>
                <w:b/>
                <w:noProof w:val="0"/>
                <w:sz w:val="24"/>
                <w:szCs w:val="24"/>
              </w:rPr>
            </w:pPr>
            <w:r w:rsidRPr="008006FA">
              <w:rPr>
                <w:rFonts w:ascii="Times New Roman" w:hAnsi="Times New Roman"/>
                <w:b/>
                <w:noProof w:val="0"/>
                <w:sz w:val="24"/>
                <w:szCs w:val="24"/>
              </w:rPr>
              <w:t>0.50</w:t>
            </w:r>
          </w:p>
        </w:tc>
        <w:tc>
          <w:tcPr>
            <w:tcW w:w="0" w:type="auto"/>
            <w:tcBorders>
              <w:bottom w:val="single" w:sz="4" w:space="0" w:color="auto"/>
            </w:tcBorders>
          </w:tcPr>
          <w:p w:rsidR="00E65158" w:rsidRPr="008006FA" w:rsidRDefault="00E65158" w:rsidP="00A307D9">
            <w:pPr>
              <w:pStyle w:val="TB1"/>
              <w:widowControl w:val="0"/>
              <w:suppressAutoHyphens/>
              <w:spacing w:after="120" w:line="240" w:lineRule="auto"/>
              <w:ind w:left="0" w:right="0"/>
              <w:jc w:val="both"/>
              <w:rPr>
                <w:rFonts w:ascii="Times New Roman" w:hAnsi="Times New Roman"/>
                <w:b/>
                <w:noProof w:val="0"/>
                <w:sz w:val="24"/>
                <w:szCs w:val="24"/>
              </w:rPr>
            </w:pPr>
            <w:r w:rsidRPr="008006FA">
              <w:rPr>
                <w:rFonts w:ascii="Times New Roman" w:hAnsi="Times New Roman"/>
                <w:b/>
                <w:noProof w:val="0"/>
                <w:sz w:val="24"/>
                <w:szCs w:val="24"/>
              </w:rPr>
              <w:t>0.10</w:t>
            </w:r>
          </w:p>
        </w:tc>
        <w:tc>
          <w:tcPr>
            <w:tcW w:w="0" w:type="auto"/>
            <w:tcBorders>
              <w:bottom w:val="single" w:sz="4" w:space="0" w:color="auto"/>
            </w:tcBorders>
          </w:tcPr>
          <w:p w:rsidR="00E65158" w:rsidRPr="008006FA" w:rsidRDefault="00E65158" w:rsidP="00A307D9">
            <w:pPr>
              <w:pStyle w:val="TB1"/>
              <w:widowControl w:val="0"/>
              <w:suppressAutoHyphens/>
              <w:spacing w:after="120" w:line="240" w:lineRule="auto"/>
              <w:ind w:left="0" w:right="0"/>
              <w:jc w:val="both"/>
              <w:rPr>
                <w:rFonts w:ascii="Times New Roman" w:hAnsi="Times New Roman"/>
                <w:b/>
                <w:noProof w:val="0"/>
                <w:sz w:val="24"/>
                <w:szCs w:val="24"/>
              </w:rPr>
            </w:pPr>
            <w:r w:rsidRPr="008006FA">
              <w:rPr>
                <w:rFonts w:ascii="Times New Roman" w:hAnsi="Times New Roman"/>
                <w:b/>
                <w:noProof w:val="0"/>
                <w:sz w:val="24"/>
                <w:szCs w:val="24"/>
              </w:rPr>
              <w:t>0.10</w:t>
            </w:r>
          </w:p>
        </w:tc>
        <w:tc>
          <w:tcPr>
            <w:tcW w:w="236" w:type="dxa"/>
            <w:tcBorders>
              <w:bottom w:val="single" w:sz="4" w:space="0" w:color="auto"/>
            </w:tcBorders>
          </w:tcPr>
          <w:p w:rsidR="00E65158" w:rsidRPr="008006FA" w:rsidRDefault="00E65158" w:rsidP="00A307D9">
            <w:pPr>
              <w:pStyle w:val="TB1"/>
              <w:widowControl w:val="0"/>
              <w:suppressAutoHyphens/>
              <w:spacing w:after="120" w:line="240" w:lineRule="auto"/>
              <w:ind w:left="0" w:right="0"/>
              <w:jc w:val="both"/>
              <w:rPr>
                <w:rFonts w:ascii="Times New Roman" w:hAnsi="Times New Roman"/>
                <w:b/>
                <w:noProof w:val="0"/>
                <w:sz w:val="24"/>
                <w:szCs w:val="24"/>
              </w:rPr>
            </w:pPr>
          </w:p>
        </w:tc>
        <w:tc>
          <w:tcPr>
            <w:tcW w:w="1809" w:type="dxa"/>
            <w:tcBorders>
              <w:bottom w:val="single" w:sz="4" w:space="0" w:color="auto"/>
            </w:tcBorders>
          </w:tcPr>
          <w:p w:rsidR="00E65158" w:rsidRPr="008006FA" w:rsidRDefault="00E65158" w:rsidP="00A307D9">
            <w:pPr>
              <w:pStyle w:val="TA1A"/>
              <w:widowControl w:val="0"/>
              <w:suppressAutoHyphens/>
              <w:spacing w:before="0" w:after="120" w:line="240" w:lineRule="auto"/>
              <w:ind w:left="0" w:right="0"/>
              <w:jc w:val="both"/>
              <w:rPr>
                <w:rFonts w:ascii="Times New Roman" w:hAnsi="Times New Roman"/>
                <w:b/>
                <w:noProof w:val="0"/>
                <w:sz w:val="24"/>
                <w:szCs w:val="24"/>
              </w:rPr>
            </w:pPr>
            <w:r w:rsidRPr="008006FA">
              <w:rPr>
                <w:rFonts w:ascii="Times New Roman" w:hAnsi="Times New Roman"/>
                <w:b/>
                <w:noProof w:val="0"/>
                <w:sz w:val="24"/>
                <w:szCs w:val="24"/>
              </w:rPr>
              <w:t>Expected Profit</w:t>
            </w:r>
          </w:p>
        </w:tc>
      </w:tr>
      <w:tr w:rsidR="00E65158" w:rsidRPr="008006FA" w:rsidTr="000F58E6">
        <w:tc>
          <w:tcPr>
            <w:tcW w:w="0" w:type="auto"/>
            <w:tcBorders>
              <w:top w:val="single" w:sz="4" w:space="0" w:color="auto"/>
            </w:tcBorders>
          </w:tcPr>
          <w:p w:rsidR="00E65158" w:rsidRPr="008006FA" w:rsidRDefault="00E65158" w:rsidP="00A307D9">
            <w:pPr>
              <w:pStyle w:val="TE1"/>
              <w:widowControl w:val="0"/>
              <w:suppressAutoHyphens/>
              <w:spacing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 xml:space="preserve">100,000 </w:t>
            </w:r>
          </w:p>
        </w:tc>
        <w:tc>
          <w:tcPr>
            <w:tcW w:w="0" w:type="auto"/>
            <w:tcBorders>
              <w:top w:val="single" w:sz="4" w:space="0" w:color="auto"/>
            </w:tcBorders>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100 </w:t>
            </w:r>
          </w:p>
        </w:tc>
        <w:tc>
          <w:tcPr>
            <w:tcW w:w="0" w:type="auto"/>
            <w:tcBorders>
              <w:top w:val="single" w:sz="4" w:space="0" w:color="auto"/>
            </w:tcBorders>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110 </w:t>
            </w:r>
          </w:p>
        </w:tc>
        <w:tc>
          <w:tcPr>
            <w:tcW w:w="0" w:type="auto"/>
            <w:tcBorders>
              <w:top w:val="single" w:sz="4" w:space="0" w:color="auto"/>
            </w:tcBorders>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120 </w:t>
            </w:r>
          </w:p>
        </w:tc>
        <w:tc>
          <w:tcPr>
            <w:tcW w:w="0" w:type="auto"/>
            <w:tcBorders>
              <w:top w:val="single" w:sz="4" w:space="0" w:color="auto"/>
            </w:tcBorders>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135 </w:t>
            </w:r>
          </w:p>
        </w:tc>
        <w:tc>
          <w:tcPr>
            <w:tcW w:w="0" w:type="auto"/>
            <w:tcBorders>
              <w:top w:val="single" w:sz="4" w:space="0" w:color="auto"/>
            </w:tcBorders>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140 </w:t>
            </w:r>
          </w:p>
        </w:tc>
        <w:tc>
          <w:tcPr>
            <w:tcW w:w="236" w:type="dxa"/>
            <w:tcBorders>
              <w:top w:val="single" w:sz="4" w:space="0" w:color="auto"/>
            </w:tcBorders>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p>
        </w:tc>
        <w:tc>
          <w:tcPr>
            <w:tcW w:w="1809" w:type="dxa"/>
            <w:tcBorders>
              <w:top w:val="single" w:sz="4" w:space="0" w:color="auto"/>
            </w:tcBorders>
          </w:tcPr>
          <w:p w:rsidR="00E65158" w:rsidRPr="008006FA" w:rsidRDefault="00E65158" w:rsidP="00A307D9">
            <w:pPr>
              <w:pStyle w:val="TE1"/>
              <w:widowControl w:val="0"/>
              <w:suppressAutoHyphens/>
              <w:spacing w:after="120" w:line="240" w:lineRule="auto"/>
              <w:ind w:left="0" w:right="567"/>
              <w:jc w:val="both"/>
              <w:rPr>
                <w:rFonts w:ascii="Times New Roman" w:hAnsi="Times New Roman"/>
                <w:noProof w:val="0"/>
                <w:sz w:val="24"/>
                <w:szCs w:val="24"/>
              </w:rPr>
            </w:pPr>
            <w:r w:rsidRPr="008006FA">
              <w:rPr>
                <w:rFonts w:ascii="Times New Roman" w:hAnsi="Times New Roman"/>
                <w:noProof w:val="0"/>
                <w:sz w:val="24"/>
                <w:szCs w:val="24"/>
              </w:rPr>
              <w:t>119.5</w:t>
            </w:r>
          </w:p>
        </w:tc>
      </w:tr>
      <w:tr w:rsidR="00E65158" w:rsidRPr="008006FA" w:rsidTr="000F58E6">
        <w:tc>
          <w:tcPr>
            <w:tcW w:w="0" w:type="auto"/>
          </w:tcPr>
          <w:p w:rsidR="00E65158" w:rsidRPr="008006FA" w:rsidRDefault="00E65158" w:rsidP="00A307D9">
            <w:pPr>
              <w:pStyle w:val="TE1"/>
              <w:widowControl w:val="0"/>
              <w:suppressAutoHyphens/>
              <w:spacing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 xml:space="preserve">150,000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90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120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140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155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170 </w:t>
            </w:r>
          </w:p>
        </w:tc>
        <w:tc>
          <w:tcPr>
            <w:tcW w:w="236" w:type="dxa"/>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p>
        </w:tc>
        <w:tc>
          <w:tcPr>
            <w:tcW w:w="1809" w:type="dxa"/>
          </w:tcPr>
          <w:p w:rsidR="00E65158" w:rsidRPr="008006FA" w:rsidRDefault="00E65158" w:rsidP="00A307D9">
            <w:pPr>
              <w:pStyle w:val="TE1"/>
              <w:widowControl w:val="0"/>
              <w:suppressAutoHyphens/>
              <w:spacing w:after="120" w:line="240" w:lineRule="auto"/>
              <w:ind w:left="0" w:right="567"/>
              <w:jc w:val="both"/>
              <w:rPr>
                <w:rFonts w:ascii="Times New Roman" w:hAnsi="Times New Roman"/>
                <w:noProof w:val="0"/>
                <w:sz w:val="24"/>
                <w:szCs w:val="24"/>
              </w:rPr>
            </w:pPr>
            <w:r w:rsidRPr="008006FA">
              <w:rPr>
                <w:rFonts w:ascii="Times New Roman" w:hAnsi="Times New Roman"/>
                <w:noProof w:val="0"/>
                <w:sz w:val="24"/>
                <w:szCs w:val="24"/>
              </w:rPr>
              <w:t>135.5</w:t>
            </w:r>
          </w:p>
        </w:tc>
      </w:tr>
      <w:tr w:rsidR="00E65158" w:rsidRPr="008006FA" w:rsidTr="000F58E6">
        <w:tc>
          <w:tcPr>
            <w:tcW w:w="0" w:type="auto"/>
          </w:tcPr>
          <w:p w:rsidR="00E65158" w:rsidRPr="008006FA" w:rsidRDefault="00E65158" w:rsidP="00A307D9">
            <w:pPr>
              <w:pStyle w:val="TE1"/>
              <w:widowControl w:val="0"/>
              <w:suppressAutoHyphens/>
              <w:spacing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 xml:space="preserve">200,000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85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110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135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160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175 </w:t>
            </w:r>
          </w:p>
        </w:tc>
        <w:tc>
          <w:tcPr>
            <w:tcW w:w="236" w:type="dxa"/>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p>
        </w:tc>
        <w:tc>
          <w:tcPr>
            <w:tcW w:w="1809" w:type="dxa"/>
          </w:tcPr>
          <w:p w:rsidR="00E65158" w:rsidRPr="008006FA" w:rsidRDefault="00E65158" w:rsidP="00A307D9">
            <w:pPr>
              <w:pStyle w:val="TE1"/>
              <w:widowControl w:val="0"/>
              <w:suppressAutoHyphens/>
              <w:spacing w:after="120" w:line="240" w:lineRule="auto"/>
              <w:ind w:left="0" w:right="567"/>
              <w:jc w:val="both"/>
              <w:rPr>
                <w:rFonts w:ascii="Times New Roman" w:hAnsi="Times New Roman"/>
                <w:noProof w:val="0"/>
                <w:sz w:val="24"/>
                <w:szCs w:val="24"/>
              </w:rPr>
            </w:pPr>
            <w:r w:rsidRPr="008006FA">
              <w:rPr>
                <w:rFonts w:ascii="Times New Roman" w:hAnsi="Times New Roman"/>
                <w:noProof w:val="0"/>
                <w:sz w:val="24"/>
                <w:szCs w:val="24"/>
              </w:rPr>
              <w:t>131.5</w:t>
            </w:r>
          </w:p>
        </w:tc>
      </w:tr>
      <w:tr w:rsidR="00E65158" w:rsidRPr="008006FA" w:rsidTr="000F58E6">
        <w:tc>
          <w:tcPr>
            <w:tcW w:w="0" w:type="auto"/>
          </w:tcPr>
          <w:p w:rsidR="00E65158" w:rsidRPr="008006FA" w:rsidRDefault="00E65158" w:rsidP="00A307D9">
            <w:pPr>
              <w:pStyle w:val="TE1"/>
              <w:widowControl w:val="0"/>
              <w:suppressAutoHyphens/>
              <w:spacing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 xml:space="preserve">250,000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80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120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155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170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180 </w:t>
            </w:r>
          </w:p>
        </w:tc>
        <w:tc>
          <w:tcPr>
            <w:tcW w:w="236" w:type="dxa"/>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p>
        </w:tc>
        <w:tc>
          <w:tcPr>
            <w:tcW w:w="1809" w:type="dxa"/>
          </w:tcPr>
          <w:p w:rsidR="00E65158" w:rsidRPr="008006FA" w:rsidRDefault="00E65158" w:rsidP="00A307D9">
            <w:pPr>
              <w:pStyle w:val="TE1"/>
              <w:widowControl w:val="0"/>
              <w:suppressAutoHyphens/>
              <w:spacing w:after="120" w:line="240" w:lineRule="auto"/>
              <w:ind w:left="0" w:right="567"/>
              <w:jc w:val="both"/>
              <w:rPr>
                <w:rFonts w:ascii="Times New Roman" w:hAnsi="Times New Roman"/>
                <w:noProof w:val="0"/>
                <w:sz w:val="24"/>
                <w:szCs w:val="24"/>
              </w:rPr>
            </w:pPr>
            <w:r w:rsidRPr="008006FA">
              <w:rPr>
                <w:rFonts w:ascii="Times New Roman" w:hAnsi="Times New Roman"/>
                <w:noProof w:val="0"/>
                <w:sz w:val="24"/>
                <w:szCs w:val="24"/>
              </w:rPr>
              <w:t>144.5</w:t>
            </w:r>
          </w:p>
        </w:tc>
      </w:tr>
      <w:tr w:rsidR="00E65158" w:rsidRPr="008006FA" w:rsidTr="000F58E6">
        <w:tc>
          <w:tcPr>
            <w:tcW w:w="0" w:type="auto"/>
          </w:tcPr>
          <w:p w:rsidR="00E65158" w:rsidRPr="008006FA" w:rsidRDefault="00E65158" w:rsidP="00A307D9">
            <w:pPr>
              <w:pStyle w:val="TE1"/>
              <w:widowControl w:val="0"/>
              <w:suppressAutoHyphens/>
              <w:spacing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 xml:space="preserve">300,000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65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100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155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180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195 </w:t>
            </w:r>
          </w:p>
        </w:tc>
        <w:tc>
          <w:tcPr>
            <w:tcW w:w="236" w:type="dxa"/>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p>
        </w:tc>
        <w:tc>
          <w:tcPr>
            <w:tcW w:w="1809" w:type="dxa"/>
          </w:tcPr>
          <w:p w:rsidR="00E65158" w:rsidRPr="008006FA" w:rsidRDefault="00E65158" w:rsidP="00A307D9">
            <w:pPr>
              <w:pStyle w:val="TE1"/>
              <w:widowControl w:val="0"/>
              <w:suppressAutoHyphens/>
              <w:spacing w:after="120" w:line="240" w:lineRule="auto"/>
              <w:ind w:left="0" w:right="567"/>
              <w:jc w:val="both"/>
              <w:rPr>
                <w:rFonts w:ascii="Times New Roman" w:hAnsi="Times New Roman"/>
                <w:noProof w:val="0"/>
                <w:sz w:val="24"/>
                <w:szCs w:val="24"/>
              </w:rPr>
            </w:pPr>
            <w:r w:rsidRPr="008006FA">
              <w:rPr>
                <w:rFonts w:ascii="Times New Roman" w:hAnsi="Times New Roman"/>
                <w:noProof w:val="0"/>
                <w:sz w:val="24"/>
                <w:szCs w:val="24"/>
              </w:rPr>
              <w:t>141.5</w:t>
            </w:r>
          </w:p>
        </w:tc>
      </w:tr>
      <w:tr w:rsidR="00E65158" w:rsidRPr="008006FA" w:rsidTr="000F58E6">
        <w:tc>
          <w:tcPr>
            <w:tcW w:w="0" w:type="auto"/>
          </w:tcPr>
          <w:p w:rsidR="00E65158" w:rsidRPr="008006FA" w:rsidRDefault="00E65158" w:rsidP="00A307D9">
            <w:pPr>
              <w:pStyle w:val="TE1"/>
              <w:widowControl w:val="0"/>
              <w:suppressAutoHyphens/>
              <w:spacing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 xml:space="preserve">350,000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50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100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160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190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210 </w:t>
            </w:r>
          </w:p>
        </w:tc>
        <w:tc>
          <w:tcPr>
            <w:tcW w:w="236" w:type="dxa"/>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p>
        </w:tc>
        <w:tc>
          <w:tcPr>
            <w:tcW w:w="1809" w:type="dxa"/>
          </w:tcPr>
          <w:p w:rsidR="00E65158" w:rsidRPr="008006FA" w:rsidRDefault="00E65158" w:rsidP="00A307D9">
            <w:pPr>
              <w:pStyle w:val="TE1"/>
              <w:widowControl w:val="0"/>
              <w:suppressAutoHyphens/>
              <w:spacing w:after="120" w:line="240" w:lineRule="auto"/>
              <w:ind w:left="0" w:right="567"/>
              <w:jc w:val="both"/>
              <w:rPr>
                <w:rFonts w:ascii="Times New Roman" w:hAnsi="Times New Roman"/>
                <w:noProof w:val="0"/>
                <w:sz w:val="24"/>
                <w:szCs w:val="24"/>
              </w:rPr>
            </w:pPr>
            <w:r w:rsidRPr="008006FA">
              <w:rPr>
                <w:rFonts w:ascii="Times New Roman" w:hAnsi="Times New Roman"/>
                <w:noProof w:val="0"/>
                <w:sz w:val="24"/>
                <w:szCs w:val="24"/>
              </w:rPr>
              <w:t>145</w:t>
            </w:r>
          </w:p>
        </w:tc>
      </w:tr>
      <w:tr w:rsidR="00E65158" w:rsidRPr="008006FA" w:rsidTr="000F58E6">
        <w:tc>
          <w:tcPr>
            <w:tcW w:w="0" w:type="auto"/>
          </w:tcPr>
          <w:p w:rsidR="00E65158" w:rsidRPr="008006FA" w:rsidRDefault="00E65158" w:rsidP="00A307D9">
            <w:pPr>
              <w:pStyle w:val="TE1"/>
              <w:widowControl w:val="0"/>
              <w:suppressAutoHyphens/>
              <w:spacing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 xml:space="preserve">400,000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45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95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170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200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230 </w:t>
            </w:r>
          </w:p>
        </w:tc>
        <w:tc>
          <w:tcPr>
            <w:tcW w:w="236" w:type="dxa"/>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p>
        </w:tc>
        <w:tc>
          <w:tcPr>
            <w:tcW w:w="1809" w:type="dxa"/>
          </w:tcPr>
          <w:p w:rsidR="00E65158" w:rsidRPr="008006FA" w:rsidRDefault="00E65158" w:rsidP="00A307D9">
            <w:pPr>
              <w:pStyle w:val="TE1"/>
              <w:widowControl w:val="0"/>
              <w:suppressAutoHyphens/>
              <w:spacing w:after="120" w:line="240" w:lineRule="auto"/>
              <w:ind w:left="0" w:right="567"/>
              <w:jc w:val="both"/>
              <w:rPr>
                <w:rFonts w:ascii="Times New Roman" w:hAnsi="Times New Roman"/>
                <w:noProof w:val="0"/>
                <w:sz w:val="24"/>
                <w:szCs w:val="24"/>
              </w:rPr>
            </w:pPr>
            <w:r w:rsidRPr="008006FA">
              <w:rPr>
                <w:rFonts w:ascii="Times New Roman" w:hAnsi="Times New Roman"/>
                <w:noProof w:val="0"/>
                <w:sz w:val="24"/>
                <w:szCs w:val="24"/>
              </w:rPr>
              <w:t>151.5</w:t>
            </w:r>
          </w:p>
        </w:tc>
      </w:tr>
      <w:tr w:rsidR="00E65158" w:rsidRPr="008006FA" w:rsidTr="000F58E6">
        <w:tc>
          <w:tcPr>
            <w:tcW w:w="0" w:type="auto"/>
          </w:tcPr>
          <w:p w:rsidR="00E65158" w:rsidRPr="008006FA" w:rsidRDefault="00E65158" w:rsidP="00A307D9">
            <w:pPr>
              <w:pStyle w:val="TE1"/>
              <w:widowControl w:val="0"/>
              <w:suppressAutoHyphens/>
              <w:spacing w:after="120"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 xml:space="preserve">450,000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30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90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165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230 </w:t>
            </w:r>
          </w:p>
        </w:tc>
        <w:tc>
          <w:tcPr>
            <w:tcW w:w="0" w:type="auto"/>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245 </w:t>
            </w:r>
          </w:p>
        </w:tc>
        <w:tc>
          <w:tcPr>
            <w:tcW w:w="236" w:type="dxa"/>
          </w:tcPr>
          <w:p w:rsidR="00E65158" w:rsidRPr="008006FA" w:rsidRDefault="00E65158" w:rsidP="00A307D9">
            <w:pPr>
              <w:pStyle w:val="TE1"/>
              <w:widowControl w:val="0"/>
              <w:suppressAutoHyphens/>
              <w:spacing w:after="120" w:line="240" w:lineRule="auto"/>
              <w:ind w:left="0" w:right="357"/>
              <w:jc w:val="both"/>
              <w:rPr>
                <w:rFonts w:ascii="Times New Roman" w:hAnsi="Times New Roman"/>
                <w:noProof w:val="0"/>
                <w:sz w:val="24"/>
                <w:szCs w:val="24"/>
              </w:rPr>
            </w:pPr>
          </w:p>
        </w:tc>
        <w:tc>
          <w:tcPr>
            <w:tcW w:w="1809" w:type="dxa"/>
          </w:tcPr>
          <w:p w:rsidR="00E65158" w:rsidRPr="008006FA" w:rsidRDefault="00E65158" w:rsidP="00A307D9">
            <w:pPr>
              <w:pStyle w:val="TE1"/>
              <w:widowControl w:val="0"/>
              <w:suppressAutoHyphens/>
              <w:spacing w:after="120" w:line="240" w:lineRule="auto"/>
              <w:ind w:left="0" w:right="567"/>
              <w:jc w:val="both"/>
              <w:rPr>
                <w:rFonts w:ascii="Times New Roman" w:hAnsi="Times New Roman"/>
                <w:noProof w:val="0"/>
                <w:sz w:val="24"/>
                <w:szCs w:val="24"/>
              </w:rPr>
            </w:pPr>
            <w:r w:rsidRPr="008006FA">
              <w:rPr>
                <w:rFonts w:ascii="Times New Roman" w:hAnsi="Times New Roman"/>
                <w:noProof w:val="0"/>
                <w:sz w:val="24"/>
                <w:szCs w:val="24"/>
              </w:rPr>
              <w:t>151</w:t>
            </w:r>
          </w:p>
        </w:tc>
      </w:tr>
      <w:tr w:rsidR="00E65158" w:rsidRPr="008006FA" w:rsidTr="000F58E6">
        <w:tc>
          <w:tcPr>
            <w:tcW w:w="0" w:type="auto"/>
            <w:tcBorders>
              <w:bottom w:val="single" w:sz="4" w:space="0" w:color="auto"/>
            </w:tcBorders>
          </w:tcPr>
          <w:p w:rsidR="00E65158" w:rsidRPr="008006FA" w:rsidRDefault="00E65158" w:rsidP="00A307D9">
            <w:pPr>
              <w:pStyle w:val="TE1R"/>
              <w:widowControl w:val="0"/>
              <w:suppressAutoHyphens/>
              <w:spacing w:line="240" w:lineRule="auto"/>
              <w:ind w:left="0" w:right="0"/>
              <w:jc w:val="both"/>
              <w:rPr>
                <w:rFonts w:ascii="Times New Roman" w:hAnsi="Times New Roman"/>
                <w:noProof w:val="0"/>
                <w:sz w:val="24"/>
                <w:szCs w:val="24"/>
              </w:rPr>
            </w:pPr>
            <w:r w:rsidRPr="008006FA">
              <w:rPr>
                <w:rFonts w:ascii="Times New Roman" w:hAnsi="Times New Roman"/>
                <w:noProof w:val="0"/>
                <w:sz w:val="24"/>
                <w:szCs w:val="24"/>
              </w:rPr>
              <w:t xml:space="preserve">500,000 </w:t>
            </w:r>
          </w:p>
        </w:tc>
        <w:tc>
          <w:tcPr>
            <w:tcW w:w="0" w:type="auto"/>
            <w:tcBorders>
              <w:bottom w:val="single" w:sz="4" w:space="0" w:color="auto"/>
            </w:tcBorders>
          </w:tcPr>
          <w:p w:rsidR="00E65158" w:rsidRPr="008006FA" w:rsidRDefault="00E65158" w:rsidP="00A307D9">
            <w:pPr>
              <w:pStyle w:val="TE1R"/>
              <w:widowControl w:val="0"/>
              <w:suppressAutoHyphens/>
              <w:spacing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20 </w:t>
            </w:r>
          </w:p>
        </w:tc>
        <w:tc>
          <w:tcPr>
            <w:tcW w:w="0" w:type="auto"/>
            <w:tcBorders>
              <w:bottom w:val="single" w:sz="4" w:space="0" w:color="auto"/>
            </w:tcBorders>
          </w:tcPr>
          <w:p w:rsidR="00E65158" w:rsidRPr="008006FA" w:rsidRDefault="00E65158" w:rsidP="00A307D9">
            <w:pPr>
              <w:pStyle w:val="TE1R"/>
              <w:widowControl w:val="0"/>
              <w:suppressAutoHyphens/>
              <w:spacing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85 </w:t>
            </w:r>
          </w:p>
        </w:tc>
        <w:tc>
          <w:tcPr>
            <w:tcW w:w="0" w:type="auto"/>
            <w:tcBorders>
              <w:bottom w:val="single" w:sz="4" w:space="0" w:color="auto"/>
            </w:tcBorders>
          </w:tcPr>
          <w:p w:rsidR="00E65158" w:rsidRPr="008006FA" w:rsidRDefault="00E65158" w:rsidP="00A307D9">
            <w:pPr>
              <w:pStyle w:val="TE1R"/>
              <w:widowControl w:val="0"/>
              <w:suppressAutoHyphens/>
              <w:spacing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160 </w:t>
            </w:r>
          </w:p>
        </w:tc>
        <w:tc>
          <w:tcPr>
            <w:tcW w:w="0" w:type="auto"/>
            <w:tcBorders>
              <w:bottom w:val="single" w:sz="4" w:space="0" w:color="auto"/>
            </w:tcBorders>
          </w:tcPr>
          <w:p w:rsidR="00E65158" w:rsidRPr="008006FA" w:rsidRDefault="00E65158" w:rsidP="00A307D9">
            <w:pPr>
              <w:pStyle w:val="TE1R"/>
              <w:widowControl w:val="0"/>
              <w:suppressAutoHyphens/>
              <w:spacing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270 </w:t>
            </w:r>
          </w:p>
        </w:tc>
        <w:tc>
          <w:tcPr>
            <w:tcW w:w="0" w:type="auto"/>
            <w:tcBorders>
              <w:bottom w:val="single" w:sz="4" w:space="0" w:color="auto"/>
            </w:tcBorders>
          </w:tcPr>
          <w:p w:rsidR="00E65158" w:rsidRPr="008006FA" w:rsidRDefault="00E65158" w:rsidP="00A307D9">
            <w:pPr>
              <w:pStyle w:val="TE1R"/>
              <w:widowControl w:val="0"/>
              <w:suppressAutoHyphens/>
              <w:spacing w:line="240" w:lineRule="auto"/>
              <w:ind w:left="0" w:right="357"/>
              <w:jc w:val="both"/>
              <w:rPr>
                <w:rFonts w:ascii="Times New Roman" w:hAnsi="Times New Roman"/>
                <w:noProof w:val="0"/>
                <w:sz w:val="24"/>
                <w:szCs w:val="24"/>
              </w:rPr>
            </w:pPr>
            <w:r w:rsidRPr="008006FA">
              <w:rPr>
                <w:rFonts w:ascii="Times New Roman" w:hAnsi="Times New Roman"/>
                <w:noProof w:val="0"/>
                <w:sz w:val="24"/>
                <w:szCs w:val="24"/>
              </w:rPr>
              <w:t xml:space="preserve">295 </w:t>
            </w:r>
          </w:p>
        </w:tc>
        <w:tc>
          <w:tcPr>
            <w:tcW w:w="236" w:type="dxa"/>
            <w:tcBorders>
              <w:bottom w:val="single" w:sz="4" w:space="0" w:color="auto"/>
            </w:tcBorders>
          </w:tcPr>
          <w:p w:rsidR="00E65158" w:rsidRPr="008006FA" w:rsidRDefault="00E65158" w:rsidP="00A307D9">
            <w:pPr>
              <w:pStyle w:val="TE1R"/>
              <w:widowControl w:val="0"/>
              <w:suppressAutoHyphens/>
              <w:spacing w:line="240" w:lineRule="auto"/>
              <w:ind w:left="0" w:right="357"/>
              <w:jc w:val="both"/>
              <w:rPr>
                <w:rFonts w:ascii="Times New Roman" w:hAnsi="Times New Roman"/>
                <w:noProof w:val="0"/>
                <w:sz w:val="24"/>
                <w:szCs w:val="24"/>
              </w:rPr>
            </w:pPr>
          </w:p>
        </w:tc>
        <w:tc>
          <w:tcPr>
            <w:tcW w:w="1809" w:type="dxa"/>
            <w:tcBorders>
              <w:bottom w:val="single" w:sz="4" w:space="0" w:color="auto"/>
            </w:tcBorders>
          </w:tcPr>
          <w:p w:rsidR="00E65158" w:rsidRPr="008006FA" w:rsidRDefault="00E65158" w:rsidP="00A307D9">
            <w:pPr>
              <w:pStyle w:val="TE1R"/>
              <w:widowControl w:val="0"/>
              <w:suppressAutoHyphens/>
              <w:spacing w:line="240" w:lineRule="auto"/>
              <w:ind w:left="0" w:right="567"/>
              <w:jc w:val="both"/>
              <w:rPr>
                <w:rFonts w:ascii="Times New Roman" w:hAnsi="Times New Roman"/>
                <w:noProof w:val="0"/>
                <w:sz w:val="24"/>
                <w:szCs w:val="24"/>
              </w:rPr>
            </w:pPr>
            <w:r w:rsidRPr="008006FA">
              <w:rPr>
                <w:rFonts w:ascii="Times New Roman" w:hAnsi="Times New Roman"/>
                <w:noProof w:val="0"/>
                <w:sz w:val="24"/>
                <w:szCs w:val="24"/>
              </w:rPr>
              <w:t>155.5</w:t>
            </w:r>
          </w:p>
        </w:tc>
      </w:tr>
    </w:tbl>
    <w:p w:rsidR="00E65158" w:rsidRDefault="00E65158" w:rsidP="00A307D9">
      <w:pPr>
        <w:pStyle w:val="PNL"/>
        <w:widowControl w:val="0"/>
        <w:suppressAutoHyphens/>
        <w:spacing w:before="240" w:after="120" w:line="240" w:lineRule="auto"/>
        <w:ind w:left="270"/>
        <w:rPr>
          <w:rFonts w:ascii="Times New Roman" w:hAnsi="Times New Roman"/>
          <w:noProof w:val="0"/>
          <w:sz w:val="24"/>
        </w:rPr>
      </w:pPr>
      <w:r>
        <w:rPr>
          <w:rFonts w:ascii="Times New Roman" w:hAnsi="Times New Roman"/>
          <w:noProof w:val="0"/>
          <w:sz w:val="24"/>
        </w:rPr>
        <w:t>b. For this decision problem, Alternative 9, stocking 500,000, gives the highest expected profit of $155,500.</w:t>
      </w:r>
    </w:p>
    <w:p w:rsidR="00E65158" w:rsidRDefault="00E65158" w:rsidP="00A307D9">
      <w:pPr>
        <w:pStyle w:val="PNL"/>
        <w:widowControl w:val="0"/>
        <w:suppressAutoHyphens/>
        <w:spacing w:before="0" w:after="120" w:line="240" w:lineRule="auto"/>
        <w:ind w:left="240"/>
        <w:rPr>
          <w:rFonts w:ascii="Times New Roman" w:hAnsi="Times New Roman"/>
          <w:noProof w:val="0"/>
          <w:sz w:val="24"/>
        </w:rPr>
      </w:pPr>
      <w:r>
        <w:rPr>
          <w:rFonts w:ascii="Times New Roman" w:hAnsi="Times New Roman"/>
          <w:noProof w:val="0"/>
          <w:sz w:val="24"/>
        </w:rPr>
        <w:t>c. The expected value with perfect information is $175,500, and the expected value of perfect information (EVPI) is $20,000.</w:t>
      </w:r>
    </w:p>
    <w:p w:rsidR="00E65158" w:rsidRDefault="00E65158" w:rsidP="00A307D9">
      <w:pPr>
        <w:pStyle w:val="PNL"/>
        <w:widowControl w:val="0"/>
        <w:suppressAutoHyphens/>
        <w:spacing w:before="0" w:after="120" w:line="240" w:lineRule="auto"/>
        <w:ind w:left="240"/>
        <w:rPr>
          <w:rFonts w:ascii="Times New Roman" w:hAnsi="Times New Roman"/>
          <w:noProof w:val="0"/>
          <w:sz w:val="24"/>
        </w:rPr>
      </w:pPr>
      <w:r>
        <w:rPr>
          <w:rFonts w:ascii="Times New Roman" w:hAnsi="Times New Roman"/>
          <w:noProof w:val="0"/>
          <w:sz w:val="24"/>
        </w:rPr>
        <w:t>d. The new probability estimates will give more emphasis to event 2 and less to event 5. The overall impact is shown below. As you can see, stocking 400,000 watches is now the best decision with an expected value of $140,700.</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br w:type="page"/>
      </w:r>
      <w:r w:rsidRPr="00184F65">
        <w:rPr>
          <w:rFonts w:ascii="Times New Roman" w:hAnsi="Times New Roman"/>
          <w:b/>
          <w:noProof w:val="0"/>
          <w:sz w:val="24"/>
        </w:rPr>
        <w:t>Return</w:t>
      </w:r>
      <w:r>
        <w:rPr>
          <w:rFonts w:ascii="Times New Roman" w:hAnsi="Times New Roman"/>
          <w:b/>
          <w:noProof w:val="0"/>
          <w:sz w:val="24"/>
        </w:rPr>
        <w:t>s</w:t>
      </w:r>
      <w:r w:rsidRPr="00184F65">
        <w:rPr>
          <w:rFonts w:ascii="Times New Roman" w:hAnsi="Times New Roman"/>
          <w:b/>
          <w:noProof w:val="0"/>
          <w:sz w:val="24"/>
        </w:rPr>
        <w:t xml:space="preserve"> in $1,000:</w:t>
      </w:r>
    </w:p>
    <w:tbl>
      <w:tblPr>
        <w:tblW w:w="0" w:type="auto"/>
        <w:tblLook w:val="0000"/>
      </w:tblPr>
      <w:tblGrid>
        <w:gridCol w:w="1978"/>
        <w:gridCol w:w="1037"/>
        <w:gridCol w:w="1037"/>
        <w:gridCol w:w="1037"/>
        <w:gridCol w:w="1037"/>
        <w:gridCol w:w="1037"/>
        <w:gridCol w:w="236"/>
        <w:gridCol w:w="1823"/>
      </w:tblGrid>
      <w:tr w:rsidR="00E65158" w:rsidRPr="00FB4546" w:rsidTr="00E42A97">
        <w:trPr>
          <w:gridAfter w:val="1"/>
        </w:trPr>
        <w:tc>
          <w:tcPr>
            <w:tcW w:w="0" w:type="auto"/>
            <w:tcBorders>
              <w:top w:val="single" w:sz="4" w:space="0" w:color="auto"/>
            </w:tcBorders>
          </w:tcPr>
          <w:p w:rsidR="00E65158" w:rsidRPr="00FB4546" w:rsidRDefault="00E65158" w:rsidP="00A307D9">
            <w:pPr>
              <w:pStyle w:val="TA1"/>
              <w:widowControl w:val="0"/>
              <w:suppressAutoHyphens/>
              <w:spacing w:before="0" w:after="120" w:line="240" w:lineRule="auto"/>
              <w:ind w:left="0" w:right="0"/>
              <w:jc w:val="both"/>
              <w:rPr>
                <w:rFonts w:ascii="Times New Roman" w:hAnsi="Times New Roman"/>
                <w:noProof w:val="0"/>
                <w:sz w:val="24"/>
              </w:rPr>
            </w:pPr>
            <w:r w:rsidRPr="00E31F0A">
              <w:rPr>
                <w:rFonts w:ascii="Times New Roman" w:hAnsi="Times New Roman"/>
                <w:b/>
                <w:noProof w:val="0"/>
                <w:sz w:val="24"/>
              </w:rPr>
              <w:t>No. of Watches</w:t>
            </w:r>
          </w:p>
        </w:tc>
        <w:tc>
          <w:tcPr>
            <w:tcW w:w="0" w:type="auto"/>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noProof w:val="0"/>
                <w:sz w:val="24"/>
              </w:rPr>
            </w:pPr>
          </w:p>
          <w:p w:rsidR="00E65158" w:rsidRPr="00FB4546" w:rsidRDefault="00E65158" w:rsidP="00A307D9">
            <w:pPr>
              <w:pStyle w:val="TA1"/>
              <w:widowControl w:val="0"/>
              <w:suppressAutoHyphens/>
              <w:spacing w:before="0" w:after="120" w:line="240" w:lineRule="auto"/>
              <w:ind w:left="0" w:right="0"/>
              <w:jc w:val="both"/>
              <w:rPr>
                <w:rFonts w:ascii="Times New Roman" w:hAnsi="Times New Roman"/>
                <w:noProof w:val="0"/>
                <w:sz w:val="24"/>
              </w:rPr>
            </w:pPr>
            <w:r w:rsidRPr="00FB4546">
              <w:rPr>
                <w:rFonts w:ascii="Times New Roman" w:hAnsi="Times New Roman"/>
                <w:noProof w:val="0"/>
                <w:sz w:val="24"/>
              </w:rPr>
              <w:t>Event 1</w:t>
            </w:r>
          </w:p>
        </w:tc>
        <w:tc>
          <w:tcPr>
            <w:tcW w:w="0" w:type="auto"/>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noProof w:val="0"/>
                <w:sz w:val="24"/>
              </w:rPr>
            </w:pPr>
          </w:p>
          <w:p w:rsidR="00E65158" w:rsidRPr="00FB4546" w:rsidRDefault="00E65158" w:rsidP="00A307D9">
            <w:pPr>
              <w:pStyle w:val="TA1"/>
              <w:widowControl w:val="0"/>
              <w:suppressAutoHyphens/>
              <w:spacing w:before="0" w:after="120" w:line="240" w:lineRule="auto"/>
              <w:ind w:left="0" w:right="0"/>
              <w:jc w:val="both"/>
              <w:rPr>
                <w:rFonts w:ascii="Times New Roman" w:hAnsi="Times New Roman"/>
                <w:noProof w:val="0"/>
                <w:sz w:val="24"/>
              </w:rPr>
            </w:pPr>
            <w:r w:rsidRPr="00FB4546">
              <w:rPr>
                <w:rFonts w:ascii="Times New Roman" w:hAnsi="Times New Roman"/>
                <w:noProof w:val="0"/>
                <w:sz w:val="24"/>
              </w:rPr>
              <w:t>Event 2</w:t>
            </w:r>
          </w:p>
        </w:tc>
        <w:tc>
          <w:tcPr>
            <w:tcW w:w="0" w:type="auto"/>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noProof w:val="0"/>
                <w:sz w:val="24"/>
              </w:rPr>
            </w:pPr>
          </w:p>
          <w:p w:rsidR="00E65158" w:rsidRPr="00FB4546" w:rsidRDefault="00E65158" w:rsidP="00A307D9">
            <w:pPr>
              <w:pStyle w:val="TA1"/>
              <w:widowControl w:val="0"/>
              <w:suppressAutoHyphens/>
              <w:spacing w:before="0" w:after="120" w:line="240" w:lineRule="auto"/>
              <w:ind w:left="0" w:right="0"/>
              <w:jc w:val="both"/>
              <w:rPr>
                <w:rFonts w:ascii="Times New Roman" w:hAnsi="Times New Roman"/>
                <w:noProof w:val="0"/>
                <w:sz w:val="24"/>
              </w:rPr>
            </w:pPr>
            <w:r w:rsidRPr="00FB4546">
              <w:rPr>
                <w:rFonts w:ascii="Times New Roman" w:hAnsi="Times New Roman"/>
                <w:noProof w:val="0"/>
                <w:sz w:val="24"/>
              </w:rPr>
              <w:t>Event 3</w:t>
            </w:r>
          </w:p>
        </w:tc>
        <w:tc>
          <w:tcPr>
            <w:tcW w:w="0" w:type="auto"/>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noProof w:val="0"/>
                <w:sz w:val="24"/>
              </w:rPr>
            </w:pPr>
          </w:p>
          <w:p w:rsidR="00E65158" w:rsidRPr="00FB4546" w:rsidRDefault="00E65158" w:rsidP="00A307D9">
            <w:pPr>
              <w:pStyle w:val="TA1"/>
              <w:widowControl w:val="0"/>
              <w:suppressAutoHyphens/>
              <w:spacing w:before="0" w:after="120" w:line="240" w:lineRule="auto"/>
              <w:ind w:left="0" w:right="0"/>
              <w:jc w:val="both"/>
              <w:rPr>
                <w:rFonts w:ascii="Times New Roman" w:hAnsi="Times New Roman"/>
                <w:noProof w:val="0"/>
                <w:sz w:val="24"/>
              </w:rPr>
            </w:pPr>
            <w:r w:rsidRPr="00FB4546">
              <w:rPr>
                <w:rFonts w:ascii="Times New Roman" w:hAnsi="Times New Roman"/>
                <w:noProof w:val="0"/>
                <w:sz w:val="24"/>
              </w:rPr>
              <w:t>Event 4</w:t>
            </w:r>
          </w:p>
        </w:tc>
        <w:tc>
          <w:tcPr>
            <w:tcW w:w="0" w:type="auto"/>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noProof w:val="0"/>
                <w:sz w:val="24"/>
              </w:rPr>
            </w:pPr>
          </w:p>
          <w:p w:rsidR="00E65158" w:rsidRPr="00FB4546" w:rsidRDefault="00E65158" w:rsidP="00A307D9">
            <w:pPr>
              <w:pStyle w:val="TA1"/>
              <w:widowControl w:val="0"/>
              <w:suppressAutoHyphens/>
              <w:spacing w:before="0" w:after="120" w:line="240" w:lineRule="auto"/>
              <w:ind w:left="0" w:right="0"/>
              <w:jc w:val="both"/>
              <w:rPr>
                <w:rFonts w:ascii="Times New Roman" w:hAnsi="Times New Roman"/>
                <w:noProof w:val="0"/>
                <w:sz w:val="24"/>
              </w:rPr>
            </w:pPr>
            <w:r w:rsidRPr="00FB4546">
              <w:rPr>
                <w:rFonts w:ascii="Times New Roman" w:hAnsi="Times New Roman"/>
                <w:noProof w:val="0"/>
                <w:sz w:val="24"/>
              </w:rPr>
              <w:t>Event 5</w:t>
            </w:r>
          </w:p>
        </w:tc>
        <w:tc>
          <w:tcPr>
            <w:tcW w:w="0" w:type="auto"/>
            <w:tcBorders>
              <w:top w:val="single" w:sz="4" w:space="0" w:color="auto"/>
            </w:tcBorders>
          </w:tcPr>
          <w:p w:rsidR="00E65158" w:rsidRPr="00FB4546" w:rsidRDefault="00E65158" w:rsidP="00A307D9">
            <w:pPr>
              <w:pStyle w:val="TA1"/>
              <w:widowControl w:val="0"/>
              <w:suppressAutoHyphens/>
              <w:spacing w:before="0" w:after="120" w:line="240" w:lineRule="auto"/>
              <w:ind w:left="0" w:right="0"/>
              <w:jc w:val="both"/>
              <w:rPr>
                <w:rFonts w:ascii="Times New Roman" w:hAnsi="Times New Roman"/>
                <w:noProof w:val="0"/>
                <w:sz w:val="24"/>
              </w:rPr>
            </w:pPr>
          </w:p>
        </w:tc>
      </w:tr>
      <w:tr w:rsidR="00E65158" w:rsidTr="000F58E6">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Probability</w:t>
            </w:r>
          </w:p>
        </w:tc>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0.100</w:t>
            </w:r>
          </w:p>
        </w:tc>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0.280</w:t>
            </w:r>
          </w:p>
        </w:tc>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0.500</w:t>
            </w:r>
          </w:p>
        </w:tc>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0.100</w:t>
            </w:r>
          </w:p>
        </w:tc>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0.020</w:t>
            </w:r>
          </w:p>
        </w:tc>
        <w:tc>
          <w:tcPr>
            <w:tcW w:w="0" w:type="auto"/>
            <w:tcBorders>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p>
        </w:tc>
        <w:tc>
          <w:tcPr>
            <w:tcW w:w="0" w:type="auto"/>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Expected Profit</w:t>
            </w:r>
          </w:p>
        </w:tc>
      </w:tr>
      <w:tr w:rsidR="00E65158" w:rsidTr="000F58E6">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 xml:space="preserve">100,000 </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100 </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110 </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120 </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135 </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140 </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117.1</w:t>
            </w:r>
          </w:p>
        </w:tc>
      </w:tr>
      <w:tr w:rsidR="00E65158" w:rsidTr="000F58E6">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 xml:space="preserve">150,000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90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120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140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155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170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131.5</w:t>
            </w:r>
          </w:p>
        </w:tc>
      </w:tr>
      <w:tr w:rsidR="00E65158" w:rsidTr="000F58E6">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 xml:space="preserve">200,000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85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110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135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160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175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126.3</w:t>
            </w:r>
          </w:p>
        </w:tc>
      </w:tr>
      <w:tr w:rsidR="00E65158" w:rsidTr="000F58E6">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 xml:space="preserve">250,000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80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120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155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170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180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139.7</w:t>
            </w:r>
          </w:p>
        </w:tc>
      </w:tr>
      <w:tr w:rsidR="00E65158" w:rsidTr="000F58E6">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 xml:space="preserve">300,000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65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100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155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180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195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133.9</w:t>
            </w:r>
          </w:p>
        </w:tc>
      </w:tr>
      <w:tr w:rsidR="00E65158" w:rsidTr="000F58E6">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 xml:space="preserve">350,000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50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100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160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190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210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136.2</w:t>
            </w:r>
          </w:p>
        </w:tc>
      </w:tr>
      <w:tr w:rsidR="00E65158" w:rsidTr="000F58E6">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 xml:space="preserve">400,000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45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95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170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200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230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p>
        </w:tc>
        <w:tc>
          <w:tcPr>
            <w:tcW w:w="0" w:type="auto"/>
          </w:tcPr>
          <w:p w:rsidR="00E65158" w:rsidRDefault="00E65158" w:rsidP="00A307D9">
            <w:pPr>
              <w:widowControl w:val="0"/>
              <w:suppressAutoHyphens/>
              <w:spacing w:after="120"/>
              <w:jc w:val="both"/>
              <w:rPr>
                <w:rFonts w:ascii="Times New Roman" w:hAnsi="Times New Roman"/>
              </w:rPr>
            </w:pPr>
            <w:r>
              <w:rPr>
                <w:rFonts w:ascii="Times New Roman" w:hAnsi="Times New Roman"/>
              </w:rPr>
              <w:t>140.7</w:t>
            </w:r>
          </w:p>
        </w:tc>
      </w:tr>
      <w:tr w:rsidR="00E65158" w:rsidTr="000F58E6">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 xml:space="preserve">450,000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30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90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165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230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r>
              <w:rPr>
                <w:rFonts w:ascii="Times New Roman" w:hAnsi="Times New Roman"/>
                <w:noProof w:val="0"/>
                <w:sz w:val="24"/>
              </w:rPr>
              <w:t xml:space="preserve">245 </w:t>
            </w:r>
          </w:p>
        </w:tc>
        <w:tc>
          <w:tcPr>
            <w:tcW w:w="0" w:type="auto"/>
          </w:tcPr>
          <w:p w:rsidR="00E65158" w:rsidRDefault="00E65158" w:rsidP="00A307D9">
            <w:pPr>
              <w:pStyle w:val="TE1"/>
              <w:widowControl w:val="0"/>
              <w:suppressAutoHyphens/>
              <w:spacing w:after="120" w:line="240" w:lineRule="auto"/>
              <w:ind w:left="0" w:right="357"/>
              <w:jc w:val="both"/>
              <w:rPr>
                <w:rFonts w:ascii="Times New Roman" w:hAnsi="Times New Roman"/>
                <w:noProof w:val="0"/>
                <w:sz w:val="24"/>
              </w:rPr>
            </w:pP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138.6</w:t>
            </w:r>
          </w:p>
        </w:tc>
      </w:tr>
      <w:tr w:rsidR="00E65158" w:rsidTr="000F58E6">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 xml:space="preserve">500,000 </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357"/>
              <w:jc w:val="both"/>
              <w:rPr>
                <w:rFonts w:ascii="Times New Roman" w:hAnsi="Times New Roman"/>
                <w:noProof w:val="0"/>
                <w:sz w:val="24"/>
              </w:rPr>
            </w:pPr>
            <w:r>
              <w:rPr>
                <w:rFonts w:ascii="Times New Roman" w:hAnsi="Times New Roman"/>
                <w:noProof w:val="0"/>
                <w:sz w:val="24"/>
              </w:rPr>
              <w:t xml:space="preserve">20 </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357"/>
              <w:jc w:val="both"/>
              <w:rPr>
                <w:rFonts w:ascii="Times New Roman" w:hAnsi="Times New Roman"/>
                <w:noProof w:val="0"/>
                <w:sz w:val="24"/>
              </w:rPr>
            </w:pPr>
            <w:r>
              <w:rPr>
                <w:rFonts w:ascii="Times New Roman" w:hAnsi="Times New Roman"/>
                <w:noProof w:val="0"/>
                <w:sz w:val="24"/>
              </w:rPr>
              <w:t xml:space="preserve">85 </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357"/>
              <w:jc w:val="both"/>
              <w:rPr>
                <w:rFonts w:ascii="Times New Roman" w:hAnsi="Times New Roman"/>
                <w:noProof w:val="0"/>
                <w:sz w:val="24"/>
              </w:rPr>
            </w:pPr>
            <w:r>
              <w:rPr>
                <w:rFonts w:ascii="Times New Roman" w:hAnsi="Times New Roman"/>
                <w:noProof w:val="0"/>
                <w:sz w:val="24"/>
              </w:rPr>
              <w:t xml:space="preserve">160 </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357"/>
              <w:jc w:val="both"/>
              <w:rPr>
                <w:rFonts w:ascii="Times New Roman" w:hAnsi="Times New Roman"/>
                <w:noProof w:val="0"/>
                <w:sz w:val="24"/>
              </w:rPr>
            </w:pPr>
            <w:r>
              <w:rPr>
                <w:rFonts w:ascii="Times New Roman" w:hAnsi="Times New Roman"/>
                <w:noProof w:val="0"/>
                <w:sz w:val="24"/>
              </w:rPr>
              <w:t xml:space="preserve">270 </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357"/>
              <w:jc w:val="both"/>
              <w:rPr>
                <w:rFonts w:ascii="Times New Roman" w:hAnsi="Times New Roman"/>
                <w:noProof w:val="0"/>
                <w:sz w:val="24"/>
              </w:rPr>
            </w:pPr>
            <w:r>
              <w:rPr>
                <w:rFonts w:ascii="Times New Roman" w:hAnsi="Times New Roman"/>
                <w:noProof w:val="0"/>
                <w:sz w:val="24"/>
              </w:rPr>
              <w:t xml:space="preserve">295 </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357"/>
              <w:jc w:val="both"/>
              <w:rPr>
                <w:rFonts w:ascii="Times New Roman" w:hAnsi="Times New Roman"/>
                <w:noProof w:val="0"/>
                <w:sz w:val="24"/>
              </w:rPr>
            </w:pP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138.7</w:t>
            </w:r>
          </w:p>
        </w:tc>
      </w:tr>
    </w:tbl>
    <w:p w:rsidR="00E65158" w:rsidRDefault="00E65158" w:rsidP="00A307D9">
      <w:pPr>
        <w:pStyle w:val="PNL"/>
        <w:widowControl w:val="0"/>
        <w:suppressAutoHyphens/>
        <w:spacing w:before="240" w:after="120" w:line="240" w:lineRule="auto"/>
        <w:rPr>
          <w:rFonts w:ascii="Times New Roman" w:hAnsi="Times New Roman"/>
          <w:noProof w:val="0"/>
          <w:sz w:val="24"/>
        </w:rPr>
      </w:pPr>
      <w:r>
        <w:rPr>
          <w:rFonts w:ascii="Times New Roman" w:hAnsi="Times New Roman"/>
          <w:b/>
          <w:noProof w:val="0"/>
          <w:sz w:val="24"/>
        </w:rPr>
        <w:t>3-56.</w:t>
      </w:r>
      <w:r>
        <w:rPr>
          <w:rFonts w:ascii="Times New Roman" w:hAnsi="Times New Roman"/>
          <w:noProof w:val="0"/>
          <w:sz w:val="24"/>
        </w:rPr>
        <w:t>  a. Decision under uncertainty.</w:t>
      </w:r>
    </w:p>
    <w:p w:rsidR="00E65158" w:rsidRDefault="00E65158" w:rsidP="00A307D9">
      <w:pPr>
        <w:pStyle w:val="PNL"/>
        <w:widowControl w:val="0"/>
        <w:tabs>
          <w:tab w:val="left" w:pos="567"/>
        </w:tabs>
        <w:suppressAutoHyphens/>
        <w:spacing w:before="0" w:after="120" w:line="240" w:lineRule="auto"/>
        <w:rPr>
          <w:rFonts w:ascii="Times New Roman" w:hAnsi="Times New Roman"/>
          <w:noProof w:val="0"/>
          <w:sz w:val="24"/>
        </w:rPr>
      </w:pPr>
      <w:r>
        <w:rPr>
          <w:rFonts w:ascii="Times New Roman" w:hAnsi="Times New Roman"/>
          <w:noProof w:val="0"/>
          <w:sz w:val="24"/>
        </w:rPr>
        <w:tab/>
        <w:t>b.</w:t>
      </w:r>
    </w:p>
    <w:tbl>
      <w:tblPr>
        <w:tblW w:w="6804" w:type="dxa"/>
        <w:tblLook w:val="0000"/>
      </w:tblPr>
      <w:tblGrid>
        <w:gridCol w:w="1449"/>
        <w:gridCol w:w="1785"/>
        <w:gridCol w:w="1785"/>
        <w:gridCol w:w="1785"/>
      </w:tblGrid>
      <w:tr w:rsidR="00E65158">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Population</w:t>
            </w:r>
          </w:p>
        </w:tc>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Population</w:t>
            </w:r>
          </w:p>
        </w:tc>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Row</w:t>
            </w:r>
          </w:p>
        </w:tc>
      </w:tr>
      <w:tr w:rsidR="00E65158">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Same</w:t>
            </w:r>
          </w:p>
        </w:tc>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Grows</w:t>
            </w:r>
          </w:p>
        </w:tc>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Average</w:t>
            </w:r>
          </w:p>
        </w:tc>
      </w:tr>
      <w:tr w:rsidR="00E65158">
        <w:tc>
          <w:tcPr>
            <w:tcW w:w="2394"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Large wing</w:t>
            </w:r>
          </w:p>
        </w:tc>
        <w:tc>
          <w:tcPr>
            <w:tcW w:w="2394" w:type="dxa"/>
            <w:tcBorders>
              <w:top w:val="single" w:sz="4" w:space="0" w:color="auto"/>
            </w:tcBorders>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–85,000</w:t>
            </w:r>
          </w:p>
        </w:tc>
        <w:tc>
          <w:tcPr>
            <w:tcW w:w="2394" w:type="dxa"/>
            <w:tcBorders>
              <w:top w:val="single" w:sz="4" w:space="0" w:color="auto"/>
            </w:tcBorders>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150,000</w:t>
            </w:r>
          </w:p>
        </w:tc>
        <w:tc>
          <w:tcPr>
            <w:tcW w:w="2394" w:type="dxa"/>
            <w:tcBorders>
              <w:top w:val="single" w:sz="4" w:space="0" w:color="auto"/>
            </w:tcBorders>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32,500</w:t>
            </w:r>
          </w:p>
        </w:tc>
      </w:tr>
      <w:tr w:rsidR="00E65158">
        <w:tc>
          <w:tcPr>
            <w:tcW w:w="2394"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Small wing</w:t>
            </w:r>
          </w:p>
        </w:tc>
        <w:tc>
          <w:tcPr>
            <w:tcW w:w="2394" w:type="dxa"/>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–45,000</w:t>
            </w:r>
          </w:p>
        </w:tc>
        <w:tc>
          <w:tcPr>
            <w:tcW w:w="2394" w:type="dxa"/>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60,000</w:t>
            </w:r>
          </w:p>
        </w:tc>
        <w:tc>
          <w:tcPr>
            <w:tcW w:w="2394" w:type="dxa"/>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7,500</w:t>
            </w:r>
          </w:p>
        </w:tc>
      </w:tr>
      <w:tr w:rsidR="00E65158">
        <w:tc>
          <w:tcPr>
            <w:tcW w:w="2394"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No wing</w:t>
            </w:r>
          </w:p>
        </w:tc>
        <w:tc>
          <w:tcPr>
            <w:tcW w:w="2394" w:type="dxa"/>
            <w:tcBorders>
              <w:bottom w:val="single" w:sz="4" w:space="0" w:color="auto"/>
            </w:tcBorders>
          </w:tcPr>
          <w:p w:rsidR="00E65158" w:rsidRDefault="00E65158" w:rsidP="00A307D9">
            <w:pPr>
              <w:pStyle w:val="TE1R"/>
              <w:widowControl w:val="0"/>
              <w:tabs>
                <w:tab w:val="decimal" w:pos="113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0</w:t>
            </w:r>
          </w:p>
        </w:tc>
        <w:tc>
          <w:tcPr>
            <w:tcW w:w="2394" w:type="dxa"/>
            <w:tcBorders>
              <w:bottom w:val="single" w:sz="4" w:space="0" w:color="auto"/>
            </w:tcBorders>
          </w:tcPr>
          <w:p w:rsidR="00E65158" w:rsidRDefault="00E65158" w:rsidP="00A307D9">
            <w:pPr>
              <w:pStyle w:val="TE1R"/>
              <w:widowControl w:val="0"/>
              <w:tabs>
                <w:tab w:val="decimal" w:pos="113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0</w:t>
            </w:r>
          </w:p>
        </w:tc>
        <w:tc>
          <w:tcPr>
            <w:tcW w:w="2394" w:type="dxa"/>
            <w:tcBorders>
              <w:bottom w:val="single" w:sz="4" w:space="0" w:color="auto"/>
            </w:tcBorders>
          </w:tcPr>
          <w:p w:rsidR="00E65158" w:rsidRDefault="00E65158" w:rsidP="00A307D9">
            <w:pPr>
              <w:pStyle w:val="TE1R"/>
              <w:widowControl w:val="0"/>
              <w:tabs>
                <w:tab w:val="decimal" w:pos="113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0</w:t>
            </w:r>
          </w:p>
        </w:tc>
      </w:tr>
    </w:tbl>
    <w:p w:rsidR="00E65158" w:rsidRDefault="00E65158" w:rsidP="00A307D9">
      <w:pPr>
        <w:pStyle w:val="PNL"/>
        <w:widowControl w:val="0"/>
        <w:tabs>
          <w:tab w:val="left" w:pos="567"/>
        </w:tabs>
        <w:suppressAutoHyphens/>
        <w:spacing w:before="240" w:after="120" w:line="240" w:lineRule="auto"/>
        <w:rPr>
          <w:rFonts w:ascii="Times New Roman" w:hAnsi="Times New Roman"/>
          <w:noProof w:val="0"/>
          <w:sz w:val="24"/>
        </w:rPr>
      </w:pPr>
      <w:r>
        <w:rPr>
          <w:rFonts w:ascii="Times New Roman" w:hAnsi="Times New Roman"/>
          <w:noProof w:val="0"/>
          <w:sz w:val="24"/>
        </w:rPr>
        <w:tab/>
        <w:t>c. Best alternative: large wing.  The row averages are shown in the table.</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3-57.</w:t>
      </w:r>
      <w:r>
        <w:rPr>
          <w:rFonts w:ascii="Times New Roman" w:hAnsi="Times New Roman"/>
          <w:noProof w:val="0"/>
          <w:sz w:val="24"/>
        </w:rPr>
        <w:t>  a. </w:t>
      </w:r>
    </w:p>
    <w:tbl>
      <w:tblPr>
        <w:tblW w:w="6804" w:type="dxa"/>
        <w:tblLook w:val="0000"/>
      </w:tblPr>
      <w:tblGrid>
        <w:gridCol w:w="1449"/>
        <w:gridCol w:w="1785"/>
        <w:gridCol w:w="1785"/>
        <w:gridCol w:w="1785"/>
      </w:tblGrid>
      <w:tr w:rsidR="00E65158">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Weighted</w:t>
            </w:r>
          </w:p>
        </w:tc>
      </w:tr>
      <w:tr w:rsidR="00E65158">
        <w:tc>
          <w:tcPr>
            <w:tcW w:w="2394"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2394"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Population</w:t>
            </w:r>
          </w:p>
        </w:tc>
        <w:tc>
          <w:tcPr>
            <w:tcW w:w="2394"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Population</w:t>
            </w:r>
          </w:p>
        </w:tc>
        <w:tc>
          <w:tcPr>
            <w:tcW w:w="2394"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Average with</w:t>
            </w:r>
          </w:p>
        </w:tc>
      </w:tr>
      <w:tr w:rsidR="00E65158">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Same</w:t>
            </w:r>
          </w:p>
        </w:tc>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Grows</w:t>
            </w:r>
          </w:p>
        </w:tc>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Symbol" w:hAnsi="Symbol"/>
                <w:noProof w:val="0"/>
                <w:sz w:val="24"/>
              </w:rPr>
              <w:t></w:t>
            </w:r>
            <w:r>
              <w:rPr>
                <w:rFonts w:ascii="Times New Roman" w:hAnsi="Times New Roman"/>
                <w:b/>
                <w:noProof w:val="0"/>
                <w:sz w:val="24"/>
              </w:rPr>
              <w:t xml:space="preserve"> = 0.75</w:t>
            </w:r>
          </w:p>
        </w:tc>
      </w:tr>
      <w:tr w:rsidR="00E65158">
        <w:tc>
          <w:tcPr>
            <w:tcW w:w="2394"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Large wing</w:t>
            </w:r>
          </w:p>
        </w:tc>
        <w:tc>
          <w:tcPr>
            <w:tcW w:w="2394" w:type="dxa"/>
            <w:tcBorders>
              <w:top w:val="single" w:sz="4" w:space="0" w:color="auto"/>
            </w:tcBorders>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–85,000</w:t>
            </w:r>
          </w:p>
        </w:tc>
        <w:tc>
          <w:tcPr>
            <w:tcW w:w="2394" w:type="dxa"/>
            <w:tcBorders>
              <w:top w:val="single" w:sz="4" w:space="0" w:color="auto"/>
            </w:tcBorders>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150,000</w:t>
            </w:r>
          </w:p>
        </w:tc>
        <w:tc>
          <w:tcPr>
            <w:tcW w:w="2394" w:type="dxa"/>
            <w:tcBorders>
              <w:top w:val="single" w:sz="4" w:space="0" w:color="auto"/>
            </w:tcBorders>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91,250</w:t>
            </w:r>
          </w:p>
        </w:tc>
      </w:tr>
      <w:tr w:rsidR="00E65158">
        <w:tc>
          <w:tcPr>
            <w:tcW w:w="2394"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Small wing</w:t>
            </w:r>
          </w:p>
        </w:tc>
        <w:tc>
          <w:tcPr>
            <w:tcW w:w="2394" w:type="dxa"/>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–45,000</w:t>
            </w:r>
          </w:p>
        </w:tc>
        <w:tc>
          <w:tcPr>
            <w:tcW w:w="2394" w:type="dxa"/>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 xml:space="preserve"> 60,000</w:t>
            </w:r>
          </w:p>
        </w:tc>
        <w:tc>
          <w:tcPr>
            <w:tcW w:w="2394" w:type="dxa"/>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33,750</w:t>
            </w:r>
          </w:p>
        </w:tc>
      </w:tr>
      <w:tr w:rsidR="00E65158">
        <w:tc>
          <w:tcPr>
            <w:tcW w:w="2394"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No wing</w:t>
            </w:r>
          </w:p>
        </w:tc>
        <w:tc>
          <w:tcPr>
            <w:tcW w:w="2394" w:type="dxa"/>
            <w:tcBorders>
              <w:bottom w:val="single" w:sz="4" w:space="0" w:color="auto"/>
            </w:tcBorders>
          </w:tcPr>
          <w:p w:rsidR="00E65158" w:rsidRDefault="00E65158" w:rsidP="00A307D9">
            <w:pPr>
              <w:pStyle w:val="TE1R"/>
              <w:widowControl w:val="0"/>
              <w:tabs>
                <w:tab w:val="decimal" w:pos="113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0</w:t>
            </w:r>
          </w:p>
        </w:tc>
        <w:tc>
          <w:tcPr>
            <w:tcW w:w="2394" w:type="dxa"/>
            <w:tcBorders>
              <w:bottom w:val="single" w:sz="4" w:space="0" w:color="auto"/>
            </w:tcBorders>
          </w:tcPr>
          <w:p w:rsidR="00E65158" w:rsidRDefault="00E65158" w:rsidP="00A307D9">
            <w:pPr>
              <w:pStyle w:val="TE1R"/>
              <w:widowControl w:val="0"/>
              <w:tabs>
                <w:tab w:val="decimal" w:pos="113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0</w:t>
            </w:r>
          </w:p>
        </w:tc>
        <w:tc>
          <w:tcPr>
            <w:tcW w:w="2394" w:type="dxa"/>
            <w:tcBorders>
              <w:bottom w:val="single" w:sz="4" w:space="0" w:color="auto"/>
            </w:tcBorders>
          </w:tcPr>
          <w:p w:rsidR="00E65158" w:rsidRDefault="00E65158" w:rsidP="00A307D9">
            <w:pPr>
              <w:pStyle w:val="TE1R"/>
              <w:widowControl w:val="0"/>
              <w:tabs>
                <w:tab w:val="decimal" w:pos="113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0</w:t>
            </w:r>
          </w:p>
        </w:tc>
      </w:tr>
    </w:tbl>
    <w:p w:rsidR="00E65158" w:rsidRDefault="00E65158" w:rsidP="00A307D9">
      <w:pPr>
        <w:pStyle w:val="PNL"/>
        <w:widowControl w:val="0"/>
        <w:tabs>
          <w:tab w:val="left" w:pos="560"/>
        </w:tabs>
        <w:suppressAutoHyphens/>
        <w:spacing w:before="240" w:after="120" w:line="240" w:lineRule="auto"/>
        <w:rPr>
          <w:rFonts w:ascii="Times New Roman" w:hAnsi="Times New Roman"/>
          <w:noProof w:val="0"/>
          <w:sz w:val="24"/>
        </w:rPr>
      </w:pPr>
      <w:r>
        <w:rPr>
          <w:rFonts w:ascii="Times New Roman" w:hAnsi="Times New Roman"/>
          <w:noProof w:val="0"/>
          <w:sz w:val="24"/>
        </w:rPr>
        <w:tab/>
        <w:t>b. Best decision: large wing.</w:t>
      </w:r>
    </w:p>
    <w:p w:rsidR="00E65158" w:rsidRDefault="00E65158" w:rsidP="00A307D9">
      <w:pPr>
        <w:pStyle w:val="PNL"/>
        <w:widowControl w:val="0"/>
        <w:tabs>
          <w:tab w:val="left" w:pos="560"/>
        </w:tabs>
        <w:suppressAutoHyphens/>
        <w:spacing w:before="0" w:after="120" w:line="240" w:lineRule="auto"/>
        <w:rPr>
          <w:rFonts w:ascii="Times New Roman" w:hAnsi="Times New Roman"/>
          <w:noProof w:val="0"/>
          <w:sz w:val="24"/>
        </w:rPr>
      </w:pPr>
      <w:r>
        <w:rPr>
          <w:rFonts w:ascii="Times New Roman" w:hAnsi="Times New Roman"/>
          <w:noProof w:val="0"/>
          <w:sz w:val="24"/>
        </w:rPr>
        <w:tab/>
        <w:t>c. No.</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3-58.</w:t>
      </w:r>
      <w:r>
        <w:rPr>
          <w:rFonts w:ascii="Times New Roman" w:hAnsi="Times New Roman"/>
          <w:noProof w:val="0"/>
          <w:sz w:val="24"/>
        </w:rPr>
        <w:t>  a.</w:t>
      </w:r>
    </w:p>
    <w:tbl>
      <w:tblPr>
        <w:tblW w:w="0" w:type="auto"/>
        <w:tblLook w:val="0000"/>
      </w:tblPr>
      <w:tblGrid>
        <w:gridCol w:w="1915"/>
        <w:gridCol w:w="1915"/>
        <w:gridCol w:w="1915"/>
        <w:gridCol w:w="1915"/>
        <w:gridCol w:w="1916"/>
      </w:tblGrid>
      <w:tr w:rsidR="00E65158">
        <w:tc>
          <w:tcPr>
            <w:tcW w:w="1915"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915"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No</w:t>
            </w:r>
          </w:p>
        </w:tc>
        <w:tc>
          <w:tcPr>
            <w:tcW w:w="1915"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Mild</w:t>
            </w:r>
          </w:p>
        </w:tc>
        <w:tc>
          <w:tcPr>
            <w:tcW w:w="1915"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Severe</w:t>
            </w:r>
          </w:p>
        </w:tc>
        <w:tc>
          <w:tcPr>
            <w:tcW w:w="1916"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Expected</w:t>
            </w:r>
          </w:p>
        </w:tc>
      </w:tr>
      <w:tr w:rsidR="00E65158">
        <w:tc>
          <w:tcPr>
            <w:tcW w:w="1915"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915"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Congestion</w:t>
            </w:r>
          </w:p>
        </w:tc>
        <w:tc>
          <w:tcPr>
            <w:tcW w:w="1915"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Congestion</w:t>
            </w:r>
          </w:p>
        </w:tc>
        <w:tc>
          <w:tcPr>
            <w:tcW w:w="1915"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Congestion</w:t>
            </w:r>
          </w:p>
        </w:tc>
        <w:tc>
          <w:tcPr>
            <w:tcW w:w="1916"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Time</w:t>
            </w:r>
          </w:p>
        </w:tc>
      </w:tr>
      <w:tr w:rsidR="00E65158">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Tennessee</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w:t>
            </w:r>
          </w:p>
        </w:tc>
        <w:tc>
          <w:tcPr>
            <w:tcW w:w="1915"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45</w:t>
            </w:r>
          </w:p>
        </w:tc>
        <w:tc>
          <w:tcPr>
            <w:tcW w:w="1916" w:type="dxa"/>
            <w:tcBorders>
              <w:top w:val="single" w:sz="4" w:space="0" w:color="auto"/>
            </w:tcBorders>
          </w:tcPr>
          <w:p w:rsidR="00E65158" w:rsidRDefault="00E65158" w:rsidP="00A307D9">
            <w:pPr>
              <w:pStyle w:val="TE1"/>
              <w:widowControl w:val="0"/>
              <w:suppressAutoHyphens/>
              <w:spacing w:after="120" w:line="240" w:lineRule="auto"/>
              <w:ind w:left="709" w:right="0"/>
              <w:jc w:val="both"/>
              <w:rPr>
                <w:rFonts w:ascii="Times New Roman" w:hAnsi="Times New Roman"/>
                <w:noProof w:val="0"/>
                <w:sz w:val="24"/>
              </w:rPr>
            </w:pPr>
            <w:r>
              <w:rPr>
                <w:rFonts w:ascii="Times New Roman" w:hAnsi="Times New Roman"/>
                <w:noProof w:val="0"/>
                <w:sz w:val="24"/>
              </w:rPr>
              <w:t>25</w:t>
            </w:r>
          </w:p>
        </w:tc>
      </w:tr>
      <w:tr w:rsidR="00E65158">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Back roads</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25</w:t>
            </w:r>
          </w:p>
        </w:tc>
        <w:tc>
          <w:tcPr>
            <w:tcW w:w="1915"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35</w:t>
            </w:r>
          </w:p>
        </w:tc>
        <w:tc>
          <w:tcPr>
            <w:tcW w:w="1916" w:type="dxa"/>
          </w:tcPr>
          <w:p w:rsidR="00E65158" w:rsidRDefault="00E65158" w:rsidP="00A307D9">
            <w:pPr>
              <w:pStyle w:val="TE1"/>
              <w:widowControl w:val="0"/>
              <w:suppressAutoHyphens/>
              <w:spacing w:after="120" w:line="240" w:lineRule="auto"/>
              <w:ind w:left="709" w:right="0"/>
              <w:jc w:val="both"/>
              <w:rPr>
                <w:rFonts w:ascii="Times New Roman" w:hAnsi="Times New Roman"/>
                <w:noProof w:val="0"/>
                <w:sz w:val="24"/>
              </w:rPr>
            </w:pPr>
            <w:r>
              <w:rPr>
                <w:rFonts w:ascii="Times New Roman" w:hAnsi="Times New Roman"/>
                <w:noProof w:val="0"/>
                <w:sz w:val="24"/>
              </w:rPr>
              <w:t>24.17</w:t>
            </w:r>
          </w:p>
        </w:tc>
      </w:tr>
      <w:tr w:rsidR="00E65158">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Expressway</w:t>
            </w: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30</w:t>
            </w: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30</w:t>
            </w:r>
          </w:p>
        </w:tc>
        <w:tc>
          <w:tcPr>
            <w:tcW w:w="1915"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30</w:t>
            </w:r>
          </w:p>
        </w:tc>
        <w:tc>
          <w:tcPr>
            <w:tcW w:w="1916" w:type="dxa"/>
            <w:tcBorders>
              <w:bottom w:val="single" w:sz="4" w:space="0" w:color="auto"/>
            </w:tcBorders>
          </w:tcPr>
          <w:p w:rsidR="00E65158" w:rsidRDefault="00E65158" w:rsidP="00A307D9">
            <w:pPr>
              <w:pStyle w:val="TE1R"/>
              <w:widowControl w:val="0"/>
              <w:suppressAutoHyphens/>
              <w:spacing w:line="240" w:lineRule="auto"/>
              <w:ind w:left="709" w:right="0"/>
              <w:jc w:val="both"/>
              <w:rPr>
                <w:rFonts w:ascii="Times New Roman" w:hAnsi="Times New Roman"/>
                <w:noProof w:val="0"/>
                <w:sz w:val="24"/>
              </w:rPr>
            </w:pPr>
            <w:r>
              <w:rPr>
                <w:rFonts w:ascii="Times New Roman" w:hAnsi="Times New Roman"/>
                <w:noProof w:val="0"/>
                <w:sz w:val="24"/>
              </w:rPr>
              <w:t>30</w:t>
            </w:r>
          </w:p>
        </w:tc>
      </w:tr>
      <w:tr w:rsidR="00E65158" w:rsidTr="00B252BD">
        <w:trPr>
          <w:trHeight w:val="485"/>
        </w:trPr>
        <w:tc>
          <w:tcPr>
            <w:tcW w:w="1915"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Probabilities</w:t>
            </w:r>
          </w:p>
        </w:tc>
        <w:tc>
          <w:tcPr>
            <w:tcW w:w="1915" w:type="dxa"/>
            <w:tcBorders>
              <w:top w:val="single" w:sz="4" w:space="0" w:color="auto"/>
              <w:bottom w:val="single" w:sz="4" w:space="0" w:color="auto"/>
            </w:tcBorders>
          </w:tcPr>
          <w:p w:rsidR="00E65158" w:rsidRDefault="00E65158" w:rsidP="00B252BD">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30/60  = 1/2</w:t>
            </w:r>
          </w:p>
        </w:tc>
        <w:tc>
          <w:tcPr>
            <w:tcW w:w="1915" w:type="dxa"/>
            <w:tcBorders>
              <w:top w:val="single" w:sz="4" w:space="0" w:color="auto"/>
              <w:bottom w:val="single" w:sz="4" w:space="0" w:color="auto"/>
            </w:tcBorders>
          </w:tcPr>
          <w:p w:rsidR="00E65158" w:rsidRDefault="00E65158" w:rsidP="00B252BD">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20/60 = 1/3</w:t>
            </w:r>
          </w:p>
        </w:tc>
        <w:tc>
          <w:tcPr>
            <w:tcW w:w="1915" w:type="dxa"/>
            <w:tcBorders>
              <w:top w:val="single" w:sz="4" w:space="0" w:color="auto"/>
              <w:bottom w:val="single" w:sz="4" w:space="0" w:color="auto"/>
            </w:tcBorders>
          </w:tcPr>
          <w:p w:rsidR="00E65158" w:rsidRDefault="00E65158" w:rsidP="00B252BD">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10/60 = 1/6</w:t>
            </w:r>
          </w:p>
        </w:tc>
        <w:tc>
          <w:tcPr>
            <w:tcW w:w="1916"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709" w:right="0"/>
              <w:jc w:val="both"/>
              <w:rPr>
                <w:rFonts w:ascii="Times New Roman" w:hAnsi="Times New Roman"/>
                <w:noProof w:val="0"/>
                <w:sz w:val="24"/>
              </w:rPr>
            </w:pPr>
          </w:p>
        </w:tc>
      </w:tr>
    </w:tbl>
    <w:p w:rsidR="00E65158" w:rsidRDefault="00E65158" w:rsidP="00A307D9">
      <w:pPr>
        <w:pStyle w:val="PNL"/>
        <w:widowControl w:val="0"/>
        <w:tabs>
          <w:tab w:val="left" w:pos="560"/>
        </w:tabs>
        <w:suppressAutoHyphens/>
        <w:spacing w:before="240" w:after="120" w:line="240" w:lineRule="auto"/>
        <w:rPr>
          <w:rFonts w:ascii="Times New Roman" w:hAnsi="Times New Roman"/>
          <w:noProof w:val="0"/>
          <w:sz w:val="24"/>
        </w:rPr>
      </w:pPr>
      <w:r>
        <w:rPr>
          <w:rFonts w:ascii="Times New Roman" w:hAnsi="Times New Roman"/>
          <w:noProof w:val="0"/>
          <w:sz w:val="24"/>
        </w:rPr>
        <w:tab/>
        <w:t>b. Back roads (minimum time used).</w:t>
      </w:r>
    </w:p>
    <w:p w:rsidR="00E65158" w:rsidRDefault="00E65158" w:rsidP="00A307D9">
      <w:pPr>
        <w:pStyle w:val="PNL"/>
        <w:widowControl w:val="0"/>
        <w:tabs>
          <w:tab w:val="left" w:pos="560"/>
        </w:tabs>
        <w:suppressAutoHyphens/>
        <w:spacing w:before="0" w:after="120" w:line="240" w:lineRule="auto"/>
        <w:rPr>
          <w:rFonts w:ascii="Times New Roman" w:hAnsi="Times New Roman"/>
          <w:noProof w:val="0"/>
          <w:sz w:val="24"/>
        </w:rPr>
      </w:pPr>
      <w:r>
        <w:rPr>
          <w:rFonts w:ascii="Times New Roman" w:hAnsi="Times New Roman"/>
          <w:noProof w:val="0"/>
          <w:sz w:val="24"/>
        </w:rPr>
        <w:tab/>
        <w:t xml:space="preserve">c. Expected time with perfect information: 15 </w:t>
      </w:r>
      <w:r>
        <w:rPr>
          <w:rFonts w:ascii="Times New Roman" w:hAnsi="Times New Roman"/>
          <w:noProof w:val="0"/>
          <w:sz w:val="24"/>
          <w:szCs w:val="24"/>
        </w:rPr>
        <w:sym w:font="Symbol" w:char="F0B4"/>
      </w:r>
      <w:r>
        <w:rPr>
          <w:rFonts w:ascii="Times New Roman" w:hAnsi="Times New Roman"/>
          <w:noProof w:val="0"/>
          <w:sz w:val="24"/>
        </w:rPr>
        <w:t xml:space="preserve"> 1/2 + 25 </w:t>
      </w:r>
      <w:r>
        <w:rPr>
          <w:rFonts w:ascii="Times New Roman" w:hAnsi="Times New Roman"/>
          <w:noProof w:val="0"/>
          <w:sz w:val="24"/>
          <w:szCs w:val="24"/>
        </w:rPr>
        <w:sym w:font="Symbol" w:char="F0B4"/>
      </w:r>
      <w:r>
        <w:rPr>
          <w:rFonts w:ascii="Times New Roman" w:hAnsi="Times New Roman"/>
          <w:noProof w:val="0"/>
          <w:sz w:val="24"/>
        </w:rPr>
        <w:t xml:space="preserve"> 1/3 + 30 </w:t>
      </w:r>
      <w:r>
        <w:rPr>
          <w:rFonts w:ascii="Times New Roman" w:hAnsi="Times New Roman"/>
          <w:noProof w:val="0"/>
          <w:sz w:val="24"/>
          <w:szCs w:val="24"/>
        </w:rPr>
        <w:sym w:font="Symbol" w:char="F0B4"/>
      </w:r>
      <w:r>
        <w:rPr>
          <w:rFonts w:ascii="Times New Roman" w:hAnsi="Times New Roman"/>
          <w:noProof w:val="0"/>
          <w:sz w:val="24"/>
        </w:rPr>
        <w:t xml:space="preserve"> 1/6 = 20.83 minutes</w:t>
      </w:r>
    </w:p>
    <w:p w:rsidR="00E65158" w:rsidRDefault="00E65158" w:rsidP="00A307D9">
      <w:pPr>
        <w:pStyle w:val="PNL"/>
        <w:widowControl w:val="0"/>
        <w:tabs>
          <w:tab w:val="left" w:pos="560"/>
        </w:tabs>
        <w:suppressAutoHyphens/>
        <w:spacing w:before="0" w:after="120" w:line="240" w:lineRule="auto"/>
        <w:rPr>
          <w:rFonts w:ascii="Times New Roman" w:hAnsi="Times New Roman"/>
          <w:noProof w:val="0"/>
          <w:sz w:val="24"/>
        </w:rPr>
      </w:pPr>
      <w:r>
        <w:rPr>
          <w:rFonts w:ascii="Times New Roman" w:hAnsi="Times New Roman"/>
          <w:noProof w:val="0"/>
          <w:sz w:val="24"/>
        </w:rPr>
        <w:tab/>
        <w:t>Time saved is 3.33 minutes.</w:t>
      </w:r>
    </w:p>
    <w:p w:rsidR="00E65158" w:rsidRDefault="00E65158" w:rsidP="00A307D9">
      <w:pPr>
        <w:pStyle w:val="PNL"/>
        <w:widowControl w:val="0"/>
        <w:suppressAutoHyphens/>
        <w:spacing w:before="0" w:after="120" w:line="240" w:lineRule="auto"/>
        <w:ind w:left="924" w:hanging="924"/>
        <w:rPr>
          <w:rFonts w:ascii="Times New Roman" w:hAnsi="Times New Roman"/>
          <w:noProof w:val="0"/>
          <w:sz w:val="24"/>
        </w:rPr>
      </w:pPr>
      <w:r>
        <w:rPr>
          <w:rFonts w:ascii="Times New Roman" w:hAnsi="Times New Roman"/>
          <w:b/>
          <w:noProof w:val="0"/>
          <w:sz w:val="24"/>
        </w:rPr>
        <w:t>3-59.</w:t>
      </w:r>
      <w:r>
        <w:rPr>
          <w:rFonts w:ascii="Times New Roman" w:hAnsi="Times New Roman"/>
          <w:noProof w:val="0"/>
          <w:sz w:val="24"/>
        </w:rPr>
        <w:t>  a. EMV can be used to determine the best strategy to minimize costs. The QM for Windows solution is provided. The best decision is to go with the partial service (maintenance) agreement.</w:t>
      </w:r>
    </w:p>
    <w:p w:rsidR="00E65158" w:rsidRDefault="00E65158" w:rsidP="00A307D9">
      <w:pPr>
        <w:pStyle w:val="PNL"/>
        <w:widowControl w:val="0"/>
        <w:suppressAutoHyphens/>
        <w:spacing w:before="0" w:after="120" w:line="240" w:lineRule="auto"/>
        <w:rPr>
          <w:rFonts w:ascii="Times New Roman" w:hAnsi="Times New Roman"/>
          <w:b/>
          <w:noProof w:val="0"/>
          <w:sz w:val="24"/>
        </w:rPr>
      </w:pPr>
      <w:r>
        <w:rPr>
          <w:rFonts w:ascii="Times New Roman" w:hAnsi="Times New Roman"/>
          <w:b/>
          <w:noProof w:val="0"/>
          <w:sz w:val="24"/>
        </w:rPr>
        <w:t>Solution to 3-59a</w:t>
      </w:r>
    </w:p>
    <w:tbl>
      <w:tblPr>
        <w:tblW w:w="0" w:type="auto"/>
        <w:tblLook w:val="0000"/>
      </w:tblPr>
      <w:tblGrid>
        <w:gridCol w:w="3020"/>
        <w:gridCol w:w="1311"/>
        <w:gridCol w:w="1311"/>
        <w:gridCol w:w="1311"/>
        <w:gridCol w:w="1311"/>
        <w:gridCol w:w="1312"/>
      </w:tblGrid>
      <w:tr w:rsidR="00E65158" w:rsidTr="00037439">
        <w:tc>
          <w:tcPr>
            <w:tcW w:w="3020" w:type="dxa"/>
            <w:tcBorders>
              <w:top w:val="single" w:sz="4" w:space="0" w:color="auto"/>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Probabilities</w:t>
            </w:r>
          </w:p>
        </w:tc>
        <w:tc>
          <w:tcPr>
            <w:tcW w:w="1311" w:type="dxa"/>
            <w:tcBorders>
              <w:top w:val="single" w:sz="4" w:space="0" w:color="auto"/>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0.2</w:t>
            </w:r>
          </w:p>
        </w:tc>
        <w:tc>
          <w:tcPr>
            <w:tcW w:w="1311" w:type="dxa"/>
            <w:tcBorders>
              <w:top w:val="single" w:sz="4" w:space="0" w:color="auto"/>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0.8</w:t>
            </w:r>
          </w:p>
        </w:tc>
        <w:tc>
          <w:tcPr>
            <w:tcW w:w="1311" w:type="dxa"/>
            <w:tcBorders>
              <w:top w:val="single" w:sz="4" w:space="0" w:color="auto"/>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1311" w:type="dxa"/>
            <w:tcBorders>
              <w:top w:val="single" w:sz="4" w:space="0" w:color="auto"/>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c>
          <w:tcPr>
            <w:tcW w:w="1312" w:type="dxa"/>
            <w:tcBorders>
              <w:top w:val="single" w:sz="4" w:space="0" w:color="auto"/>
              <w:bottom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p>
        </w:tc>
      </w:tr>
      <w:tr w:rsidR="00E65158">
        <w:tc>
          <w:tcPr>
            <w:tcW w:w="3020"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311" w:type="dxa"/>
            <w:tcBorders>
              <w:top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Maint.</w:t>
            </w:r>
          </w:p>
        </w:tc>
        <w:tc>
          <w:tcPr>
            <w:tcW w:w="1311" w:type="dxa"/>
            <w:tcBorders>
              <w:top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No Maint.</w:t>
            </w:r>
          </w:p>
        </w:tc>
        <w:tc>
          <w:tcPr>
            <w:tcW w:w="1311"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Expected</w:t>
            </w:r>
          </w:p>
        </w:tc>
        <w:tc>
          <w:tcPr>
            <w:tcW w:w="1311"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Row</w:t>
            </w:r>
          </w:p>
        </w:tc>
        <w:tc>
          <w:tcPr>
            <w:tcW w:w="1312"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Row</w:t>
            </w:r>
          </w:p>
        </w:tc>
      </w:tr>
      <w:tr w:rsidR="00E65158">
        <w:tc>
          <w:tcPr>
            <w:tcW w:w="3020"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311" w:type="dxa"/>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Cost ($)</w:t>
            </w:r>
          </w:p>
        </w:tc>
        <w:tc>
          <w:tcPr>
            <w:tcW w:w="1311" w:type="dxa"/>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Cost ($)</w:t>
            </w:r>
          </w:p>
        </w:tc>
        <w:tc>
          <w:tcPr>
            <w:tcW w:w="1311"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Value</w:t>
            </w:r>
          </w:p>
        </w:tc>
        <w:tc>
          <w:tcPr>
            <w:tcW w:w="1311"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Minimum</w:t>
            </w:r>
          </w:p>
        </w:tc>
        <w:tc>
          <w:tcPr>
            <w:tcW w:w="1312" w:type="dxa"/>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Maximum</w:t>
            </w:r>
          </w:p>
        </w:tc>
      </w:tr>
      <w:tr w:rsidR="00E65158">
        <w:tc>
          <w:tcPr>
            <w:tcW w:w="3020"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311"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311"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311"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w:t>
            </w:r>
          </w:p>
        </w:tc>
        <w:tc>
          <w:tcPr>
            <w:tcW w:w="1311"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w:t>
            </w:r>
          </w:p>
        </w:tc>
        <w:tc>
          <w:tcPr>
            <w:tcW w:w="1312"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w:t>
            </w:r>
          </w:p>
        </w:tc>
      </w:tr>
      <w:tr w:rsidR="00E65158">
        <w:tc>
          <w:tcPr>
            <w:tcW w:w="3020"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No Service Agreement</w:t>
            </w:r>
          </w:p>
        </w:tc>
        <w:tc>
          <w:tcPr>
            <w:tcW w:w="1311" w:type="dxa"/>
            <w:tcBorders>
              <w:top w:val="single" w:sz="4" w:space="0" w:color="auto"/>
            </w:tcBorders>
          </w:tcPr>
          <w:p w:rsidR="00E65158" w:rsidRDefault="00E65158" w:rsidP="00A307D9">
            <w:pPr>
              <w:pStyle w:val="TE1"/>
              <w:widowControl w:val="0"/>
              <w:tabs>
                <w:tab w:val="decimal" w:pos="805"/>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3,000</w:t>
            </w:r>
          </w:p>
        </w:tc>
        <w:tc>
          <w:tcPr>
            <w:tcW w:w="1311" w:type="dxa"/>
            <w:tcBorders>
              <w:top w:val="single" w:sz="4" w:space="0" w:color="auto"/>
            </w:tcBorders>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1311"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600</w:t>
            </w:r>
          </w:p>
        </w:tc>
        <w:tc>
          <w:tcPr>
            <w:tcW w:w="1311" w:type="dxa"/>
            <w:tcBorders>
              <w:top w:val="single" w:sz="4" w:space="0" w:color="auto"/>
            </w:tcBorders>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1312" w:type="dxa"/>
            <w:tcBorders>
              <w:top w:val="single" w:sz="4" w:space="0" w:color="auto"/>
            </w:tcBorders>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3,000</w:t>
            </w:r>
          </w:p>
        </w:tc>
      </w:tr>
      <w:tr w:rsidR="00E65158">
        <w:tc>
          <w:tcPr>
            <w:tcW w:w="3020"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Partial Service Agreement</w:t>
            </w:r>
          </w:p>
        </w:tc>
        <w:tc>
          <w:tcPr>
            <w:tcW w:w="1311" w:type="dxa"/>
          </w:tcPr>
          <w:p w:rsidR="00E65158" w:rsidRDefault="00E65158" w:rsidP="00A307D9">
            <w:pPr>
              <w:pStyle w:val="TE1"/>
              <w:widowControl w:val="0"/>
              <w:tabs>
                <w:tab w:val="decimal" w:pos="805"/>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1,500</w:t>
            </w:r>
          </w:p>
        </w:tc>
        <w:tc>
          <w:tcPr>
            <w:tcW w:w="1311" w:type="dxa"/>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300</w:t>
            </w:r>
          </w:p>
        </w:tc>
        <w:tc>
          <w:tcPr>
            <w:tcW w:w="1311"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540</w:t>
            </w:r>
          </w:p>
        </w:tc>
        <w:tc>
          <w:tcPr>
            <w:tcW w:w="1311" w:type="dxa"/>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1312" w:type="dxa"/>
          </w:tcPr>
          <w:p w:rsidR="00E65158" w:rsidRDefault="00E65158" w:rsidP="00A307D9">
            <w:pPr>
              <w:pStyle w:val="TE1"/>
              <w:widowControl w:val="0"/>
              <w:tabs>
                <w:tab w:val="decimal" w:pos="70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1,500</w:t>
            </w:r>
          </w:p>
        </w:tc>
      </w:tr>
      <w:tr w:rsidR="00E65158" w:rsidTr="006374BC">
        <w:tc>
          <w:tcPr>
            <w:tcW w:w="3020"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Complete Service Agreement</w:t>
            </w:r>
          </w:p>
        </w:tc>
        <w:tc>
          <w:tcPr>
            <w:tcW w:w="1311" w:type="dxa"/>
            <w:tcBorders>
              <w:bottom w:val="single" w:sz="4" w:space="0" w:color="auto"/>
            </w:tcBorders>
          </w:tcPr>
          <w:p w:rsidR="00E65158" w:rsidRDefault="00E65158" w:rsidP="00A307D9">
            <w:pPr>
              <w:pStyle w:val="TE1R"/>
              <w:widowControl w:val="0"/>
              <w:tabs>
                <w:tab w:val="decimal" w:pos="805"/>
              </w:tabs>
              <w:suppressAutoHyphens/>
              <w:spacing w:line="240" w:lineRule="auto"/>
              <w:ind w:left="0" w:right="0"/>
              <w:jc w:val="both"/>
              <w:rPr>
                <w:rFonts w:ascii="Times New Roman" w:hAnsi="Times New Roman"/>
                <w:noProof w:val="0"/>
                <w:sz w:val="24"/>
              </w:rPr>
            </w:pPr>
            <w:r>
              <w:rPr>
                <w:rFonts w:ascii="Times New Roman" w:hAnsi="Times New Roman"/>
                <w:noProof w:val="0"/>
                <w:sz w:val="24"/>
              </w:rPr>
              <w:t>500</w:t>
            </w:r>
          </w:p>
        </w:tc>
        <w:tc>
          <w:tcPr>
            <w:tcW w:w="1311" w:type="dxa"/>
            <w:tcBorders>
              <w:bottom w:val="single" w:sz="4" w:space="0" w:color="auto"/>
            </w:tcBorders>
          </w:tcPr>
          <w:p w:rsidR="00E65158" w:rsidRDefault="00E65158" w:rsidP="00A307D9">
            <w:pPr>
              <w:pStyle w:val="TE1R"/>
              <w:widowControl w:val="0"/>
              <w:tabs>
                <w:tab w:val="decimal" w:pos="70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500</w:t>
            </w:r>
          </w:p>
        </w:tc>
        <w:tc>
          <w:tcPr>
            <w:tcW w:w="1311"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500</w:t>
            </w:r>
          </w:p>
        </w:tc>
        <w:tc>
          <w:tcPr>
            <w:tcW w:w="1311" w:type="dxa"/>
            <w:tcBorders>
              <w:bottom w:val="single" w:sz="4" w:space="0" w:color="auto"/>
            </w:tcBorders>
          </w:tcPr>
          <w:p w:rsidR="00E65158" w:rsidRDefault="00E65158" w:rsidP="00A307D9">
            <w:pPr>
              <w:pStyle w:val="TE1R"/>
              <w:widowControl w:val="0"/>
              <w:tabs>
                <w:tab w:val="decimal" w:pos="70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500</w:t>
            </w:r>
          </w:p>
        </w:tc>
        <w:tc>
          <w:tcPr>
            <w:tcW w:w="1312" w:type="dxa"/>
            <w:tcBorders>
              <w:bottom w:val="single" w:sz="4" w:space="0" w:color="auto"/>
            </w:tcBorders>
          </w:tcPr>
          <w:p w:rsidR="00E65158" w:rsidRDefault="00E65158" w:rsidP="00A307D9">
            <w:pPr>
              <w:pStyle w:val="TE1R"/>
              <w:widowControl w:val="0"/>
              <w:tabs>
                <w:tab w:val="decimal" w:pos="70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500</w:t>
            </w:r>
          </w:p>
        </w:tc>
      </w:tr>
      <w:tr w:rsidR="00E65158" w:rsidTr="006374BC">
        <w:tc>
          <w:tcPr>
            <w:tcW w:w="3020"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Column best</w:t>
            </w:r>
          </w:p>
        </w:tc>
        <w:tc>
          <w:tcPr>
            <w:tcW w:w="1311" w:type="dxa"/>
            <w:tcBorders>
              <w:top w:val="single" w:sz="4" w:space="0" w:color="auto"/>
              <w:bottom w:val="single" w:sz="4" w:space="0" w:color="auto"/>
            </w:tcBorders>
          </w:tcPr>
          <w:p w:rsidR="00E65158" w:rsidRDefault="00E65158" w:rsidP="00A307D9">
            <w:pPr>
              <w:pStyle w:val="TE1R"/>
              <w:widowControl w:val="0"/>
              <w:tabs>
                <w:tab w:val="decimal" w:pos="805"/>
              </w:tabs>
              <w:suppressAutoHyphens/>
              <w:spacing w:line="240" w:lineRule="auto"/>
              <w:ind w:left="0" w:right="0"/>
              <w:jc w:val="both"/>
              <w:rPr>
                <w:rFonts w:ascii="Times New Roman" w:hAnsi="Times New Roman"/>
                <w:noProof w:val="0"/>
                <w:sz w:val="24"/>
              </w:rPr>
            </w:pPr>
          </w:p>
        </w:tc>
        <w:tc>
          <w:tcPr>
            <w:tcW w:w="1311" w:type="dxa"/>
            <w:tcBorders>
              <w:top w:val="single" w:sz="4" w:space="0" w:color="auto"/>
              <w:bottom w:val="single" w:sz="4" w:space="0" w:color="auto"/>
            </w:tcBorders>
          </w:tcPr>
          <w:p w:rsidR="00E65158" w:rsidRDefault="00E65158" w:rsidP="00A307D9">
            <w:pPr>
              <w:pStyle w:val="TE1R"/>
              <w:widowControl w:val="0"/>
              <w:tabs>
                <w:tab w:val="decimal" w:pos="709"/>
              </w:tabs>
              <w:suppressAutoHyphens/>
              <w:spacing w:line="240" w:lineRule="auto"/>
              <w:ind w:left="0" w:right="0"/>
              <w:jc w:val="both"/>
              <w:rPr>
                <w:rFonts w:ascii="Times New Roman" w:hAnsi="Times New Roman"/>
                <w:noProof w:val="0"/>
                <w:sz w:val="24"/>
              </w:rPr>
            </w:pPr>
          </w:p>
        </w:tc>
        <w:tc>
          <w:tcPr>
            <w:tcW w:w="1311"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500</w:t>
            </w:r>
          </w:p>
        </w:tc>
        <w:tc>
          <w:tcPr>
            <w:tcW w:w="1311" w:type="dxa"/>
            <w:tcBorders>
              <w:top w:val="single" w:sz="4" w:space="0" w:color="auto"/>
              <w:bottom w:val="single" w:sz="4" w:space="0" w:color="auto"/>
            </w:tcBorders>
          </w:tcPr>
          <w:p w:rsidR="00E65158" w:rsidRDefault="00E65158" w:rsidP="00A307D9">
            <w:pPr>
              <w:pStyle w:val="TE1R"/>
              <w:widowControl w:val="0"/>
              <w:tabs>
                <w:tab w:val="decimal" w:pos="70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0</w:t>
            </w:r>
          </w:p>
        </w:tc>
        <w:tc>
          <w:tcPr>
            <w:tcW w:w="1312" w:type="dxa"/>
            <w:tcBorders>
              <w:top w:val="single" w:sz="4" w:space="0" w:color="auto"/>
              <w:bottom w:val="single" w:sz="4" w:space="0" w:color="auto"/>
            </w:tcBorders>
          </w:tcPr>
          <w:p w:rsidR="00E65158" w:rsidRDefault="00E65158" w:rsidP="00A307D9">
            <w:pPr>
              <w:pStyle w:val="TE1R"/>
              <w:widowControl w:val="0"/>
              <w:tabs>
                <w:tab w:val="decimal" w:pos="70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500</w:t>
            </w:r>
          </w:p>
        </w:tc>
      </w:tr>
    </w:tbl>
    <w:p w:rsidR="00E65158" w:rsidRDefault="00E65158" w:rsidP="00A307D9">
      <w:pPr>
        <w:pStyle w:val="PNL"/>
        <w:widowControl w:val="0"/>
        <w:suppressAutoHyphens/>
        <w:spacing w:before="240" w:after="120" w:line="240" w:lineRule="auto"/>
        <w:rPr>
          <w:rFonts w:ascii="Times New Roman" w:hAnsi="Times New Roman"/>
          <w:noProof w:val="0"/>
          <w:sz w:val="24"/>
        </w:rPr>
      </w:pPr>
      <w:r>
        <w:rPr>
          <w:rFonts w:ascii="Times New Roman" w:hAnsi="Times New Roman"/>
          <w:noProof w:val="0"/>
          <w:sz w:val="24"/>
        </w:rPr>
        <w:t>The minimum expected monetary value is $500 given by Complete Service Agreement</w:t>
      </w:r>
    </w:p>
    <w:p w:rsidR="00E65158" w:rsidRDefault="00E65158" w:rsidP="00A307D9">
      <w:pPr>
        <w:pStyle w:val="PNL"/>
        <w:widowControl w:val="0"/>
        <w:tabs>
          <w:tab w:val="left" w:pos="550"/>
        </w:tabs>
        <w:suppressAutoHyphens/>
        <w:spacing w:before="0" w:after="120" w:line="240" w:lineRule="auto"/>
        <w:ind w:left="567" w:hanging="567"/>
        <w:rPr>
          <w:rFonts w:ascii="Times New Roman" w:hAnsi="Times New Roman"/>
          <w:noProof w:val="0"/>
          <w:sz w:val="24"/>
        </w:rPr>
      </w:pPr>
      <w:r>
        <w:rPr>
          <w:rFonts w:ascii="Times New Roman" w:hAnsi="Times New Roman"/>
          <w:noProof w:val="0"/>
          <w:sz w:val="24"/>
        </w:rPr>
        <w:tab/>
        <w:t>b. The new probability estimates dramatically change Sim’s expected values (costs). The best decision given this new information is to still go with the complete service or maintenance policy with an expected cost of $500. The results are shown in the table.</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br w:type="page"/>
        <w:t>Solution to 3-59b</w:t>
      </w:r>
    </w:p>
    <w:tbl>
      <w:tblPr>
        <w:tblW w:w="0" w:type="auto"/>
        <w:tblInd w:w="60" w:type="dxa"/>
        <w:tblLook w:val="0000"/>
      </w:tblPr>
      <w:tblGrid>
        <w:gridCol w:w="2950"/>
        <w:gridCol w:w="2117"/>
        <w:gridCol w:w="2117"/>
        <w:gridCol w:w="2116"/>
      </w:tblGrid>
      <w:tr w:rsidR="00E65158" w:rsidTr="008B43F6">
        <w:tc>
          <w:tcPr>
            <w:tcW w:w="2950"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Probabilities</w:t>
            </w:r>
          </w:p>
        </w:tc>
        <w:tc>
          <w:tcPr>
            <w:tcW w:w="2117"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567"/>
              <w:jc w:val="both"/>
              <w:rPr>
                <w:rFonts w:ascii="Times New Roman" w:hAnsi="Times New Roman"/>
                <w:noProof w:val="0"/>
                <w:sz w:val="24"/>
              </w:rPr>
            </w:pPr>
            <w:r>
              <w:rPr>
                <w:rFonts w:ascii="Times New Roman" w:hAnsi="Times New Roman"/>
                <w:noProof w:val="0"/>
                <w:sz w:val="24"/>
              </w:rPr>
              <w:t>0.8</w:t>
            </w:r>
          </w:p>
        </w:tc>
        <w:tc>
          <w:tcPr>
            <w:tcW w:w="2117"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567"/>
              <w:jc w:val="both"/>
              <w:rPr>
                <w:rFonts w:ascii="Times New Roman" w:hAnsi="Times New Roman"/>
                <w:noProof w:val="0"/>
                <w:sz w:val="24"/>
              </w:rPr>
            </w:pPr>
            <w:r>
              <w:rPr>
                <w:rFonts w:ascii="Times New Roman" w:hAnsi="Times New Roman"/>
                <w:noProof w:val="0"/>
                <w:sz w:val="24"/>
              </w:rPr>
              <w:t>0.2</w:t>
            </w:r>
          </w:p>
        </w:tc>
        <w:tc>
          <w:tcPr>
            <w:tcW w:w="2116"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jc w:val="both"/>
              <w:rPr>
                <w:rFonts w:ascii="Times New Roman" w:hAnsi="Times New Roman"/>
                <w:noProof w:val="0"/>
                <w:sz w:val="24"/>
              </w:rPr>
            </w:pPr>
          </w:p>
        </w:tc>
      </w:tr>
      <w:tr w:rsidR="00E65158" w:rsidTr="008B43F6">
        <w:tc>
          <w:tcPr>
            <w:tcW w:w="2950"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2117"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Needs</w:t>
            </w:r>
          </w:p>
        </w:tc>
        <w:tc>
          <w:tcPr>
            <w:tcW w:w="2117"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Does Not</w:t>
            </w:r>
          </w:p>
        </w:tc>
        <w:tc>
          <w:tcPr>
            <w:tcW w:w="2116"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Expected</w:t>
            </w:r>
          </w:p>
        </w:tc>
      </w:tr>
      <w:tr w:rsidR="00E65158" w:rsidTr="008B43F6">
        <w:tc>
          <w:tcPr>
            <w:tcW w:w="2950" w:type="dxa"/>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2117" w:type="dxa"/>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Repair ($)</w:t>
            </w:r>
          </w:p>
        </w:tc>
        <w:tc>
          <w:tcPr>
            <w:tcW w:w="2117" w:type="dxa"/>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Need Repair ($)</w:t>
            </w:r>
          </w:p>
        </w:tc>
        <w:tc>
          <w:tcPr>
            <w:tcW w:w="2116" w:type="dxa"/>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Value ($)</w:t>
            </w:r>
          </w:p>
        </w:tc>
      </w:tr>
      <w:tr w:rsidR="00E65158" w:rsidTr="008B43F6">
        <w:tc>
          <w:tcPr>
            <w:tcW w:w="2950" w:type="dxa"/>
            <w:tcBorders>
              <w:top w:val="single" w:sz="4" w:space="0" w:color="auto"/>
            </w:tcBorders>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No Service Agreement</w:t>
            </w:r>
          </w:p>
        </w:tc>
        <w:tc>
          <w:tcPr>
            <w:tcW w:w="2117" w:type="dxa"/>
            <w:tcBorders>
              <w:top w:val="single" w:sz="4" w:space="0" w:color="auto"/>
            </w:tcBorders>
          </w:tcPr>
          <w:p w:rsidR="00E65158" w:rsidRDefault="00E65158" w:rsidP="00A307D9">
            <w:pPr>
              <w:pStyle w:val="TE1"/>
              <w:widowControl w:val="0"/>
              <w:tabs>
                <w:tab w:val="decimal" w:pos="1219"/>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3,000</w:t>
            </w:r>
          </w:p>
        </w:tc>
        <w:tc>
          <w:tcPr>
            <w:tcW w:w="2117" w:type="dxa"/>
            <w:tcBorders>
              <w:top w:val="single" w:sz="4" w:space="0" w:color="auto"/>
            </w:tcBorders>
          </w:tcPr>
          <w:p w:rsidR="00E65158" w:rsidRDefault="00E65158" w:rsidP="00A307D9">
            <w:pPr>
              <w:pStyle w:val="TE1"/>
              <w:widowControl w:val="0"/>
              <w:tabs>
                <w:tab w:val="decimal" w:pos="1219"/>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0</w:t>
            </w:r>
          </w:p>
        </w:tc>
        <w:tc>
          <w:tcPr>
            <w:tcW w:w="2116" w:type="dxa"/>
            <w:tcBorders>
              <w:top w:val="single" w:sz="4" w:space="0" w:color="auto"/>
            </w:tcBorders>
          </w:tcPr>
          <w:p w:rsidR="00E65158" w:rsidRDefault="00E65158" w:rsidP="00A307D9">
            <w:pPr>
              <w:pStyle w:val="TE1"/>
              <w:widowControl w:val="0"/>
              <w:suppressAutoHyphens/>
              <w:spacing w:after="120" w:line="240" w:lineRule="auto"/>
              <w:ind w:left="0" w:right="709"/>
              <w:jc w:val="both"/>
              <w:rPr>
                <w:rFonts w:ascii="Times New Roman" w:hAnsi="Times New Roman"/>
                <w:noProof w:val="0"/>
                <w:sz w:val="24"/>
              </w:rPr>
            </w:pPr>
            <w:r>
              <w:rPr>
                <w:rFonts w:ascii="Times New Roman" w:hAnsi="Times New Roman"/>
                <w:noProof w:val="0"/>
                <w:sz w:val="24"/>
              </w:rPr>
              <w:t>2,400</w:t>
            </w:r>
          </w:p>
        </w:tc>
      </w:tr>
      <w:tr w:rsidR="00E65158" w:rsidTr="008B43F6">
        <w:tc>
          <w:tcPr>
            <w:tcW w:w="2950"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Partial Service Agreement</w:t>
            </w:r>
          </w:p>
        </w:tc>
        <w:tc>
          <w:tcPr>
            <w:tcW w:w="2117" w:type="dxa"/>
          </w:tcPr>
          <w:p w:rsidR="00E65158" w:rsidRDefault="00E65158" w:rsidP="00A307D9">
            <w:pPr>
              <w:pStyle w:val="TE1"/>
              <w:widowControl w:val="0"/>
              <w:tabs>
                <w:tab w:val="decimal" w:pos="1219"/>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1,500</w:t>
            </w:r>
          </w:p>
        </w:tc>
        <w:tc>
          <w:tcPr>
            <w:tcW w:w="2117" w:type="dxa"/>
          </w:tcPr>
          <w:p w:rsidR="00E65158" w:rsidRDefault="00E65158" w:rsidP="00A307D9">
            <w:pPr>
              <w:pStyle w:val="TE1"/>
              <w:widowControl w:val="0"/>
              <w:tabs>
                <w:tab w:val="decimal" w:pos="1219"/>
              </w:tabs>
              <w:suppressAutoHyphens/>
              <w:spacing w:after="120" w:line="240" w:lineRule="auto"/>
              <w:ind w:left="0"/>
              <w:jc w:val="both"/>
              <w:rPr>
                <w:rFonts w:ascii="Times New Roman" w:hAnsi="Times New Roman"/>
                <w:noProof w:val="0"/>
                <w:sz w:val="24"/>
              </w:rPr>
            </w:pPr>
            <w:r>
              <w:rPr>
                <w:rFonts w:ascii="Times New Roman" w:hAnsi="Times New Roman"/>
                <w:noProof w:val="0"/>
                <w:sz w:val="24"/>
              </w:rPr>
              <w:t>300</w:t>
            </w:r>
          </w:p>
        </w:tc>
        <w:tc>
          <w:tcPr>
            <w:tcW w:w="2116" w:type="dxa"/>
          </w:tcPr>
          <w:p w:rsidR="00E65158" w:rsidRDefault="00E65158" w:rsidP="00A307D9">
            <w:pPr>
              <w:pStyle w:val="TE1"/>
              <w:widowControl w:val="0"/>
              <w:suppressAutoHyphens/>
              <w:spacing w:after="120" w:line="240" w:lineRule="auto"/>
              <w:ind w:left="0" w:right="709"/>
              <w:jc w:val="both"/>
              <w:rPr>
                <w:rFonts w:ascii="Times New Roman" w:hAnsi="Times New Roman"/>
                <w:noProof w:val="0"/>
                <w:sz w:val="24"/>
              </w:rPr>
            </w:pPr>
            <w:r>
              <w:rPr>
                <w:rFonts w:ascii="Times New Roman" w:hAnsi="Times New Roman"/>
                <w:noProof w:val="0"/>
                <w:sz w:val="24"/>
              </w:rPr>
              <w:t>1,260</w:t>
            </w:r>
          </w:p>
        </w:tc>
      </w:tr>
      <w:tr w:rsidR="00E65158" w:rsidTr="008B43F6">
        <w:tc>
          <w:tcPr>
            <w:tcW w:w="2950" w:type="dxa"/>
            <w:tcBorders>
              <w:bottom w:val="single" w:sz="4" w:space="0" w:color="auto"/>
            </w:tcBorders>
          </w:tcPr>
          <w:p w:rsidR="00E65158" w:rsidRDefault="00E65158" w:rsidP="00A307D9">
            <w:pPr>
              <w:pStyle w:val="TE1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Complete Service Agreement</w:t>
            </w:r>
          </w:p>
        </w:tc>
        <w:tc>
          <w:tcPr>
            <w:tcW w:w="2117" w:type="dxa"/>
            <w:tcBorders>
              <w:bottom w:val="single" w:sz="4" w:space="0" w:color="auto"/>
            </w:tcBorders>
          </w:tcPr>
          <w:p w:rsidR="00E65158" w:rsidRDefault="00E65158" w:rsidP="00A307D9">
            <w:pPr>
              <w:pStyle w:val="TE1R"/>
              <w:widowControl w:val="0"/>
              <w:tabs>
                <w:tab w:val="decimal" w:pos="1219"/>
              </w:tabs>
              <w:suppressAutoHyphens/>
              <w:spacing w:line="240" w:lineRule="auto"/>
              <w:ind w:left="0"/>
              <w:jc w:val="both"/>
              <w:rPr>
                <w:rFonts w:ascii="Times New Roman" w:hAnsi="Times New Roman"/>
                <w:noProof w:val="0"/>
                <w:sz w:val="24"/>
              </w:rPr>
            </w:pPr>
            <w:r>
              <w:rPr>
                <w:rFonts w:ascii="Times New Roman" w:hAnsi="Times New Roman"/>
                <w:noProof w:val="0"/>
                <w:sz w:val="24"/>
              </w:rPr>
              <w:t>500</w:t>
            </w:r>
          </w:p>
        </w:tc>
        <w:tc>
          <w:tcPr>
            <w:tcW w:w="2117" w:type="dxa"/>
            <w:tcBorders>
              <w:bottom w:val="single" w:sz="4" w:space="0" w:color="auto"/>
            </w:tcBorders>
          </w:tcPr>
          <w:p w:rsidR="00E65158" w:rsidRDefault="00E65158" w:rsidP="00A307D9">
            <w:pPr>
              <w:pStyle w:val="TE1R"/>
              <w:widowControl w:val="0"/>
              <w:tabs>
                <w:tab w:val="decimal" w:pos="1219"/>
              </w:tabs>
              <w:suppressAutoHyphens/>
              <w:spacing w:line="240" w:lineRule="auto"/>
              <w:ind w:left="0"/>
              <w:jc w:val="both"/>
              <w:rPr>
                <w:rFonts w:ascii="Times New Roman" w:hAnsi="Times New Roman"/>
                <w:noProof w:val="0"/>
                <w:sz w:val="24"/>
              </w:rPr>
            </w:pPr>
            <w:r>
              <w:rPr>
                <w:rFonts w:ascii="Times New Roman" w:hAnsi="Times New Roman"/>
                <w:noProof w:val="0"/>
                <w:sz w:val="24"/>
              </w:rPr>
              <w:t>500</w:t>
            </w:r>
          </w:p>
        </w:tc>
        <w:tc>
          <w:tcPr>
            <w:tcW w:w="2116" w:type="dxa"/>
            <w:tcBorders>
              <w:bottom w:val="single" w:sz="4" w:space="0" w:color="auto"/>
            </w:tcBorders>
          </w:tcPr>
          <w:p w:rsidR="00E65158" w:rsidRDefault="00E65158" w:rsidP="00A307D9">
            <w:pPr>
              <w:pStyle w:val="TE1R"/>
              <w:widowControl w:val="0"/>
              <w:suppressAutoHyphens/>
              <w:spacing w:line="240" w:lineRule="auto"/>
              <w:ind w:left="0" w:right="709"/>
              <w:jc w:val="both"/>
              <w:rPr>
                <w:rFonts w:ascii="Times New Roman" w:hAnsi="Times New Roman"/>
                <w:noProof w:val="0"/>
                <w:sz w:val="24"/>
              </w:rPr>
            </w:pPr>
            <w:r>
              <w:rPr>
                <w:rFonts w:ascii="Times New Roman" w:hAnsi="Times New Roman"/>
                <w:noProof w:val="0"/>
                <w:sz w:val="24"/>
              </w:rPr>
              <w:t xml:space="preserve"> 500</w:t>
            </w:r>
          </w:p>
        </w:tc>
      </w:tr>
      <w:tr w:rsidR="00E65158" w:rsidTr="008B43F6">
        <w:tc>
          <w:tcPr>
            <w:tcW w:w="2950"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Column best</w:t>
            </w:r>
          </w:p>
        </w:tc>
        <w:tc>
          <w:tcPr>
            <w:tcW w:w="2117" w:type="dxa"/>
            <w:tcBorders>
              <w:top w:val="single" w:sz="4" w:space="0" w:color="auto"/>
              <w:bottom w:val="single" w:sz="4" w:space="0" w:color="auto"/>
            </w:tcBorders>
          </w:tcPr>
          <w:p w:rsidR="00E65158" w:rsidRDefault="00E65158" w:rsidP="00A307D9">
            <w:pPr>
              <w:pStyle w:val="TE1R"/>
              <w:widowControl w:val="0"/>
              <w:tabs>
                <w:tab w:val="decimal" w:pos="1219"/>
              </w:tabs>
              <w:suppressAutoHyphens/>
              <w:spacing w:line="240" w:lineRule="auto"/>
              <w:ind w:left="0"/>
              <w:jc w:val="both"/>
              <w:rPr>
                <w:rFonts w:ascii="Times New Roman" w:hAnsi="Times New Roman"/>
                <w:noProof w:val="0"/>
                <w:sz w:val="24"/>
              </w:rPr>
            </w:pPr>
          </w:p>
        </w:tc>
        <w:tc>
          <w:tcPr>
            <w:tcW w:w="2117" w:type="dxa"/>
            <w:tcBorders>
              <w:top w:val="single" w:sz="4" w:space="0" w:color="auto"/>
              <w:bottom w:val="single" w:sz="4" w:space="0" w:color="auto"/>
            </w:tcBorders>
          </w:tcPr>
          <w:p w:rsidR="00E65158" w:rsidRDefault="00E65158" w:rsidP="00A307D9">
            <w:pPr>
              <w:pStyle w:val="TE1R"/>
              <w:widowControl w:val="0"/>
              <w:tabs>
                <w:tab w:val="decimal" w:pos="1219"/>
              </w:tabs>
              <w:suppressAutoHyphens/>
              <w:spacing w:line="240" w:lineRule="auto"/>
              <w:ind w:left="0"/>
              <w:jc w:val="both"/>
              <w:rPr>
                <w:rFonts w:ascii="Times New Roman" w:hAnsi="Times New Roman"/>
                <w:noProof w:val="0"/>
                <w:sz w:val="24"/>
              </w:rPr>
            </w:pPr>
          </w:p>
        </w:tc>
        <w:tc>
          <w:tcPr>
            <w:tcW w:w="2116" w:type="dxa"/>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709"/>
              <w:jc w:val="both"/>
              <w:rPr>
                <w:rFonts w:ascii="Times New Roman" w:hAnsi="Times New Roman"/>
                <w:noProof w:val="0"/>
                <w:sz w:val="24"/>
              </w:rPr>
            </w:pPr>
            <w:r>
              <w:rPr>
                <w:rFonts w:ascii="Times New Roman" w:hAnsi="Times New Roman"/>
                <w:noProof w:val="0"/>
                <w:sz w:val="24"/>
              </w:rPr>
              <w:t>500</w:t>
            </w:r>
          </w:p>
        </w:tc>
      </w:tr>
    </w:tbl>
    <w:p w:rsidR="00E65158" w:rsidRDefault="00E65158" w:rsidP="00A307D9">
      <w:pPr>
        <w:pStyle w:val="PNL"/>
        <w:widowControl w:val="0"/>
        <w:suppressAutoHyphens/>
        <w:spacing w:before="0" w:after="120" w:line="240" w:lineRule="auto"/>
        <w:rPr>
          <w:rFonts w:ascii="Times New Roman" w:hAnsi="Times New Roman"/>
          <w:b/>
          <w:noProof w:val="0"/>
          <w:sz w:val="24"/>
        </w:rPr>
      </w:pPr>
    </w:p>
    <w:p w:rsidR="00E65158" w:rsidRDefault="00E65158" w:rsidP="00A307D9">
      <w:pPr>
        <w:pStyle w:val="PNL"/>
        <w:widowControl w:val="0"/>
        <w:suppressAutoHyphens/>
        <w:spacing w:before="0" w:after="120" w:line="240" w:lineRule="auto"/>
        <w:rPr>
          <w:rFonts w:ascii="Times New Roman" w:hAnsi="Times New Roman"/>
          <w:b/>
          <w:noProof w:val="0"/>
          <w:sz w:val="24"/>
        </w:rPr>
      </w:pPr>
      <w:r w:rsidRPr="00316E95">
        <w:rPr>
          <w:rFonts w:ascii="Times New Roman" w:hAnsi="Times New Roman"/>
          <w:b/>
          <w:noProof w:val="0"/>
          <w:sz w:val="24"/>
        </w:rPr>
        <w:t>3-60</w:t>
      </w:r>
      <w:r>
        <w:rPr>
          <w:rFonts w:ascii="Times New Roman" w:hAnsi="Times New Roman"/>
          <w:noProof w:val="0"/>
          <w:sz w:val="24"/>
        </w:rPr>
        <w:t>.  We can use QM for Windows to solve this decision making under uncertainty problem. We have shown probability values for the equally likely calculations. As you can see, the maximax decision is Option 4 based on the $30,000, and the maximin decision is Option 1 based on the $5,000. As seen in the table, the equally likely decision is Option 3 because the average value for this is $5750.</w:t>
      </w:r>
    </w:p>
    <w:p w:rsidR="00E65158" w:rsidRDefault="00E65158" w:rsidP="00A307D9">
      <w:pPr>
        <w:pStyle w:val="PNL"/>
        <w:widowControl w:val="0"/>
        <w:suppressAutoHyphens/>
        <w:spacing w:before="0" w:after="120" w:line="240" w:lineRule="auto"/>
        <w:rPr>
          <w:rFonts w:ascii="Times New Roman" w:hAnsi="Times New Roman"/>
          <w:noProof w:val="0"/>
          <w:sz w:val="24"/>
        </w:rPr>
      </w:pPr>
      <w:r>
        <w:rPr>
          <w:rFonts w:ascii="Times New Roman" w:hAnsi="Times New Roman"/>
          <w:b/>
          <w:noProof w:val="0"/>
          <w:sz w:val="24"/>
        </w:rPr>
        <w:t>Solution to 3-60</w:t>
      </w:r>
    </w:p>
    <w:tbl>
      <w:tblPr>
        <w:tblW w:w="0" w:type="auto"/>
        <w:tblLook w:val="0000"/>
      </w:tblPr>
      <w:tblGrid>
        <w:gridCol w:w="1063"/>
        <w:gridCol w:w="1140"/>
        <w:gridCol w:w="1021"/>
        <w:gridCol w:w="1140"/>
        <w:gridCol w:w="1403"/>
        <w:gridCol w:w="1017"/>
        <w:gridCol w:w="1209"/>
        <w:gridCol w:w="1265"/>
      </w:tblGrid>
      <w:tr w:rsidR="00E65158" w:rsidRPr="002A5407" w:rsidTr="00115D89">
        <w:tc>
          <w:tcPr>
            <w:tcW w:w="0" w:type="auto"/>
            <w:tcBorders>
              <w:top w:val="single" w:sz="4" w:space="0" w:color="auto"/>
              <w:bottom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r w:rsidRPr="002A5407">
              <w:rPr>
                <w:rFonts w:ascii="Times New Roman" w:hAnsi="Times New Roman"/>
                <w:b/>
                <w:noProof w:val="0"/>
                <w:sz w:val="24"/>
              </w:rPr>
              <w:t>Prob</w:t>
            </w:r>
            <w:r>
              <w:rPr>
                <w:rFonts w:ascii="Times New Roman" w:hAnsi="Times New Roman"/>
                <w:b/>
                <w:noProof w:val="0"/>
                <w:sz w:val="24"/>
              </w:rPr>
              <w:t>.</w:t>
            </w:r>
          </w:p>
        </w:tc>
        <w:tc>
          <w:tcPr>
            <w:tcW w:w="0" w:type="auto"/>
            <w:tcBorders>
              <w:top w:val="single" w:sz="4" w:space="0" w:color="auto"/>
              <w:bottom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r w:rsidRPr="002A5407">
              <w:rPr>
                <w:rFonts w:ascii="Times New Roman" w:hAnsi="Times New Roman"/>
                <w:b/>
                <w:noProof w:val="0"/>
                <w:sz w:val="24"/>
              </w:rPr>
              <w:t>0.25</w:t>
            </w:r>
          </w:p>
        </w:tc>
        <w:tc>
          <w:tcPr>
            <w:tcW w:w="0" w:type="auto"/>
            <w:tcBorders>
              <w:top w:val="single" w:sz="4" w:space="0" w:color="auto"/>
              <w:bottom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r w:rsidRPr="002A5407">
              <w:rPr>
                <w:rFonts w:ascii="Times New Roman" w:hAnsi="Times New Roman"/>
                <w:b/>
                <w:noProof w:val="0"/>
                <w:sz w:val="24"/>
              </w:rPr>
              <w:t>0.25</w:t>
            </w:r>
          </w:p>
        </w:tc>
        <w:tc>
          <w:tcPr>
            <w:tcW w:w="0" w:type="auto"/>
            <w:tcBorders>
              <w:top w:val="single" w:sz="4" w:space="0" w:color="auto"/>
              <w:bottom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r w:rsidRPr="002A5407">
              <w:rPr>
                <w:rFonts w:ascii="Times New Roman" w:hAnsi="Times New Roman"/>
                <w:b/>
                <w:noProof w:val="0"/>
                <w:sz w:val="24"/>
              </w:rPr>
              <w:t>0.25</w:t>
            </w:r>
          </w:p>
        </w:tc>
        <w:tc>
          <w:tcPr>
            <w:tcW w:w="0" w:type="auto"/>
            <w:tcBorders>
              <w:top w:val="single" w:sz="4" w:space="0" w:color="auto"/>
              <w:bottom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r w:rsidRPr="002A5407">
              <w:rPr>
                <w:rFonts w:ascii="Times New Roman" w:hAnsi="Times New Roman"/>
                <w:b/>
                <w:noProof w:val="0"/>
                <w:sz w:val="24"/>
              </w:rPr>
              <w:t>0.25</w:t>
            </w:r>
          </w:p>
        </w:tc>
        <w:tc>
          <w:tcPr>
            <w:tcW w:w="0" w:type="auto"/>
            <w:tcBorders>
              <w:top w:val="single" w:sz="4" w:space="0" w:color="auto"/>
              <w:bottom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p>
        </w:tc>
        <w:tc>
          <w:tcPr>
            <w:tcW w:w="0" w:type="auto"/>
            <w:tcBorders>
              <w:top w:val="single" w:sz="4" w:space="0" w:color="auto"/>
              <w:bottom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p>
        </w:tc>
        <w:tc>
          <w:tcPr>
            <w:tcW w:w="0" w:type="auto"/>
            <w:tcBorders>
              <w:top w:val="single" w:sz="4" w:space="0" w:color="auto"/>
              <w:bottom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p>
        </w:tc>
      </w:tr>
      <w:tr w:rsidR="00E65158" w:rsidRPr="002A5407" w:rsidTr="00115D89">
        <w:tc>
          <w:tcPr>
            <w:tcW w:w="0" w:type="auto"/>
            <w:tcBorders>
              <w:top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top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r w:rsidRPr="002A5407">
              <w:rPr>
                <w:rFonts w:ascii="Times New Roman" w:hAnsi="Times New Roman"/>
                <w:b/>
                <w:noProof w:val="0"/>
                <w:sz w:val="24"/>
              </w:rPr>
              <w:t xml:space="preserve">Judge </w:t>
            </w:r>
          </w:p>
        </w:tc>
        <w:tc>
          <w:tcPr>
            <w:tcW w:w="0" w:type="auto"/>
            <w:tcBorders>
              <w:top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r w:rsidRPr="002A5407">
              <w:rPr>
                <w:rFonts w:ascii="Times New Roman" w:hAnsi="Times New Roman"/>
                <w:b/>
                <w:noProof w:val="0"/>
                <w:sz w:val="24"/>
              </w:rPr>
              <w:t xml:space="preserve">Trial </w:t>
            </w:r>
          </w:p>
        </w:tc>
        <w:tc>
          <w:tcPr>
            <w:tcW w:w="0" w:type="auto"/>
            <w:tcBorders>
              <w:top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r w:rsidRPr="002A5407">
              <w:rPr>
                <w:rFonts w:ascii="Times New Roman" w:hAnsi="Times New Roman"/>
                <w:b/>
                <w:noProof w:val="0"/>
                <w:sz w:val="24"/>
              </w:rPr>
              <w:t xml:space="preserve">Court </w:t>
            </w:r>
          </w:p>
        </w:tc>
        <w:tc>
          <w:tcPr>
            <w:tcW w:w="0" w:type="auto"/>
            <w:tcBorders>
              <w:top w:val="single" w:sz="4" w:space="0" w:color="auto"/>
            </w:tcBorders>
          </w:tcPr>
          <w:p w:rsidR="00E65158" w:rsidRPr="002A5407" w:rsidRDefault="00E65158" w:rsidP="00A307D9">
            <w:pPr>
              <w:pStyle w:val="TE1R"/>
              <w:widowControl w:val="0"/>
              <w:suppressAutoHyphens/>
              <w:spacing w:line="240" w:lineRule="auto"/>
              <w:ind w:left="0" w:right="0"/>
              <w:jc w:val="both"/>
              <w:rPr>
                <w:rFonts w:ascii="Times New Roman" w:hAnsi="Times New Roman"/>
                <w:b/>
                <w:noProof w:val="0"/>
                <w:sz w:val="24"/>
              </w:rPr>
            </w:pPr>
            <w:r w:rsidRPr="002A5407">
              <w:rPr>
                <w:rFonts w:ascii="Times New Roman" w:hAnsi="Times New Roman"/>
                <w:b/>
                <w:noProof w:val="0"/>
                <w:sz w:val="24"/>
              </w:rPr>
              <w:t xml:space="preserve">Arbitration </w:t>
            </w:r>
          </w:p>
        </w:tc>
        <w:tc>
          <w:tcPr>
            <w:tcW w:w="0" w:type="auto"/>
            <w:tcBorders>
              <w:top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Equally</w:t>
            </w:r>
          </w:p>
        </w:tc>
        <w:tc>
          <w:tcPr>
            <w:tcW w:w="0" w:type="auto"/>
            <w:tcBorders>
              <w:top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A5407">
              <w:rPr>
                <w:rFonts w:ascii="Times New Roman" w:hAnsi="Times New Roman"/>
                <w:b/>
                <w:noProof w:val="0"/>
                <w:sz w:val="24"/>
              </w:rPr>
              <w:t>Row</w:t>
            </w:r>
          </w:p>
        </w:tc>
        <w:tc>
          <w:tcPr>
            <w:tcW w:w="0" w:type="auto"/>
            <w:tcBorders>
              <w:top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A5407">
              <w:rPr>
                <w:rFonts w:ascii="Times New Roman" w:hAnsi="Times New Roman"/>
                <w:b/>
                <w:noProof w:val="0"/>
                <w:sz w:val="24"/>
              </w:rPr>
              <w:t>Row</w:t>
            </w:r>
          </w:p>
        </w:tc>
      </w:tr>
      <w:tr w:rsidR="00E65158" w:rsidRPr="002A5407" w:rsidTr="00115D89">
        <w:tc>
          <w:tcPr>
            <w:tcW w:w="0" w:type="auto"/>
            <w:tcBorders>
              <w:bottom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bottom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bottom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bottom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bottom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0" w:type="auto"/>
            <w:tcBorders>
              <w:bottom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Likely</w:t>
            </w:r>
          </w:p>
        </w:tc>
        <w:tc>
          <w:tcPr>
            <w:tcW w:w="0" w:type="auto"/>
            <w:tcBorders>
              <w:bottom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A5407">
              <w:rPr>
                <w:rFonts w:ascii="Times New Roman" w:hAnsi="Times New Roman"/>
                <w:b/>
                <w:noProof w:val="0"/>
                <w:sz w:val="24"/>
              </w:rPr>
              <w:t>Min.</w:t>
            </w:r>
          </w:p>
        </w:tc>
        <w:tc>
          <w:tcPr>
            <w:tcW w:w="0" w:type="auto"/>
            <w:tcBorders>
              <w:bottom w:val="single" w:sz="4" w:space="0" w:color="auto"/>
            </w:tcBorders>
          </w:tcPr>
          <w:p w:rsidR="00E65158" w:rsidRPr="002A5407"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sidRPr="002A5407">
              <w:rPr>
                <w:rFonts w:ascii="Times New Roman" w:hAnsi="Times New Roman"/>
                <w:b/>
                <w:noProof w:val="0"/>
                <w:sz w:val="24"/>
              </w:rPr>
              <w:t>Max.</w:t>
            </w:r>
          </w:p>
        </w:tc>
      </w:tr>
      <w:tr w:rsidR="00E65158" w:rsidTr="00115D89">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Option 1</w:t>
            </w:r>
          </w:p>
        </w:tc>
        <w:tc>
          <w:tcPr>
            <w:tcW w:w="0" w:type="auto"/>
            <w:tcBorders>
              <w:top w:val="single" w:sz="4" w:space="0" w:color="auto"/>
            </w:tcBorders>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5,000</w:t>
            </w:r>
          </w:p>
        </w:tc>
        <w:tc>
          <w:tcPr>
            <w:tcW w:w="0" w:type="auto"/>
            <w:tcBorders>
              <w:top w:val="single" w:sz="4" w:space="0" w:color="auto"/>
            </w:tcBorders>
          </w:tcPr>
          <w:p w:rsidR="00E65158" w:rsidRDefault="00E65158" w:rsidP="00A307D9">
            <w:pPr>
              <w:pStyle w:val="TE1"/>
              <w:widowControl w:val="0"/>
              <w:tabs>
                <w:tab w:val="decimal" w:pos="805"/>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5,000</w:t>
            </w:r>
          </w:p>
        </w:tc>
        <w:tc>
          <w:tcPr>
            <w:tcW w:w="0" w:type="auto"/>
            <w:tcBorders>
              <w:top w:val="single" w:sz="4" w:space="0" w:color="auto"/>
            </w:tcBorders>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5,000</w:t>
            </w:r>
          </w:p>
        </w:tc>
        <w:tc>
          <w:tcPr>
            <w:tcW w:w="0" w:type="auto"/>
            <w:tcBorders>
              <w:top w:val="single" w:sz="4" w:space="0" w:color="auto"/>
            </w:tcBorders>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5,000</w:t>
            </w:r>
          </w:p>
        </w:tc>
        <w:tc>
          <w:tcPr>
            <w:tcW w:w="0" w:type="auto"/>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5,000</w:t>
            </w:r>
          </w:p>
        </w:tc>
        <w:tc>
          <w:tcPr>
            <w:tcW w:w="0" w:type="auto"/>
            <w:tcBorders>
              <w:top w:val="single" w:sz="4" w:space="0" w:color="auto"/>
            </w:tcBorders>
          </w:tcPr>
          <w:p w:rsidR="00E65158" w:rsidRDefault="00E65158" w:rsidP="00A307D9">
            <w:pPr>
              <w:pStyle w:val="TE1"/>
              <w:widowControl w:val="0"/>
              <w:tabs>
                <w:tab w:val="decimal" w:pos="992"/>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5,000</w:t>
            </w:r>
          </w:p>
        </w:tc>
        <w:tc>
          <w:tcPr>
            <w:tcW w:w="0" w:type="auto"/>
            <w:tcBorders>
              <w:top w:val="single" w:sz="4" w:space="0" w:color="auto"/>
            </w:tcBorders>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Option 2</w:t>
            </w:r>
          </w:p>
        </w:tc>
        <w:tc>
          <w:tcPr>
            <w:tcW w:w="0" w:type="auto"/>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w:t>
            </w:r>
          </w:p>
        </w:tc>
        <w:tc>
          <w:tcPr>
            <w:tcW w:w="0" w:type="auto"/>
          </w:tcPr>
          <w:p w:rsidR="00E65158" w:rsidRDefault="00E65158" w:rsidP="00A307D9">
            <w:pPr>
              <w:pStyle w:val="TE1"/>
              <w:widowControl w:val="0"/>
              <w:tabs>
                <w:tab w:val="decimal" w:pos="805"/>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5,000</w:t>
            </w:r>
          </w:p>
        </w:tc>
        <w:tc>
          <w:tcPr>
            <w:tcW w:w="0" w:type="auto"/>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w:t>
            </w:r>
          </w:p>
        </w:tc>
        <w:tc>
          <w:tcPr>
            <w:tcW w:w="0" w:type="auto"/>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4,250</w:t>
            </w:r>
          </w:p>
        </w:tc>
        <w:tc>
          <w:tcPr>
            <w:tcW w:w="0" w:type="auto"/>
          </w:tcPr>
          <w:p w:rsidR="00E65158" w:rsidRDefault="00E65158" w:rsidP="00A307D9">
            <w:pPr>
              <w:pStyle w:val="TE1"/>
              <w:widowControl w:val="0"/>
              <w:tabs>
                <w:tab w:val="decimal" w:pos="992"/>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10,000</w:t>
            </w:r>
          </w:p>
        </w:tc>
      </w:tr>
      <w:tr w:rsidR="00E65158" w:rsidTr="00115D89">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Option 3</w:t>
            </w:r>
          </w:p>
        </w:tc>
        <w:tc>
          <w:tcPr>
            <w:tcW w:w="0" w:type="auto"/>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c>
          <w:tcPr>
            <w:tcW w:w="0" w:type="auto"/>
          </w:tcPr>
          <w:p w:rsidR="00E65158" w:rsidRDefault="00E65158" w:rsidP="00A307D9">
            <w:pPr>
              <w:pStyle w:val="TE1"/>
              <w:widowControl w:val="0"/>
              <w:tabs>
                <w:tab w:val="decimal" w:pos="805"/>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7,000</w:t>
            </w:r>
          </w:p>
        </w:tc>
        <w:tc>
          <w:tcPr>
            <w:tcW w:w="0" w:type="auto"/>
          </w:tcPr>
          <w:p w:rsidR="00E65158" w:rsidRDefault="00E65158" w:rsidP="00A307D9">
            <w:pPr>
              <w:pStyle w:val="TE1"/>
              <w:widowControl w:val="0"/>
              <w:tabs>
                <w:tab w:val="decimal" w:pos="92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1,000</w:t>
            </w:r>
          </w:p>
        </w:tc>
        <w:tc>
          <w:tcPr>
            <w:tcW w:w="0" w:type="auto"/>
          </w:tcPr>
          <w:p w:rsidR="00E65158" w:rsidRDefault="00E65158" w:rsidP="00A307D9">
            <w:pPr>
              <w:pStyle w:val="TE1"/>
              <w:widowControl w:val="0"/>
              <w:tabs>
                <w:tab w:val="decimal" w:pos="1134"/>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–5,000</w:t>
            </w:r>
          </w:p>
        </w:tc>
        <w:tc>
          <w:tcPr>
            <w:tcW w:w="0" w:type="auto"/>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5,750</w:t>
            </w:r>
          </w:p>
        </w:tc>
        <w:tc>
          <w:tcPr>
            <w:tcW w:w="0" w:type="auto"/>
          </w:tcPr>
          <w:p w:rsidR="00E65158" w:rsidRDefault="00E65158" w:rsidP="00A307D9">
            <w:pPr>
              <w:pStyle w:val="TE1"/>
              <w:widowControl w:val="0"/>
              <w:tabs>
                <w:tab w:val="decimal" w:pos="992"/>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–5,000</w:t>
            </w:r>
          </w:p>
        </w:tc>
        <w:tc>
          <w:tcPr>
            <w:tcW w:w="0" w:type="auto"/>
          </w:tcPr>
          <w:p w:rsidR="00E65158" w:rsidRDefault="00E65158" w:rsidP="00A307D9">
            <w:pPr>
              <w:pStyle w:val="TE1"/>
              <w:widowControl w:val="0"/>
              <w:tabs>
                <w:tab w:val="decimal" w:pos="1049"/>
              </w:tabs>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20,000</w:t>
            </w:r>
          </w:p>
        </w:tc>
      </w:tr>
      <w:tr w:rsidR="00E65158" w:rsidTr="00115D89">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Option 4</w:t>
            </w:r>
          </w:p>
        </w:tc>
        <w:tc>
          <w:tcPr>
            <w:tcW w:w="0" w:type="auto"/>
            <w:tcBorders>
              <w:bottom w:val="single" w:sz="4" w:space="0" w:color="auto"/>
            </w:tcBorders>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30,000</w:t>
            </w:r>
          </w:p>
        </w:tc>
        <w:tc>
          <w:tcPr>
            <w:tcW w:w="0" w:type="auto"/>
            <w:tcBorders>
              <w:bottom w:val="single" w:sz="4" w:space="0" w:color="auto"/>
            </w:tcBorders>
          </w:tcPr>
          <w:p w:rsidR="00E65158" w:rsidRDefault="00E65158" w:rsidP="00A307D9">
            <w:pPr>
              <w:pStyle w:val="TE1R"/>
              <w:widowControl w:val="0"/>
              <w:tabs>
                <w:tab w:val="decimal" w:pos="805"/>
              </w:tabs>
              <w:suppressAutoHyphens/>
              <w:spacing w:line="240" w:lineRule="auto"/>
              <w:ind w:left="0" w:right="0"/>
              <w:jc w:val="both"/>
              <w:rPr>
                <w:rFonts w:ascii="Times New Roman" w:hAnsi="Times New Roman"/>
                <w:noProof w:val="0"/>
                <w:sz w:val="24"/>
              </w:rPr>
            </w:pPr>
            <w:r>
              <w:rPr>
                <w:rFonts w:ascii="Times New Roman" w:hAnsi="Times New Roman"/>
                <w:noProof w:val="0"/>
                <w:sz w:val="24"/>
              </w:rPr>
              <w:t>15,000</w:t>
            </w:r>
          </w:p>
        </w:tc>
        <w:tc>
          <w:tcPr>
            <w:tcW w:w="0" w:type="auto"/>
            <w:tcBorders>
              <w:bottom w:val="single" w:sz="4" w:space="0" w:color="auto"/>
            </w:tcBorders>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–10,000</w:t>
            </w:r>
          </w:p>
        </w:tc>
        <w:tc>
          <w:tcPr>
            <w:tcW w:w="0" w:type="auto"/>
            <w:tcBorders>
              <w:bottom w:val="single" w:sz="4" w:space="0" w:color="auto"/>
            </w:tcBorders>
          </w:tcPr>
          <w:p w:rsidR="00E65158" w:rsidRDefault="00E65158" w:rsidP="00A307D9">
            <w:pPr>
              <w:pStyle w:val="TE1R"/>
              <w:widowControl w:val="0"/>
              <w:tabs>
                <w:tab w:val="decimal" w:pos="1134"/>
              </w:tabs>
              <w:suppressAutoHyphens/>
              <w:spacing w:line="240" w:lineRule="auto"/>
              <w:ind w:left="0" w:right="0"/>
              <w:jc w:val="both"/>
              <w:rPr>
                <w:rFonts w:ascii="Times New Roman" w:hAnsi="Times New Roman"/>
                <w:noProof w:val="0"/>
                <w:sz w:val="24"/>
              </w:rPr>
            </w:pPr>
            <w:r>
              <w:rPr>
                <w:rFonts w:ascii="Times New Roman" w:hAnsi="Times New Roman"/>
                <w:noProof w:val="0"/>
                <w:sz w:val="24"/>
              </w:rPr>
              <w:t>–20,000</w:t>
            </w:r>
          </w:p>
        </w:tc>
        <w:tc>
          <w:tcPr>
            <w:tcW w:w="0" w:type="auto"/>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3,750</w:t>
            </w:r>
          </w:p>
        </w:tc>
        <w:tc>
          <w:tcPr>
            <w:tcW w:w="0" w:type="auto"/>
            <w:tcBorders>
              <w:bottom w:val="single" w:sz="4" w:space="0" w:color="auto"/>
            </w:tcBorders>
          </w:tcPr>
          <w:p w:rsidR="00E65158" w:rsidRDefault="00E65158" w:rsidP="00A307D9">
            <w:pPr>
              <w:pStyle w:val="TE1R"/>
              <w:widowControl w:val="0"/>
              <w:tabs>
                <w:tab w:val="decimal" w:pos="992"/>
              </w:tabs>
              <w:suppressAutoHyphens/>
              <w:spacing w:line="240" w:lineRule="auto"/>
              <w:ind w:left="0" w:right="0"/>
              <w:jc w:val="both"/>
              <w:rPr>
                <w:rFonts w:ascii="Times New Roman" w:hAnsi="Times New Roman"/>
                <w:noProof w:val="0"/>
                <w:sz w:val="24"/>
              </w:rPr>
            </w:pPr>
            <w:r>
              <w:rPr>
                <w:rFonts w:ascii="Times New Roman" w:hAnsi="Times New Roman"/>
                <w:noProof w:val="0"/>
                <w:sz w:val="24"/>
              </w:rPr>
              <w:t>–20,000</w:t>
            </w:r>
          </w:p>
        </w:tc>
        <w:tc>
          <w:tcPr>
            <w:tcW w:w="0" w:type="auto"/>
            <w:tcBorders>
              <w:bottom w:val="single" w:sz="4" w:space="0" w:color="auto"/>
            </w:tcBorders>
          </w:tcPr>
          <w:p w:rsidR="00E65158" w:rsidRDefault="00E65158" w:rsidP="00A307D9">
            <w:pPr>
              <w:pStyle w:val="TE1R"/>
              <w:widowControl w:val="0"/>
              <w:tabs>
                <w:tab w:val="decimal" w:pos="104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30,000</w:t>
            </w:r>
          </w:p>
        </w:tc>
      </w:tr>
      <w:tr w:rsidR="00E65158" w:rsidTr="00115D89">
        <w:tc>
          <w:tcPr>
            <w:tcW w:w="0" w:type="auto"/>
            <w:gridSpan w:val="2"/>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Column best</w:t>
            </w:r>
          </w:p>
        </w:tc>
        <w:tc>
          <w:tcPr>
            <w:tcW w:w="0" w:type="auto"/>
            <w:tcBorders>
              <w:top w:val="single" w:sz="4" w:space="0" w:color="auto"/>
              <w:bottom w:val="single" w:sz="4" w:space="0" w:color="auto"/>
            </w:tcBorders>
          </w:tcPr>
          <w:p w:rsidR="00E65158" w:rsidRDefault="00E65158" w:rsidP="00A307D9">
            <w:pPr>
              <w:pStyle w:val="TE1R"/>
              <w:widowControl w:val="0"/>
              <w:tabs>
                <w:tab w:val="decimal" w:pos="805"/>
              </w:tabs>
              <w:suppressAutoHyphens/>
              <w:spacing w:line="240" w:lineRule="auto"/>
              <w:ind w:left="0" w:right="0"/>
              <w:jc w:val="both"/>
              <w:rPr>
                <w:rFonts w:ascii="Times New Roman" w:hAnsi="Times New Roman"/>
                <w:noProof w:val="0"/>
                <w:sz w:val="24"/>
              </w:rPr>
            </w:pPr>
          </w:p>
        </w:tc>
        <w:tc>
          <w:tcPr>
            <w:tcW w:w="0" w:type="auto"/>
            <w:tcBorders>
              <w:top w:val="single" w:sz="4" w:space="0" w:color="auto"/>
              <w:bottom w:val="single" w:sz="4" w:space="0" w:color="auto"/>
            </w:tcBorders>
          </w:tcPr>
          <w:p w:rsidR="00E65158" w:rsidRDefault="00E65158" w:rsidP="00A307D9">
            <w:pPr>
              <w:pStyle w:val="TE1R"/>
              <w:widowControl w:val="0"/>
              <w:tabs>
                <w:tab w:val="decimal" w:pos="924"/>
              </w:tabs>
              <w:suppressAutoHyphens/>
              <w:spacing w:line="240" w:lineRule="auto"/>
              <w:ind w:left="0" w:right="0"/>
              <w:jc w:val="both"/>
              <w:rPr>
                <w:rFonts w:ascii="Times New Roman" w:hAnsi="Times New Roman"/>
                <w:noProof w:val="0"/>
                <w:sz w:val="24"/>
              </w:rPr>
            </w:pPr>
          </w:p>
        </w:tc>
        <w:tc>
          <w:tcPr>
            <w:tcW w:w="0" w:type="auto"/>
            <w:tcBorders>
              <w:top w:val="single" w:sz="4" w:space="0" w:color="auto"/>
              <w:bottom w:val="single" w:sz="4" w:space="0" w:color="auto"/>
            </w:tcBorders>
          </w:tcPr>
          <w:p w:rsidR="00E65158" w:rsidRDefault="00E65158" w:rsidP="00A307D9">
            <w:pPr>
              <w:pStyle w:val="TE1R"/>
              <w:widowControl w:val="0"/>
              <w:tabs>
                <w:tab w:val="decimal" w:pos="1134"/>
              </w:tabs>
              <w:suppressAutoHyphens/>
              <w:spacing w:line="240" w:lineRule="auto"/>
              <w:ind w:left="0" w:right="0"/>
              <w:jc w:val="both"/>
              <w:rPr>
                <w:rFonts w:ascii="Times New Roman" w:hAnsi="Times New Roman"/>
                <w:noProof w:val="0"/>
                <w:sz w:val="24"/>
              </w:rPr>
            </w:pPr>
          </w:p>
        </w:tc>
        <w:tc>
          <w:tcPr>
            <w:tcW w:w="0" w:type="auto"/>
            <w:tcBorders>
              <w:top w:val="single" w:sz="4" w:space="0" w:color="auto"/>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5,750</w:t>
            </w:r>
          </w:p>
        </w:tc>
        <w:tc>
          <w:tcPr>
            <w:tcW w:w="0" w:type="auto"/>
            <w:tcBorders>
              <w:top w:val="single" w:sz="4" w:space="0" w:color="auto"/>
              <w:bottom w:val="single" w:sz="4" w:space="0" w:color="auto"/>
            </w:tcBorders>
          </w:tcPr>
          <w:p w:rsidR="00E65158" w:rsidRDefault="00E65158" w:rsidP="00A307D9">
            <w:pPr>
              <w:pStyle w:val="TE1R"/>
              <w:widowControl w:val="0"/>
              <w:tabs>
                <w:tab w:val="decimal" w:pos="992"/>
              </w:tabs>
              <w:suppressAutoHyphens/>
              <w:spacing w:line="240" w:lineRule="auto"/>
              <w:ind w:left="0" w:right="0"/>
              <w:jc w:val="both"/>
              <w:rPr>
                <w:rFonts w:ascii="Times New Roman" w:hAnsi="Times New Roman"/>
                <w:noProof w:val="0"/>
                <w:sz w:val="24"/>
              </w:rPr>
            </w:pPr>
            <w:r>
              <w:rPr>
                <w:rFonts w:ascii="Times New Roman" w:hAnsi="Times New Roman"/>
                <w:noProof w:val="0"/>
                <w:sz w:val="24"/>
              </w:rPr>
              <w:t>5,000</w:t>
            </w:r>
          </w:p>
        </w:tc>
        <w:tc>
          <w:tcPr>
            <w:tcW w:w="0" w:type="auto"/>
            <w:tcBorders>
              <w:top w:val="single" w:sz="4" w:space="0" w:color="auto"/>
              <w:bottom w:val="single" w:sz="4" w:space="0" w:color="auto"/>
            </w:tcBorders>
          </w:tcPr>
          <w:p w:rsidR="00E65158" w:rsidRDefault="00E65158" w:rsidP="00A307D9">
            <w:pPr>
              <w:pStyle w:val="TE1R"/>
              <w:widowControl w:val="0"/>
              <w:tabs>
                <w:tab w:val="decimal" w:pos="1049"/>
              </w:tabs>
              <w:suppressAutoHyphens/>
              <w:spacing w:line="240" w:lineRule="auto"/>
              <w:ind w:left="0" w:right="0"/>
              <w:jc w:val="both"/>
              <w:rPr>
                <w:rFonts w:ascii="Times New Roman" w:hAnsi="Times New Roman"/>
                <w:noProof w:val="0"/>
                <w:sz w:val="24"/>
              </w:rPr>
            </w:pPr>
            <w:r>
              <w:rPr>
                <w:rFonts w:ascii="Times New Roman" w:hAnsi="Times New Roman"/>
                <w:noProof w:val="0"/>
                <w:sz w:val="24"/>
              </w:rPr>
              <w:t>30,000</w:t>
            </w:r>
          </w:p>
        </w:tc>
      </w:tr>
    </w:tbl>
    <w:p w:rsidR="00E65158" w:rsidRDefault="00E65158" w:rsidP="00A307D9">
      <w:pPr>
        <w:spacing w:after="120"/>
        <w:jc w:val="both"/>
      </w:pPr>
    </w:p>
    <w:p w:rsidR="00E65158" w:rsidRDefault="00E65158" w:rsidP="00A307D9">
      <w:pPr>
        <w:spacing w:after="120"/>
        <w:jc w:val="both"/>
      </w:pPr>
    </w:p>
    <w:p w:rsidR="00E65158" w:rsidRPr="003D0EAE" w:rsidRDefault="00E65158" w:rsidP="00A307D9">
      <w:pPr>
        <w:spacing w:after="120"/>
        <w:jc w:val="both"/>
      </w:pPr>
    </w:p>
    <w:p w:rsidR="00E65158" w:rsidRDefault="00E65158" w:rsidP="00A307D9">
      <w:pPr>
        <w:pStyle w:val="A"/>
        <w:widowControl w:val="0"/>
        <w:suppressAutoHyphens/>
        <w:spacing w:before="0" w:after="120" w:line="240" w:lineRule="auto"/>
        <w:jc w:val="both"/>
        <w:rPr>
          <w:rFonts w:ascii="Times New Roman" w:hAnsi="Times New Roman"/>
          <w:b/>
          <w:caps/>
          <w:smallCaps w:val="0"/>
          <w:noProof w:val="0"/>
          <w:sz w:val="28"/>
        </w:rPr>
      </w:pPr>
      <w:r>
        <w:rPr>
          <w:rFonts w:ascii="Times New Roman" w:hAnsi="Times New Roman"/>
          <w:b/>
          <w:caps/>
          <w:smallCaps w:val="0"/>
          <w:noProof w:val="0"/>
          <w:sz w:val="28"/>
        </w:rPr>
        <w:br w:type="page"/>
        <w:t>Solution to Starting Right Case</w:t>
      </w:r>
    </w:p>
    <w:p w:rsidR="00E65158" w:rsidRDefault="00E65158" w:rsidP="00A307D9">
      <w:pPr>
        <w:pStyle w:val="TX1"/>
        <w:widowControl w:val="0"/>
        <w:suppressAutoHyphens/>
        <w:spacing w:after="120" w:line="240" w:lineRule="auto"/>
        <w:rPr>
          <w:rFonts w:ascii="Times New Roman" w:hAnsi="Times New Roman"/>
          <w:noProof w:val="0"/>
          <w:sz w:val="24"/>
        </w:rPr>
      </w:pPr>
      <w:r>
        <w:rPr>
          <w:rFonts w:ascii="Times New Roman" w:hAnsi="Times New Roman"/>
          <w:noProof w:val="0"/>
          <w:sz w:val="24"/>
        </w:rPr>
        <w:t>This is a decision-making-under-uncertainty case. There are two events: a favorable market (event 1) and an unfavorable market (event 2). There are four alternatives, which include do nothing (alternative 1), invest in corporate bonds (alternative 2), invest in preferred stock (alternative 3), and invest in common stock (alternative 4). The decision table is presented. Note that for alternative 2, the return in a good market is $30,000 (1 + 0.13)</w:t>
      </w:r>
      <w:r>
        <w:rPr>
          <w:rFonts w:ascii="Times New Roman" w:hAnsi="Times New Roman"/>
          <w:noProof w:val="0"/>
          <w:sz w:val="24"/>
          <w:vertAlign w:val="superscript"/>
        </w:rPr>
        <w:t>5</w:t>
      </w:r>
      <w:r>
        <w:rPr>
          <w:rFonts w:ascii="Times New Roman" w:hAnsi="Times New Roman"/>
          <w:noProof w:val="0"/>
          <w:sz w:val="24"/>
        </w:rPr>
        <w:t xml:space="preserve"> = $55,273. The return in a good market is $120,000, (4 x $30,000) for alternative 3, and $240,000, (8 x $30,000) for alternative 4.</w:t>
      </w:r>
    </w:p>
    <w:p w:rsidR="00E65158" w:rsidRDefault="00E65158" w:rsidP="00A307D9">
      <w:pPr>
        <w:pStyle w:val="TX"/>
        <w:widowControl w:val="0"/>
        <w:suppressAutoHyphens/>
        <w:spacing w:after="120" w:line="240" w:lineRule="auto"/>
        <w:ind w:firstLine="0"/>
        <w:rPr>
          <w:rFonts w:ascii="Times New Roman" w:hAnsi="Times New Roman"/>
          <w:noProof w:val="0"/>
          <w:sz w:val="24"/>
        </w:rPr>
      </w:pPr>
      <w:r>
        <w:rPr>
          <w:rFonts w:ascii="Times New Roman" w:hAnsi="Times New Roman"/>
          <w:noProof w:val="0"/>
          <w:sz w:val="24"/>
        </w:rPr>
        <w:t>Payoff table</w:t>
      </w:r>
    </w:p>
    <w:tbl>
      <w:tblPr>
        <w:tblW w:w="0" w:type="auto"/>
        <w:tblLook w:val="0000"/>
      </w:tblPr>
      <w:tblGrid>
        <w:gridCol w:w="1371"/>
        <w:gridCol w:w="1169"/>
        <w:gridCol w:w="1050"/>
        <w:gridCol w:w="1603"/>
        <w:gridCol w:w="1169"/>
        <w:gridCol w:w="1194"/>
        <w:gridCol w:w="1215"/>
      </w:tblGrid>
      <w:tr w:rsidR="00E65158" w:rsidRPr="00316E95" w:rsidTr="006374BC">
        <w:tc>
          <w:tcPr>
            <w:tcW w:w="0" w:type="auto"/>
            <w:tcBorders>
              <w:top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p>
        </w:tc>
        <w:tc>
          <w:tcPr>
            <w:tcW w:w="0" w:type="auto"/>
            <w:tcBorders>
              <w:top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p>
        </w:tc>
        <w:tc>
          <w:tcPr>
            <w:tcW w:w="0" w:type="auto"/>
            <w:tcBorders>
              <w:top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p>
        </w:tc>
        <w:tc>
          <w:tcPr>
            <w:tcW w:w="0" w:type="auto"/>
            <w:tcBorders>
              <w:top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r w:rsidRPr="00316E95">
              <w:rPr>
                <w:rFonts w:ascii="Times New Roman" w:hAnsi="Times New Roman"/>
                <w:b/>
                <w:noProof w:val="0"/>
                <w:sz w:val="22"/>
                <w:szCs w:val="22"/>
              </w:rPr>
              <w:t>Laplace</w:t>
            </w:r>
          </w:p>
        </w:tc>
        <w:tc>
          <w:tcPr>
            <w:tcW w:w="0" w:type="auto"/>
            <w:tcBorders>
              <w:top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p>
        </w:tc>
        <w:tc>
          <w:tcPr>
            <w:tcW w:w="0" w:type="auto"/>
            <w:tcBorders>
              <w:top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p>
        </w:tc>
        <w:tc>
          <w:tcPr>
            <w:tcW w:w="0" w:type="auto"/>
            <w:tcBorders>
              <w:top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r w:rsidRPr="00316E95">
              <w:rPr>
                <w:rFonts w:ascii="Times New Roman" w:hAnsi="Times New Roman"/>
                <w:b/>
                <w:noProof w:val="0"/>
                <w:sz w:val="22"/>
                <w:szCs w:val="22"/>
              </w:rPr>
              <w:t>Hurwicz</w:t>
            </w:r>
          </w:p>
        </w:tc>
      </w:tr>
      <w:tr w:rsidR="00E65158" w:rsidRPr="00316E95" w:rsidTr="006374BC">
        <w:tc>
          <w:tcPr>
            <w:tcW w:w="0" w:type="auto"/>
            <w:tcBorders>
              <w:bottom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p>
        </w:tc>
        <w:tc>
          <w:tcPr>
            <w:tcW w:w="0" w:type="auto"/>
            <w:tcBorders>
              <w:bottom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r w:rsidRPr="00316E95">
              <w:rPr>
                <w:rFonts w:ascii="Times New Roman" w:hAnsi="Times New Roman"/>
                <w:b/>
                <w:noProof w:val="0"/>
                <w:sz w:val="22"/>
                <w:szCs w:val="22"/>
              </w:rPr>
              <w:t>Event 1</w:t>
            </w:r>
          </w:p>
        </w:tc>
        <w:tc>
          <w:tcPr>
            <w:tcW w:w="0" w:type="auto"/>
            <w:tcBorders>
              <w:bottom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r w:rsidRPr="00316E95">
              <w:rPr>
                <w:rFonts w:ascii="Times New Roman" w:hAnsi="Times New Roman"/>
                <w:b/>
                <w:noProof w:val="0"/>
                <w:sz w:val="22"/>
                <w:szCs w:val="22"/>
              </w:rPr>
              <w:t>Event 2</w:t>
            </w:r>
          </w:p>
        </w:tc>
        <w:tc>
          <w:tcPr>
            <w:tcW w:w="0" w:type="auto"/>
            <w:tcBorders>
              <w:bottom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r w:rsidRPr="00316E95">
              <w:rPr>
                <w:rFonts w:ascii="Times New Roman" w:hAnsi="Times New Roman"/>
                <w:b/>
                <w:noProof w:val="0"/>
                <w:sz w:val="22"/>
                <w:szCs w:val="22"/>
              </w:rPr>
              <w:t>Average Value</w:t>
            </w:r>
          </w:p>
        </w:tc>
        <w:tc>
          <w:tcPr>
            <w:tcW w:w="0" w:type="auto"/>
            <w:tcBorders>
              <w:bottom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r w:rsidRPr="00316E95">
              <w:rPr>
                <w:rFonts w:ascii="Times New Roman" w:hAnsi="Times New Roman"/>
                <w:b/>
                <w:noProof w:val="0"/>
                <w:sz w:val="22"/>
                <w:szCs w:val="22"/>
              </w:rPr>
              <w:t>Minimum</w:t>
            </w:r>
          </w:p>
        </w:tc>
        <w:tc>
          <w:tcPr>
            <w:tcW w:w="0" w:type="auto"/>
            <w:tcBorders>
              <w:bottom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r w:rsidRPr="00316E95">
              <w:rPr>
                <w:rFonts w:ascii="Times New Roman" w:hAnsi="Times New Roman"/>
                <w:b/>
                <w:noProof w:val="0"/>
                <w:sz w:val="22"/>
                <w:szCs w:val="22"/>
              </w:rPr>
              <w:t>Maximum</w:t>
            </w:r>
          </w:p>
        </w:tc>
        <w:tc>
          <w:tcPr>
            <w:tcW w:w="0" w:type="auto"/>
            <w:tcBorders>
              <w:bottom w:val="single" w:sz="4" w:space="0" w:color="auto"/>
            </w:tcBorders>
          </w:tcPr>
          <w:p w:rsidR="00E65158" w:rsidRPr="00316E95" w:rsidRDefault="00E65158" w:rsidP="00A307D9">
            <w:pPr>
              <w:pStyle w:val="TA1A"/>
              <w:widowControl w:val="0"/>
              <w:suppressAutoHyphens/>
              <w:spacing w:before="0" w:after="120" w:line="240" w:lineRule="auto"/>
              <w:ind w:left="0" w:right="0"/>
              <w:jc w:val="both"/>
              <w:rPr>
                <w:rFonts w:ascii="Times New Roman" w:hAnsi="Times New Roman"/>
                <w:b/>
                <w:noProof w:val="0"/>
                <w:sz w:val="22"/>
                <w:szCs w:val="22"/>
              </w:rPr>
            </w:pPr>
            <w:r w:rsidRPr="00316E95">
              <w:rPr>
                <w:rFonts w:ascii="Times New Roman" w:hAnsi="Times New Roman"/>
                <w:b/>
                <w:noProof w:val="0"/>
                <w:sz w:val="22"/>
                <w:szCs w:val="22"/>
              </w:rPr>
              <w:t>Value</w:t>
            </w:r>
          </w:p>
        </w:tc>
      </w:tr>
      <w:tr w:rsidR="00E65158" w:rsidRPr="00316E95" w:rsidTr="006374BC">
        <w:tc>
          <w:tcPr>
            <w:tcW w:w="0" w:type="auto"/>
            <w:tcBorders>
              <w:top w:val="single" w:sz="4" w:space="0" w:color="auto"/>
            </w:tcBorders>
          </w:tcPr>
          <w:p w:rsidR="00E65158" w:rsidRPr="00316E95" w:rsidRDefault="00E65158" w:rsidP="00A307D9">
            <w:pPr>
              <w:pStyle w:val="TE1"/>
              <w:widowControl w:val="0"/>
              <w:suppressAutoHyphens/>
              <w:spacing w:after="120" w:line="240" w:lineRule="auto"/>
              <w:ind w:left="0" w:right="0"/>
              <w:jc w:val="both"/>
              <w:rPr>
                <w:rFonts w:ascii="Times New Roman" w:hAnsi="Times New Roman"/>
                <w:noProof w:val="0"/>
                <w:sz w:val="22"/>
                <w:szCs w:val="22"/>
              </w:rPr>
            </w:pPr>
            <w:r w:rsidRPr="00316E95">
              <w:rPr>
                <w:rFonts w:ascii="Times New Roman" w:hAnsi="Times New Roman"/>
                <w:noProof w:val="0"/>
                <w:sz w:val="22"/>
                <w:szCs w:val="22"/>
              </w:rPr>
              <w:t>Alternative 1</w:t>
            </w:r>
          </w:p>
        </w:tc>
        <w:tc>
          <w:tcPr>
            <w:tcW w:w="0" w:type="auto"/>
            <w:tcBorders>
              <w:top w:val="single" w:sz="4" w:space="0" w:color="auto"/>
            </w:tcBorders>
          </w:tcPr>
          <w:p w:rsidR="00E65158" w:rsidRPr="00316E95" w:rsidRDefault="00E65158" w:rsidP="00A307D9">
            <w:pPr>
              <w:pStyle w:val="TE1"/>
              <w:widowControl w:val="0"/>
              <w:suppressAutoHyphens/>
              <w:spacing w:after="120"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0</w:t>
            </w:r>
          </w:p>
        </w:tc>
        <w:tc>
          <w:tcPr>
            <w:tcW w:w="0" w:type="auto"/>
            <w:tcBorders>
              <w:top w:val="single" w:sz="4" w:space="0" w:color="auto"/>
            </w:tcBorders>
          </w:tcPr>
          <w:p w:rsidR="00E65158" w:rsidRPr="00316E95" w:rsidRDefault="00E65158" w:rsidP="00A307D9">
            <w:pPr>
              <w:pStyle w:val="TE1"/>
              <w:widowControl w:val="0"/>
              <w:suppressAutoHyphens/>
              <w:spacing w:after="120" w:line="240" w:lineRule="auto"/>
              <w:ind w:left="0" w:right="119"/>
              <w:jc w:val="both"/>
              <w:rPr>
                <w:rFonts w:ascii="Times New Roman" w:hAnsi="Times New Roman"/>
                <w:noProof w:val="0"/>
                <w:sz w:val="22"/>
                <w:szCs w:val="22"/>
              </w:rPr>
            </w:pPr>
            <w:r w:rsidRPr="00316E95">
              <w:rPr>
                <w:rFonts w:ascii="Times New Roman" w:hAnsi="Times New Roman"/>
                <w:noProof w:val="0"/>
                <w:sz w:val="22"/>
                <w:szCs w:val="22"/>
              </w:rPr>
              <w:t>0</w:t>
            </w:r>
          </w:p>
        </w:tc>
        <w:tc>
          <w:tcPr>
            <w:tcW w:w="0" w:type="auto"/>
            <w:tcBorders>
              <w:top w:val="single" w:sz="4" w:space="0" w:color="auto"/>
            </w:tcBorders>
          </w:tcPr>
          <w:p w:rsidR="00E65158" w:rsidRPr="00316E95" w:rsidRDefault="00E65158" w:rsidP="00A307D9">
            <w:pPr>
              <w:pStyle w:val="TE1"/>
              <w:widowControl w:val="0"/>
              <w:suppressAutoHyphens/>
              <w:spacing w:after="120" w:line="240" w:lineRule="auto"/>
              <w:ind w:left="0" w:right="357"/>
              <w:jc w:val="both"/>
              <w:rPr>
                <w:rFonts w:ascii="Times New Roman" w:hAnsi="Times New Roman"/>
                <w:noProof w:val="0"/>
                <w:sz w:val="22"/>
                <w:szCs w:val="22"/>
              </w:rPr>
            </w:pPr>
            <w:r w:rsidRPr="00316E95">
              <w:rPr>
                <w:rFonts w:ascii="Times New Roman" w:hAnsi="Times New Roman"/>
                <w:noProof w:val="0"/>
                <w:sz w:val="22"/>
                <w:szCs w:val="22"/>
              </w:rPr>
              <w:t>0.0</w:t>
            </w:r>
          </w:p>
        </w:tc>
        <w:tc>
          <w:tcPr>
            <w:tcW w:w="0" w:type="auto"/>
            <w:tcBorders>
              <w:top w:val="single" w:sz="4" w:space="0" w:color="auto"/>
            </w:tcBorders>
          </w:tcPr>
          <w:p w:rsidR="00E65158" w:rsidRPr="00316E95" w:rsidRDefault="00E65158" w:rsidP="00A307D9">
            <w:pPr>
              <w:pStyle w:val="TE1"/>
              <w:widowControl w:val="0"/>
              <w:suppressAutoHyphens/>
              <w:spacing w:after="120"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0</w:t>
            </w:r>
          </w:p>
        </w:tc>
        <w:tc>
          <w:tcPr>
            <w:tcW w:w="0" w:type="auto"/>
            <w:tcBorders>
              <w:top w:val="single" w:sz="4" w:space="0" w:color="auto"/>
            </w:tcBorders>
          </w:tcPr>
          <w:p w:rsidR="00E65158" w:rsidRPr="00316E95" w:rsidRDefault="00E65158" w:rsidP="00A307D9">
            <w:pPr>
              <w:pStyle w:val="TE1"/>
              <w:widowControl w:val="0"/>
              <w:suppressAutoHyphens/>
              <w:spacing w:after="120"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0</w:t>
            </w:r>
          </w:p>
        </w:tc>
        <w:tc>
          <w:tcPr>
            <w:tcW w:w="0" w:type="auto"/>
            <w:tcBorders>
              <w:top w:val="single" w:sz="4" w:space="0" w:color="auto"/>
            </w:tcBorders>
          </w:tcPr>
          <w:p w:rsidR="00E65158" w:rsidRPr="00316E95" w:rsidRDefault="00E65158" w:rsidP="00A307D9">
            <w:pPr>
              <w:pStyle w:val="TE1"/>
              <w:widowControl w:val="0"/>
              <w:suppressAutoHyphens/>
              <w:spacing w:after="120" w:line="240" w:lineRule="auto"/>
              <w:ind w:left="0" w:right="119"/>
              <w:jc w:val="both"/>
              <w:rPr>
                <w:rFonts w:ascii="Times New Roman" w:hAnsi="Times New Roman"/>
                <w:noProof w:val="0"/>
                <w:sz w:val="22"/>
                <w:szCs w:val="22"/>
              </w:rPr>
            </w:pPr>
            <w:r w:rsidRPr="00316E95">
              <w:rPr>
                <w:rFonts w:ascii="Times New Roman" w:hAnsi="Times New Roman"/>
                <w:noProof w:val="0"/>
                <w:sz w:val="22"/>
                <w:szCs w:val="22"/>
              </w:rPr>
              <w:t>0.00</w:t>
            </w:r>
          </w:p>
        </w:tc>
      </w:tr>
      <w:tr w:rsidR="00E65158" w:rsidRPr="00316E95" w:rsidTr="006374BC">
        <w:tc>
          <w:tcPr>
            <w:tcW w:w="0" w:type="auto"/>
          </w:tcPr>
          <w:p w:rsidR="00E65158" w:rsidRPr="00316E95" w:rsidRDefault="00E65158" w:rsidP="00A307D9">
            <w:pPr>
              <w:pStyle w:val="TE1"/>
              <w:widowControl w:val="0"/>
              <w:suppressAutoHyphens/>
              <w:spacing w:after="120" w:line="240" w:lineRule="auto"/>
              <w:ind w:left="0" w:right="0"/>
              <w:jc w:val="both"/>
              <w:rPr>
                <w:rFonts w:ascii="Times New Roman" w:hAnsi="Times New Roman"/>
                <w:noProof w:val="0"/>
                <w:sz w:val="22"/>
                <w:szCs w:val="22"/>
              </w:rPr>
            </w:pPr>
            <w:r w:rsidRPr="00316E95">
              <w:rPr>
                <w:rFonts w:ascii="Times New Roman" w:hAnsi="Times New Roman"/>
                <w:noProof w:val="0"/>
                <w:sz w:val="22"/>
                <w:szCs w:val="22"/>
              </w:rPr>
              <w:t>Alternative 2</w:t>
            </w:r>
          </w:p>
        </w:tc>
        <w:tc>
          <w:tcPr>
            <w:tcW w:w="0" w:type="auto"/>
          </w:tcPr>
          <w:p w:rsidR="00E65158" w:rsidRPr="00316E95" w:rsidRDefault="00E65158" w:rsidP="00A307D9">
            <w:pPr>
              <w:pStyle w:val="TE1"/>
              <w:widowControl w:val="0"/>
              <w:suppressAutoHyphens/>
              <w:spacing w:after="120"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55,273</w:t>
            </w:r>
          </w:p>
        </w:tc>
        <w:tc>
          <w:tcPr>
            <w:tcW w:w="0" w:type="auto"/>
          </w:tcPr>
          <w:p w:rsidR="00E65158" w:rsidRPr="00316E95" w:rsidRDefault="00E65158" w:rsidP="00A307D9">
            <w:pPr>
              <w:pStyle w:val="TE1"/>
              <w:widowControl w:val="0"/>
              <w:suppressAutoHyphens/>
              <w:spacing w:after="120" w:line="240" w:lineRule="auto"/>
              <w:ind w:left="0" w:right="119"/>
              <w:jc w:val="both"/>
              <w:rPr>
                <w:rFonts w:ascii="Times New Roman" w:hAnsi="Times New Roman"/>
                <w:noProof w:val="0"/>
                <w:sz w:val="22"/>
                <w:szCs w:val="22"/>
              </w:rPr>
            </w:pPr>
            <w:r w:rsidRPr="00316E95">
              <w:rPr>
                <w:rFonts w:ascii="Times New Roman" w:hAnsi="Times New Roman"/>
                <w:noProof w:val="0"/>
                <w:sz w:val="22"/>
                <w:szCs w:val="22"/>
              </w:rPr>
              <w:t>–10,000</w:t>
            </w:r>
          </w:p>
        </w:tc>
        <w:tc>
          <w:tcPr>
            <w:tcW w:w="0" w:type="auto"/>
          </w:tcPr>
          <w:p w:rsidR="00E65158" w:rsidRPr="00316E95" w:rsidRDefault="00E65158" w:rsidP="00A307D9">
            <w:pPr>
              <w:pStyle w:val="TE1"/>
              <w:widowControl w:val="0"/>
              <w:suppressAutoHyphens/>
              <w:spacing w:after="120" w:line="240" w:lineRule="auto"/>
              <w:ind w:left="0" w:right="357"/>
              <w:jc w:val="both"/>
              <w:rPr>
                <w:rFonts w:ascii="Times New Roman" w:hAnsi="Times New Roman"/>
                <w:noProof w:val="0"/>
                <w:sz w:val="22"/>
                <w:szCs w:val="22"/>
              </w:rPr>
            </w:pPr>
            <w:r w:rsidRPr="00316E95">
              <w:rPr>
                <w:rFonts w:ascii="Times New Roman" w:hAnsi="Times New Roman"/>
                <w:noProof w:val="0"/>
                <w:sz w:val="22"/>
                <w:szCs w:val="22"/>
              </w:rPr>
              <w:t>22,636.5</w:t>
            </w:r>
          </w:p>
        </w:tc>
        <w:tc>
          <w:tcPr>
            <w:tcW w:w="0" w:type="auto"/>
          </w:tcPr>
          <w:p w:rsidR="00E65158" w:rsidRPr="00316E95" w:rsidRDefault="00E65158" w:rsidP="00A307D9">
            <w:pPr>
              <w:pStyle w:val="TE1"/>
              <w:widowControl w:val="0"/>
              <w:suppressAutoHyphens/>
              <w:spacing w:after="120"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–10,000</w:t>
            </w:r>
          </w:p>
        </w:tc>
        <w:tc>
          <w:tcPr>
            <w:tcW w:w="0" w:type="auto"/>
          </w:tcPr>
          <w:p w:rsidR="00E65158" w:rsidRPr="00316E95" w:rsidRDefault="00E65158" w:rsidP="00A307D9">
            <w:pPr>
              <w:pStyle w:val="TE1"/>
              <w:widowControl w:val="0"/>
              <w:suppressAutoHyphens/>
              <w:spacing w:after="120"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55,273</w:t>
            </w:r>
          </w:p>
        </w:tc>
        <w:tc>
          <w:tcPr>
            <w:tcW w:w="0" w:type="auto"/>
          </w:tcPr>
          <w:p w:rsidR="00E65158" w:rsidRPr="00316E95" w:rsidRDefault="00E65158" w:rsidP="00A307D9">
            <w:pPr>
              <w:pStyle w:val="TE1"/>
              <w:widowControl w:val="0"/>
              <w:suppressAutoHyphens/>
              <w:spacing w:after="120" w:line="240" w:lineRule="auto"/>
              <w:ind w:left="0" w:right="119"/>
              <w:jc w:val="both"/>
              <w:rPr>
                <w:rFonts w:ascii="Times New Roman" w:hAnsi="Times New Roman"/>
                <w:noProof w:val="0"/>
                <w:sz w:val="22"/>
                <w:szCs w:val="22"/>
              </w:rPr>
            </w:pPr>
            <w:r w:rsidRPr="00316E95">
              <w:rPr>
                <w:rFonts w:ascii="Times New Roman" w:hAnsi="Times New Roman"/>
                <w:noProof w:val="0"/>
                <w:sz w:val="22"/>
                <w:szCs w:val="22"/>
              </w:rPr>
              <w:t>–2,819.97</w:t>
            </w:r>
          </w:p>
        </w:tc>
      </w:tr>
      <w:tr w:rsidR="00E65158" w:rsidRPr="00316E95" w:rsidTr="006374BC">
        <w:tc>
          <w:tcPr>
            <w:tcW w:w="0" w:type="auto"/>
          </w:tcPr>
          <w:p w:rsidR="00E65158" w:rsidRPr="00316E95" w:rsidRDefault="00E65158" w:rsidP="00A307D9">
            <w:pPr>
              <w:pStyle w:val="TE1"/>
              <w:widowControl w:val="0"/>
              <w:suppressAutoHyphens/>
              <w:spacing w:after="120" w:line="240" w:lineRule="auto"/>
              <w:ind w:left="0" w:right="0"/>
              <w:jc w:val="both"/>
              <w:rPr>
                <w:rFonts w:ascii="Times New Roman" w:hAnsi="Times New Roman"/>
                <w:noProof w:val="0"/>
                <w:sz w:val="22"/>
                <w:szCs w:val="22"/>
              </w:rPr>
            </w:pPr>
            <w:r w:rsidRPr="00316E95">
              <w:rPr>
                <w:rFonts w:ascii="Times New Roman" w:hAnsi="Times New Roman"/>
                <w:noProof w:val="0"/>
                <w:sz w:val="22"/>
                <w:szCs w:val="22"/>
              </w:rPr>
              <w:t>Alternative 3</w:t>
            </w:r>
          </w:p>
        </w:tc>
        <w:tc>
          <w:tcPr>
            <w:tcW w:w="0" w:type="auto"/>
          </w:tcPr>
          <w:p w:rsidR="00E65158" w:rsidRPr="00316E95" w:rsidRDefault="00E65158" w:rsidP="00A307D9">
            <w:pPr>
              <w:pStyle w:val="TE1"/>
              <w:widowControl w:val="0"/>
              <w:suppressAutoHyphens/>
              <w:spacing w:after="120"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120,000</w:t>
            </w:r>
          </w:p>
        </w:tc>
        <w:tc>
          <w:tcPr>
            <w:tcW w:w="0" w:type="auto"/>
          </w:tcPr>
          <w:p w:rsidR="00E65158" w:rsidRPr="00316E95" w:rsidRDefault="00E65158" w:rsidP="00A307D9">
            <w:pPr>
              <w:pStyle w:val="TE1"/>
              <w:widowControl w:val="0"/>
              <w:suppressAutoHyphens/>
              <w:spacing w:after="120" w:line="240" w:lineRule="auto"/>
              <w:ind w:left="0" w:right="119"/>
              <w:jc w:val="both"/>
              <w:rPr>
                <w:rFonts w:ascii="Times New Roman" w:hAnsi="Times New Roman"/>
                <w:noProof w:val="0"/>
                <w:sz w:val="22"/>
                <w:szCs w:val="22"/>
              </w:rPr>
            </w:pPr>
            <w:r w:rsidRPr="00316E95">
              <w:rPr>
                <w:rFonts w:ascii="Times New Roman" w:hAnsi="Times New Roman"/>
                <w:noProof w:val="0"/>
                <w:sz w:val="22"/>
                <w:szCs w:val="22"/>
              </w:rPr>
              <w:t>–15,000</w:t>
            </w:r>
          </w:p>
        </w:tc>
        <w:tc>
          <w:tcPr>
            <w:tcW w:w="0" w:type="auto"/>
          </w:tcPr>
          <w:p w:rsidR="00E65158" w:rsidRPr="00316E95" w:rsidRDefault="00E65158" w:rsidP="00A307D9">
            <w:pPr>
              <w:pStyle w:val="TE1"/>
              <w:widowControl w:val="0"/>
              <w:suppressAutoHyphens/>
              <w:spacing w:after="120" w:line="240" w:lineRule="auto"/>
              <w:ind w:left="0" w:right="357"/>
              <w:jc w:val="both"/>
              <w:rPr>
                <w:rFonts w:ascii="Times New Roman" w:hAnsi="Times New Roman"/>
                <w:noProof w:val="0"/>
                <w:sz w:val="22"/>
                <w:szCs w:val="22"/>
              </w:rPr>
            </w:pPr>
            <w:r w:rsidRPr="00316E95">
              <w:rPr>
                <w:rFonts w:ascii="Times New Roman" w:hAnsi="Times New Roman"/>
                <w:noProof w:val="0"/>
                <w:sz w:val="22"/>
                <w:szCs w:val="22"/>
              </w:rPr>
              <w:t xml:space="preserve"> 52,500.0</w:t>
            </w:r>
          </w:p>
        </w:tc>
        <w:tc>
          <w:tcPr>
            <w:tcW w:w="0" w:type="auto"/>
          </w:tcPr>
          <w:p w:rsidR="00E65158" w:rsidRPr="00316E95" w:rsidRDefault="00E65158" w:rsidP="00A307D9">
            <w:pPr>
              <w:pStyle w:val="TE1"/>
              <w:widowControl w:val="0"/>
              <w:suppressAutoHyphens/>
              <w:spacing w:after="120"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–15,000</w:t>
            </w:r>
          </w:p>
        </w:tc>
        <w:tc>
          <w:tcPr>
            <w:tcW w:w="0" w:type="auto"/>
          </w:tcPr>
          <w:p w:rsidR="00E65158" w:rsidRPr="00316E95" w:rsidRDefault="00E65158" w:rsidP="00A307D9">
            <w:pPr>
              <w:pStyle w:val="TE1"/>
              <w:widowControl w:val="0"/>
              <w:suppressAutoHyphens/>
              <w:spacing w:after="120"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120,000</w:t>
            </w:r>
          </w:p>
        </w:tc>
        <w:tc>
          <w:tcPr>
            <w:tcW w:w="0" w:type="auto"/>
          </w:tcPr>
          <w:p w:rsidR="00E65158" w:rsidRPr="00316E95" w:rsidRDefault="00E65158" w:rsidP="00A307D9">
            <w:pPr>
              <w:pStyle w:val="TE1"/>
              <w:widowControl w:val="0"/>
              <w:suppressAutoHyphens/>
              <w:spacing w:after="120" w:line="240" w:lineRule="auto"/>
              <w:ind w:left="0" w:right="119"/>
              <w:jc w:val="both"/>
              <w:rPr>
                <w:rFonts w:ascii="Times New Roman" w:hAnsi="Times New Roman"/>
                <w:noProof w:val="0"/>
                <w:sz w:val="22"/>
                <w:szCs w:val="22"/>
              </w:rPr>
            </w:pPr>
            <w:r w:rsidRPr="00316E95">
              <w:rPr>
                <w:rFonts w:ascii="Times New Roman" w:hAnsi="Times New Roman"/>
                <w:noProof w:val="0"/>
                <w:sz w:val="22"/>
                <w:szCs w:val="22"/>
              </w:rPr>
              <w:t>–150.00</w:t>
            </w:r>
          </w:p>
        </w:tc>
      </w:tr>
      <w:tr w:rsidR="00E65158" w:rsidRPr="00316E95" w:rsidTr="006374BC">
        <w:tc>
          <w:tcPr>
            <w:tcW w:w="0" w:type="auto"/>
            <w:tcBorders>
              <w:bottom w:val="single" w:sz="4" w:space="0" w:color="auto"/>
            </w:tcBorders>
          </w:tcPr>
          <w:p w:rsidR="00E65158" w:rsidRPr="00316E95" w:rsidRDefault="00E65158" w:rsidP="00A307D9">
            <w:pPr>
              <w:pStyle w:val="TE1R"/>
              <w:widowControl w:val="0"/>
              <w:suppressAutoHyphens/>
              <w:spacing w:line="240" w:lineRule="auto"/>
              <w:ind w:left="0" w:right="0"/>
              <w:jc w:val="both"/>
              <w:rPr>
                <w:rFonts w:ascii="Times New Roman" w:hAnsi="Times New Roman"/>
                <w:noProof w:val="0"/>
                <w:sz w:val="22"/>
                <w:szCs w:val="22"/>
              </w:rPr>
            </w:pPr>
            <w:r w:rsidRPr="00316E95">
              <w:rPr>
                <w:rFonts w:ascii="Times New Roman" w:hAnsi="Times New Roman"/>
                <w:noProof w:val="0"/>
                <w:sz w:val="22"/>
                <w:szCs w:val="22"/>
              </w:rPr>
              <w:t>Alternative 4</w:t>
            </w:r>
          </w:p>
        </w:tc>
        <w:tc>
          <w:tcPr>
            <w:tcW w:w="0" w:type="auto"/>
            <w:tcBorders>
              <w:bottom w:val="single" w:sz="4" w:space="0" w:color="auto"/>
            </w:tcBorders>
          </w:tcPr>
          <w:p w:rsidR="00E65158" w:rsidRPr="00316E95" w:rsidRDefault="00E65158" w:rsidP="00A307D9">
            <w:pPr>
              <w:pStyle w:val="TE1R"/>
              <w:widowControl w:val="0"/>
              <w:suppressAutoHyphens/>
              <w:spacing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240,000</w:t>
            </w:r>
          </w:p>
        </w:tc>
        <w:tc>
          <w:tcPr>
            <w:tcW w:w="0" w:type="auto"/>
            <w:tcBorders>
              <w:bottom w:val="single" w:sz="4" w:space="0" w:color="auto"/>
            </w:tcBorders>
          </w:tcPr>
          <w:p w:rsidR="00E65158" w:rsidRPr="00316E95" w:rsidRDefault="00E65158" w:rsidP="00A307D9">
            <w:pPr>
              <w:pStyle w:val="TE1R"/>
              <w:widowControl w:val="0"/>
              <w:suppressAutoHyphens/>
              <w:spacing w:line="240" w:lineRule="auto"/>
              <w:ind w:left="0" w:right="119"/>
              <w:jc w:val="both"/>
              <w:rPr>
                <w:rFonts w:ascii="Times New Roman" w:hAnsi="Times New Roman"/>
                <w:noProof w:val="0"/>
                <w:sz w:val="22"/>
                <w:szCs w:val="22"/>
              </w:rPr>
            </w:pPr>
            <w:r w:rsidRPr="00316E95">
              <w:rPr>
                <w:rFonts w:ascii="Times New Roman" w:hAnsi="Times New Roman"/>
                <w:noProof w:val="0"/>
                <w:sz w:val="22"/>
                <w:szCs w:val="22"/>
              </w:rPr>
              <w:t>–30,000</w:t>
            </w:r>
          </w:p>
        </w:tc>
        <w:tc>
          <w:tcPr>
            <w:tcW w:w="0" w:type="auto"/>
            <w:tcBorders>
              <w:bottom w:val="single" w:sz="4" w:space="0" w:color="auto"/>
            </w:tcBorders>
          </w:tcPr>
          <w:p w:rsidR="00E65158" w:rsidRPr="00316E95" w:rsidRDefault="00E65158" w:rsidP="00A307D9">
            <w:pPr>
              <w:pStyle w:val="TE1R"/>
              <w:widowControl w:val="0"/>
              <w:suppressAutoHyphens/>
              <w:spacing w:line="240" w:lineRule="auto"/>
              <w:ind w:left="0" w:right="357"/>
              <w:jc w:val="both"/>
              <w:rPr>
                <w:rFonts w:ascii="Times New Roman" w:hAnsi="Times New Roman"/>
                <w:noProof w:val="0"/>
                <w:sz w:val="22"/>
                <w:szCs w:val="22"/>
              </w:rPr>
            </w:pPr>
            <w:r w:rsidRPr="00316E95">
              <w:rPr>
                <w:rFonts w:ascii="Times New Roman" w:hAnsi="Times New Roman"/>
                <w:noProof w:val="0"/>
                <w:sz w:val="22"/>
                <w:szCs w:val="22"/>
              </w:rPr>
              <w:t>105,000.0</w:t>
            </w:r>
          </w:p>
        </w:tc>
        <w:tc>
          <w:tcPr>
            <w:tcW w:w="0" w:type="auto"/>
            <w:tcBorders>
              <w:bottom w:val="single" w:sz="4" w:space="0" w:color="auto"/>
            </w:tcBorders>
          </w:tcPr>
          <w:p w:rsidR="00E65158" w:rsidRPr="00316E95" w:rsidRDefault="00E65158" w:rsidP="00A307D9">
            <w:pPr>
              <w:pStyle w:val="TE1R"/>
              <w:widowControl w:val="0"/>
              <w:suppressAutoHyphens/>
              <w:spacing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–30,000</w:t>
            </w:r>
          </w:p>
        </w:tc>
        <w:tc>
          <w:tcPr>
            <w:tcW w:w="0" w:type="auto"/>
            <w:tcBorders>
              <w:bottom w:val="single" w:sz="4" w:space="0" w:color="auto"/>
            </w:tcBorders>
          </w:tcPr>
          <w:p w:rsidR="00E65158" w:rsidRPr="00316E95" w:rsidRDefault="00E65158" w:rsidP="00A307D9">
            <w:pPr>
              <w:pStyle w:val="TE1R"/>
              <w:widowControl w:val="0"/>
              <w:suppressAutoHyphens/>
              <w:spacing w:line="240" w:lineRule="auto"/>
              <w:ind w:left="0" w:right="238"/>
              <w:jc w:val="both"/>
              <w:rPr>
                <w:rFonts w:ascii="Times New Roman" w:hAnsi="Times New Roman"/>
                <w:noProof w:val="0"/>
                <w:sz w:val="22"/>
                <w:szCs w:val="22"/>
              </w:rPr>
            </w:pPr>
            <w:r w:rsidRPr="00316E95">
              <w:rPr>
                <w:rFonts w:ascii="Times New Roman" w:hAnsi="Times New Roman"/>
                <w:noProof w:val="0"/>
                <w:sz w:val="22"/>
                <w:szCs w:val="22"/>
              </w:rPr>
              <w:t>240,000</w:t>
            </w:r>
          </w:p>
        </w:tc>
        <w:tc>
          <w:tcPr>
            <w:tcW w:w="0" w:type="auto"/>
            <w:tcBorders>
              <w:bottom w:val="single" w:sz="4" w:space="0" w:color="auto"/>
            </w:tcBorders>
          </w:tcPr>
          <w:p w:rsidR="00E65158" w:rsidRPr="00316E95" w:rsidRDefault="00E65158" w:rsidP="00A307D9">
            <w:pPr>
              <w:pStyle w:val="TE1R"/>
              <w:widowControl w:val="0"/>
              <w:suppressAutoHyphens/>
              <w:spacing w:line="240" w:lineRule="auto"/>
              <w:ind w:left="0" w:right="119"/>
              <w:jc w:val="both"/>
              <w:rPr>
                <w:rFonts w:ascii="Times New Roman" w:hAnsi="Times New Roman"/>
                <w:noProof w:val="0"/>
                <w:sz w:val="22"/>
                <w:szCs w:val="22"/>
              </w:rPr>
            </w:pPr>
            <w:r w:rsidRPr="00316E95">
              <w:rPr>
                <w:rFonts w:ascii="Times New Roman" w:hAnsi="Times New Roman"/>
                <w:noProof w:val="0"/>
                <w:sz w:val="22"/>
                <w:szCs w:val="22"/>
              </w:rPr>
              <w:t>–300.00</w:t>
            </w:r>
          </w:p>
        </w:tc>
      </w:tr>
    </w:tbl>
    <w:p w:rsidR="00E65158" w:rsidRDefault="00E65158" w:rsidP="00A307D9">
      <w:pPr>
        <w:pStyle w:val="TX1"/>
        <w:widowControl w:val="0"/>
        <w:suppressAutoHyphens/>
        <w:spacing w:before="240" w:after="120" w:line="240" w:lineRule="auto"/>
        <w:rPr>
          <w:rFonts w:ascii="Times New Roman" w:hAnsi="Times New Roman"/>
          <w:noProof w:val="0"/>
          <w:sz w:val="24"/>
        </w:rPr>
      </w:pPr>
      <w:r>
        <w:rPr>
          <w:rFonts w:ascii="Times New Roman" w:hAnsi="Times New Roman"/>
          <w:noProof w:val="0"/>
          <w:sz w:val="24"/>
        </w:rPr>
        <w:t>Regret table</w:t>
      </w:r>
    </w:p>
    <w:tbl>
      <w:tblPr>
        <w:tblW w:w="5670" w:type="dxa"/>
        <w:tblLook w:val="0000"/>
      </w:tblPr>
      <w:tblGrid>
        <w:gridCol w:w="1524"/>
        <w:gridCol w:w="1402"/>
        <w:gridCol w:w="1300"/>
        <w:gridCol w:w="1444"/>
      </w:tblGrid>
      <w:tr w:rsidR="00E65158">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2394"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Maximum</w:t>
            </w:r>
          </w:p>
        </w:tc>
      </w:tr>
      <w:tr w:rsidR="00E65158">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Alternative</w:t>
            </w:r>
          </w:p>
        </w:tc>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Event 1</w:t>
            </w:r>
          </w:p>
        </w:tc>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Event 2</w:t>
            </w:r>
          </w:p>
        </w:tc>
        <w:tc>
          <w:tcPr>
            <w:tcW w:w="2394"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Regret</w:t>
            </w:r>
          </w:p>
        </w:tc>
      </w:tr>
      <w:tr w:rsidR="00E65158">
        <w:tc>
          <w:tcPr>
            <w:tcW w:w="2394"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Alternative 1</w:t>
            </w:r>
          </w:p>
        </w:tc>
        <w:tc>
          <w:tcPr>
            <w:tcW w:w="2394"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240,000</w:t>
            </w:r>
          </w:p>
        </w:tc>
        <w:tc>
          <w:tcPr>
            <w:tcW w:w="2394"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w:t>
            </w:r>
          </w:p>
        </w:tc>
        <w:tc>
          <w:tcPr>
            <w:tcW w:w="2394"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240,000</w:t>
            </w:r>
          </w:p>
        </w:tc>
      </w:tr>
      <w:tr w:rsidR="00E65158">
        <w:tc>
          <w:tcPr>
            <w:tcW w:w="2394"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Alternative 2</w:t>
            </w:r>
          </w:p>
        </w:tc>
        <w:tc>
          <w:tcPr>
            <w:tcW w:w="2394"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184,727</w:t>
            </w:r>
          </w:p>
        </w:tc>
        <w:tc>
          <w:tcPr>
            <w:tcW w:w="2394"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10,000</w:t>
            </w:r>
          </w:p>
        </w:tc>
        <w:tc>
          <w:tcPr>
            <w:tcW w:w="2394"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184,727</w:t>
            </w:r>
          </w:p>
        </w:tc>
      </w:tr>
      <w:tr w:rsidR="00E65158">
        <w:tc>
          <w:tcPr>
            <w:tcW w:w="2394"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Alternative 3</w:t>
            </w:r>
          </w:p>
        </w:tc>
        <w:tc>
          <w:tcPr>
            <w:tcW w:w="2394"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120,000</w:t>
            </w:r>
          </w:p>
        </w:tc>
        <w:tc>
          <w:tcPr>
            <w:tcW w:w="2394"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15,000</w:t>
            </w:r>
          </w:p>
        </w:tc>
        <w:tc>
          <w:tcPr>
            <w:tcW w:w="2394"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120,000</w:t>
            </w:r>
          </w:p>
        </w:tc>
      </w:tr>
      <w:tr w:rsidR="00E65158">
        <w:tc>
          <w:tcPr>
            <w:tcW w:w="2394"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Alternative 4</w:t>
            </w:r>
          </w:p>
        </w:tc>
        <w:tc>
          <w:tcPr>
            <w:tcW w:w="2394"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0</w:t>
            </w:r>
          </w:p>
        </w:tc>
        <w:tc>
          <w:tcPr>
            <w:tcW w:w="2394"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30,000</w:t>
            </w:r>
          </w:p>
        </w:tc>
        <w:tc>
          <w:tcPr>
            <w:tcW w:w="2394"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30,000</w:t>
            </w:r>
          </w:p>
        </w:tc>
      </w:tr>
    </w:tbl>
    <w:p w:rsidR="00E65158" w:rsidRDefault="00E65158" w:rsidP="00A307D9">
      <w:pPr>
        <w:pStyle w:val="APL1"/>
        <w:widowControl w:val="0"/>
        <w:suppressAutoHyphens/>
        <w:spacing w:before="240" w:after="120" w:line="240" w:lineRule="auto"/>
        <w:ind w:left="357"/>
        <w:rPr>
          <w:rFonts w:ascii="Times New Roman" w:hAnsi="Times New Roman"/>
          <w:noProof w:val="0"/>
          <w:sz w:val="24"/>
        </w:rPr>
      </w:pPr>
      <w:r>
        <w:rPr>
          <w:rFonts w:ascii="Times New Roman" w:hAnsi="Times New Roman"/>
          <w:noProof w:val="0"/>
          <w:sz w:val="24"/>
        </w:rPr>
        <w:t>a.  Sue Pansky is a risk avoider and should use the maximin decision approach. She should do nothing and not make an investment in Starting Right.</w:t>
      </w:r>
    </w:p>
    <w:p w:rsidR="00E65158" w:rsidRDefault="00E65158" w:rsidP="00A307D9">
      <w:pPr>
        <w:pStyle w:val="APL"/>
        <w:widowControl w:val="0"/>
        <w:suppressAutoHyphens/>
        <w:spacing w:after="120" w:line="240" w:lineRule="auto"/>
        <w:rPr>
          <w:rFonts w:ascii="Times New Roman" w:hAnsi="Times New Roman"/>
          <w:noProof w:val="0"/>
          <w:sz w:val="24"/>
        </w:rPr>
      </w:pPr>
      <w:r>
        <w:rPr>
          <w:rFonts w:ascii="Times New Roman" w:hAnsi="Times New Roman"/>
          <w:noProof w:val="0"/>
          <w:sz w:val="24"/>
        </w:rPr>
        <w:t>b.  Ray Cahn should use a coefficient of realism of 0.11. The best decision is to do nothing.</w:t>
      </w:r>
    </w:p>
    <w:p w:rsidR="00E65158" w:rsidRDefault="00E65158" w:rsidP="00A307D9">
      <w:pPr>
        <w:pStyle w:val="APL"/>
        <w:widowControl w:val="0"/>
        <w:suppressAutoHyphens/>
        <w:spacing w:after="120" w:line="240" w:lineRule="auto"/>
        <w:rPr>
          <w:rFonts w:ascii="Times New Roman" w:hAnsi="Times New Roman"/>
          <w:noProof w:val="0"/>
          <w:sz w:val="24"/>
        </w:rPr>
      </w:pPr>
      <w:r>
        <w:rPr>
          <w:rFonts w:ascii="Times New Roman" w:hAnsi="Times New Roman"/>
          <w:noProof w:val="0"/>
          <w:sz w:val="24"/>
        </w:rPr>
        <w:t>c.  Lila Battle should eliminate alternative 1 of doing nothing and apply the maximin criterion. The result is to invest in the corporate bonds.</w:t>
      </w:r>
    </w:p>
    <w:p w:rsidR="00E65158" w:rsidRDefault="00E65158" w:rsidP="00A307D9">
      <w:pPr>
        <w:pStyle w:val="APL"/>
        <w:widowControl w:val="0"/>
        <w:suppressAutoHyphens/>
        <w:spacing w:after="120" w:line="240" w:lineRule="auto"/>
        <w:rPr>
          <w:rFonts w:ascii="Times New Roman" w:hAnsi="Times New Roman"/>
          <w:noProof w:val="0"/>
          <w:sz w:val="24"/>
        </w:rPr>
      </w:pPr>
      <w:r>
        <w:rPr>
          <w:rFonts w:ascii="Times New Roman" w:hAnsi="Times New Roman"/>
          <w:noProof w:val="0"/>
          <w:sz w:val="24"/>
        </w:rPr>
        <w:t>d.  George Yates should use the equally likely decision criterion. The best decision for George is to invest in common stock.</w:t>
      </w:r>
    </w:p>
    <w:p w:rsidR="00E65158" w:rsidRDefault="00E65158" w:rsidP="00A307D9">
      <w:pPr>
        <w:pStyle w:val="APL"/>
        <w:widowControl w:val="0"/>
        <w:suppressAutoHyphens/>
        <w:spacing w:after="120" w:line="240" w:lineRule="auto"/>
        <w:rPr>
          <w:rFonts w:ascii="Times New Roman" w:hAnsi="Times New Roman"/>
          <w:noProof w:val="0"/>
          <w:sz w:val="24"/>
        </w:rPr>
      </w:pPr>
      <w:r>
        <w:rPr>
          <w:rFonts w:ascii="Times New Roman" w:hAnsi="Times New Roman"/>
          <w:noProof w:val="0"/>
          <w:sz w:val="24"/>
        </w:rPr>
        <w:t>e.  Pete Metarko is a risk seeker. He should invest in common stock.</w:t>
      </w:r>
    </w:p>
    <w:p w:rsidR="00E65158" w:rsidRDefault="00E65158" w:rsidP="00A307D9">
      <w:pPr>
        <w:pStyle w:val="APL"/>
        <w:widowControl w:val="0"/>
        <w:suppressAutoHyphens/>
        <w:spacing w:after="120" w:line="240" w:lineRule="auto"/>
        <w:rPr>
          <w:rFonts w:ascii="Times New Roman" w:hAnsi="Times New Roman"/>
          <w:noProof w:val="0"/>
          <w:sz w:val="24"/>
        </w:rPr>
      </w:pPr>
      <w:r>
        <w:rPr>
          <w:rFonts w:ascii="Times New Roman" w:hAnsi="Times New Roman"/>
          <w:noProof w:val="0"/>
          <w:sz w:val="24"/>
        </w:rPr>
        <w:t>f.  Julia Day can eliminate the preferred stock alternative and still offer alternatives to risk seekers (common stock) and risk avoiders (doing nothing or investing in corporate bonds).</w:t>
      </w:r>
    </w:p>
    <w:p w:rsidR="00E65158" w:rsidRDefault="00E65158" w:rsidP="008006FA">
      <w:pPr>
        <w:overflowPunct/>
        <w:autoSpaceDE/>
        <w:autoSpaceDN/>
        <w:adjustRightInd/>
        <w:textAlignment w:val="auto"/>
      </w:pPr>
      <w:r>
        <w:br w:type="page"/>
      </w:r>
    </w:p>
    <w:p w:rsidR="00E65158" w:rsidRDefault="00E65158" w:rsidP="00AB3D56">
      <w:pPr>
        <w:pStyle w:val="A"/>
        <w:widowControl w:val="0"/>
        <w:suppressAutoHyphens/>
        <w:spacing w:before="0" w:after="120" w:line="240" w:lineRule="auto"/>
        <w:jc w:val="both"/>
        <w:rPr>
          <w:rFonts w:ascii="Times New Roman" w:hAnsi="Times New Roman"/>
          <w:b/>
          <w:caps/>
          <w:smallCaps w:val="0"/>
          <w:noProof w:val="0"/>
          <w:sz w:val="28"/>
        </w:rPr>
      </w:pPr>
      <w:r>
        <w:rPr>
          <w:rFonts w:ascii="Times New Roman" w:hAnsi="Times New Roman"/>
          <w:b/>
          <w:caps/>
          <w:smallCaps w:val="0"/>
          <w:noProof w:val="0"/>
          <w:sz w:val="28"/>
        </w:rPr>
        <w:t>Solution to BLAKE ELECTRONICS Case</w:t>
      </w:r>
    </w:p>
    <w:p w:rsidR="00E65158" w:rsidRDefault="00E65158" w:rsidP="00AB3D56"/>
    <w:p w:rsidR="00E65158" w:rsidRPr="000B33F9" w:rsidRDefault="00E65158" w:rsidP="00AB3D56">
      <w:pPr>
        <w:rPr>
          <w:rFonts w:ascii="Times New Roman" w:hAnsi="Times New Roman"/>
          <w:sz w:val="22"/>
          <w:szCs w:val="22"/>
        </w:rPr>
      </w:pPr>
      <w:r w:rsidRPr="000B33F9">
        <w:rPr>
          <w:rFonts w:ascii="Times New Roman" w:hAnsi="Times New Roman"/>
          <w:sz w:val="22"/>
          <w:szCs w:val="22"/>
        </w:rPr>
        <w:t xml:space="preserve">There is sufficient information from Iverstine and Walker (I&amp;W) to perform the analysis.  </w:t>
      </w:r>
      <w:r w:rsidRPr="005F5C8A">
        <w:rPr>
          <w:rFonts w:ascii="Times New Roman" w:hAnsi="Times New Roman"/>
          <w:sz w:val="22"/>
          <w:szCs w:val="22"/>
        </w:rPr>
        <w:t xml:space="preserve"> </w:t>
      </w:r>
      <w:r w:rsidRPr="000B33F9">
        <w:rPr>
          <w:rFonts w:ascii="Times New Roman" w:hAnsi="Times New Roman"/>
          <w:sz w:val="22"/>
          <w:szCs w:val="22"/>
        </w:rPr>
        <w:t>The needed probabilities can be found using Bayes Theorem.</w:t>
      </w:r>
    </w:p>
    <w:p w:rsidR="00E65158" w:rsidRPr="000B33F9" w:rsidRDefault="00E65158" w:rsidP="00AB3D56">
      <w:pPr>
        <w:rPr>
          <w:rFonts w:ascii="Times New Roman" w:hAnsi="Times New Roman"/>
          <w:sz w:val="22"/>
          <w:szCs w:val="22"/>
        </w:rPr>
      </w:pP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 xml:space="preserve">For simplicity in performing the calculations with Bayes Theorem, let </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 xml:space="preserve"> </w:t>
      </w:r>
      <w:r w:rsidRPr="005F5C8A">
        <w:rPr>
          <w:rFonts w:ascii="Times New Roman" w:hAnsi="Times New Roman"/>
          <w:sz w:val="22"/>
          <w:szCs w:val="22"/>
        </w:rPr>
        <w:t>S</w:t>
      </w:r>
      <w:r w:rsidRPr="000B33F9">
        <w:rPr>
          <w:rFonts w:ascii="Times New Roman" w:hAnsi="Times New Roman"/>
          <w:sz w:val="22"/>
          <w:szCs w:val="22"/>
          <w:vertAlign w:val="subscript"/>
        </w:rPr>
        <w:t>1</w:t>
      </w:r>
      <w:r w:rsidRPr="005F5C8A">
        <w:rPr>
          <w:rFonts w:ascii="Times New Roman" w:hAnsi="Times New Roman"/>
          <w:sz w:val="22"/>
          <w:szCs w:val="22"/>
        </w:rPr>
        <w:t xml:space="preserve"> = Favorable Venture</w:t>
      </w:r>
      <w:r w:rsidRPr="000B33F9">
        <w:rPr>
          <w:rFonts w:ascii="Times New Roman" w:hAnsi="Times New Roman"/>
          <w:sz w:val="22"/>
          <w:szCs w:val="22"/>
        </w:rPr>
        <w:t xml:space="preserve">  </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 xml:space="preserve"> </w:t>
      </w:r>
      <w:r w:rsidRPr="005F5C8A">
        <w:rPr>
          <w:rFonts w:ascii="Times New Roman" w:hAnsi="Times New Roman"/>
          <w:sz w:val="22"/>
          <w:szCs w:val="22"/>
        </w:rPr>
        <w:t>S</w:t>
      </w:r>
      <w:r w:rsidRPr="000B33F9">
        <w:rPr>
          <w:rFonts w:ascii="Times New Roman" w:hAnsi="Times New Roman"/>
          <w:sz w:val="22"/>
          <w:szCs w:val="22"/>
          <w:vertAlign w:val="subscript"/>
        </w:rPr>
        <w:t>2</w:t>
      </w:r>
      <w:r w:rsidRPr="005F5C8A">
        <w:rPr>
          <w:rFonts w:ascii="Times New Roman" w:hAnsi="Times New Roman"/>
          <w:sz w:val="22"/>
          <w:szCs w:val="22"/>
        </w:rPr>
        <w:t xml:space="preserve"> = Unfavorable venture</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 xml:space="preserve"> </w:t>
      </w:r>
      <w:r w:rsidRPr="005F5C8A">
        <w:rPr>
          <w:rFonts w:ascii="Times New Roman" w:hAnsi="Times New Roman"/>
          <w:sz w:val="22"/>
          <w:szCs w:val="22"/>
        </w:rPr>
        <w:t>I</w:t>
      </w:r>
      <w:r w:rsidRPr="000B33F9">
        <w:rPr>
          <w:rFonts w:ascii="Times New Roman" w:hAnsi="Times New Roman"/>
          <w:sz w:val="22"/>
          <w:szCs w:val="22"/>
          <w:vertAlign w:val="subscript"/>
        </w:rPr>
        <w:t>1</w:t>
      </w:r>
      <w:r w:rsidRPr="005F5C8A">
        <w:rPr>
          <w:rFonts w:ascii="Times New Roman" w:hAnsi="Times New Roman"/>
          <w:sz w:val="22"/>
          <w:szCs w:val="22"/>
        </w:rPr>
        <w:t xml:space="preserve"> = Favorable survey</w:t>
      </w:r>
    </w:p>
    <w:p w:rsidR="00E65158" w:rsidRPr="000B33F9" w:rsidRDefault="00E65158" w:rsidP="00AB3D56">
      <w:pPr>
        <w:rPr>
          <w:rFonts w:ascii="Times New Roman" w:hAnsi="Times New Roman"/>
          <w:sz w:val="22"/>
          <w:szCs w:val="22"/>
        </w:rPr>
      </w:pPr>
      <w:r w:rsidRPr="005F5C8A">
        <w:rPr>
          <w:rFonts w:ascii="Times New Roman" w:hAnsi="Times New Roman"/>
          <w:sz w:val="22"/>
          <w:szCs w:val="22"/>
        </w:rPr>
        <w:t xml:space="preserve"> I</w:t>
      </w:r>
      <w:r w:rsidRPr="000B33F9">
        <w:rPr>
          <w:rFonts w:ascii="Times New Roman" w:hAnsi="Times New Roman"/>
          <w:sz w:val="22"/>
          <w:szCs w:val="22"/>
          <w:vertAlign w:val="subscript"/>
        </w:rPr>
        <w:t>2</w:t>
      </w:r>
      <w:r w:rsidRPr="005F5C8A">
        <w:rPr>
          <w:rFonts w:ascii="Times New Roman" w:hAnsi="Times New Roman"/>
          <w:sz w:val="22"/>
          <w:szCs w:val="22"/>
        </w:rPr>
        <w:t xml:space="preserve"> = Unfavorable survey</w:t>
      </w:r>
    </w:p>
    <w:p w:rsidR="00E65158" w:rsidRPr="000B33F9" w:rsidRDefault="00E65158" w:rsidP="00AB3D56">
      <w:pPr>
        <w:rPr>
          <w:rFonts w:ascii="Times New Roman" w:hAnsi="Times New Roman"/>
          <w:sz w:val="22"/>
          <w:szCs w:val="22"/>
        </w:rPr>
      </w:pP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The tabular approach for the calculations with Bayes Theorem is shown below.  We first find the post</w:t>
      </w:r>
      <w:r w:rsidRPr="000B33F9">
        <w:rPr>
          <w:rFonts w:ascii="Times New Roman" w:hAnsi="Times New Roman"/>
          <w:sz w:val="22"/>
          <w:szCs w:val="22"/>
        </w:rPr>
        <w:t>e</w:t>
      </w:r>
      <w:r w:rsidRPr="000B33F9">
        <w:rPr>
          <w:rFonts w:ascii="Times New Roman" w:hAnsi="Times New Roman"/>
          <w:sz w:val="22"/>
          <w:szCs w:val="22"/>
        </w:rPr>
        <w:t xml:space="preserve">rior probabilities with the Iverstine and Walker </w:t>
      </w:r>
      <w:r>
        <w:rPr>
          <w:rFonts w:ascii="Times New Roman" w:hAnsi="Times New Roman"/>
          <w:sz w:val="22"/>
          <w:szCs w:val="22"/>
        </w:rPr>
        <w:t>information</w:t>
      </w:r>
      <w:r w:rsidRPr="000B33F9">
        <w:rPr>
          <w:rFonts w:ascii="Times New Roman" w:hAnsi="Times New Roman"/>
          <w:sz w:val="22"/>
          <w:szCs w:val="22"/>
        </w:rPr>
        <w:t xml:space="preserve">, and then we perform the same type of </w:t>
      </w:r>
      <w:r>
        <w:rPr>
          <w:rFonts w:ascii="Times New Roman" w:hAnsi="Times New Roman"/>
          <w:sz w:val="22"/>
          <w:szCs w:val="22"/>
        </w:rPr>
        <w:t>pro</w:t>
      </w:r>
      <w:r>
        <w:rPr>
          <w:rFonts w:ascii="Times New Roman" w:hAnsi="Times New Roman"/>
          <w:sz w:val="22"/>
          <w:szCs w:val="22"/>
        </w:rPr>
        <w:t>b</w:t>
      </w:r>
      <w:r>
        <w:rPr>
          <w:rFonts w:ascii="Times New Roman" w:hAnsi="Times New Roman"/>
          <w:sz w:val="22"/>
          <w:szCs w:val="22"/>
        </w:rPr>
        <w:t>abilities</w:t>
      </w:r>
      <w:r w:rsidRPr="000B33F9">
        <w:rPr>
          <w:rFonts w:ascii="Times New Roman" w:hAnsi="Times New Roman"/>
          <w:sz w:val="22"/>
          <w:szCs w:val="22"/>
        </w:rPr>
        <w:t xml:space="preserve"> </w:t>
      </w:r>
      <w:r>
        <w:rPr>
          <w:rFonts w:ascii="Times New Roman" w:hAnsi="Times New Roman"/>
          <w:sz w:val="22"/>
          <w:szCs w:val="22"/>
        </w:rPr>
        <w:t>using</w:t>
      </w:r>
      <w:r w:rsidRPr="000B33F9">
        <w:rPr>
          <w:rFonts w:ascii="Times New Roman" w:hAnsi="Times New Roman"/>
          <w:sz w:val="22"/>
          <w:szCs w:val="22"/>
        </w:rPr>
        <w:t xml:space="preserve"> the MAI </w:t>
      </w:r>
      <w:r>
        <w:rPr>
          <w:rFonts w:ascii="Times New Roman" w:hAnsi="Times New Roman"/>
          <w:sz w:val="22"/>
          <w:szCs w:val="22"/>
        </w:rPr>
        <w:t>information</w:t>
      </w:r>
      <w:r w:rsidRPr="000B33F9">
        <w:rPr>
          <w:rFonts w:ascii="Times New Roman" w:hAnsi="Times New Roman"/>
          <w:sz w:val="22"/>
          <w:szCs w:val="22"/>
        </w:rPr>
        <w:t>.</w:t>
      </w:r>
    </w:p>
    <w:tbl>
      <w:tblPr>
        <w:tblW w:w="7080" w:type="dxa"/>
        <w:tblLook w:val="00A0"/>
      </w:tblPr>
      <w:tblGrid>
        <w:gridCol w:w="2800"/>
        <w:gridCol w:w="1000"/>
        <w:gridCol w:w="1000"/>
        <w:gridCol w:w="1410"/>
        <w:gridCol w:w="870"/>
      </w:tblGrid>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b/>
                <w:bCs/>
                <w:szCs w:val="22"/>
              </w:rPr>
            </w:pPr>
            <w:r w:rsidRPr="00410AFB">
              <w:rPr>
                <w:rFonts w:ascii="Times New Roman" w:hAnsi="Times New Roman"/>
                <w:b/>
                <w:bCs/>
                <w:sz w:val="22"/>
                <w:szCs w:val="22"/>
              </w:rPr>
              <w:t>Iverstine and Walker</w:t>
            </w: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b/>
                <w:bCs/>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410" w:type="dxa"/>
            <w:tcBorders>
              <w:top w:val="nil"/>
              <w:left w:val="nil"/>
              <w:bottom w:val="nil"/>
              <w:right w:val="nil"/>
            </w:tcBorders>
            <w:noWrap/>
            <w:vAlign w:val="bottom"/>
          </w:tcPr>
          <w:p w:rsidR="00E65158" w:rsidRPr="00410AFB" w:rsidRDefault="00E65158" w:rsidP="00122A22">
            <w:pPr>
              <w:rPr>
                <w:rFonts w:ascii="Times New Roman" w:hAnsi="Times New Roman"/>
                <w:szCs w:val="22"/>
              </w:rPr>
            </w:pPr>
          </w:p>
        </w:tc>
        <w:tc>
          <w:tcPr>
            <w:tcW w:w="870" w:type="dxa"/>
            <w:tcBorders>
              <w:top w:val="nil"/>
              <w:left w:val="nil"/>
              <w:bottom w:val="nil"/>
              <w:right w:val="nil"/>
            </w:tcBorders>
            <w:noWrap/>
            <w:vAlign w:val="bottom"/>
          </w:tcPr>
          <w:p w:rsidR="00E65158" w:rsidRPr="00410AFB" w:rsidRDefault="00E65158" w:rsidP="00122A22">
            <w:pPr>
              <w:rPr>
                <w:rFonts w:ascii="Times New Roman" w:hAnsi="Times New Roman"/>
                <w:szCs w:val="22"/>
              </w:rPr>
            </w:pP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I</w:t>
            </w:r>
            <w:r w:rsidRPr="000B33F9">
              <w:rPr>
                <w:rFonts w:ascii="Times New Roman" w:hAnsi="Times New Roman"/>
                <w:sz w:val="22"/>
                <w:szCs w:val="22"/>
                <w:vertAlign w:val="subscript"/>
              </w:rPr>
              <w:t>1</w:t>
            </w:r>
            <w:r w:rsidRPr="00410AFB">
              <w:rPr>
                <w:rFonts w:ascii="Times New Roman" w:hAnsi="Times New Roman"/>
                <w:sz w:val="22"/>
                <w:szCs w:val="22"/>
              </w:rPr>
              <w:t xml:space="preserve"> = Favorable survey</w:t>
            </w: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r>
      <w:tr w:rsidR="00E65158" w:rsidRPr="00410AFB" w:rsidTr="00122A22">
        <w:trPr>
          <w:trHeight w:val="315"/>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1</w:t>
            </w:r>
            <w:r w:rsidRPr="00410AFB">
              <w:rPr>
                <w:rFonts w:ascii="Times New Roman" w:hAnsi="Times New Roman"/>
                <w:sz w:val="22"/>
                <w:szCs w:val="22"/>
              </w:rPr>
              <w:t>|S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1</w:t>
            </w:r>
            <w:r w:rsidRPr="00410AFB">
              <w:rPr>
                <w:rFonts w:ascii="Times New Roman" w:hAnsi="Times New Roman"/>
                <w:sz w:val="22"/>
                <w:szCs w:val="22"/>
              </w:rPr>
              <w:t>and 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410AFB">
              <w:rPr>
                <w:rFonts w:ascii="Times New Roman" w:hAnsi="Times New Roman"/>
                <w:b/>
                <w:sz w:val="22"/>
                <w:szCs w:val="22"/>
              </w:rPr>
              <w:t>P(S</w:t>
            </w:r>
            <w:r w:rsidRPr="000B33F9">
              <w:rPr>
                <w:rFonts w:ascii="Times New Roman" w:hAnsi="Times New Roman"/>
                <w:b/>
                <w:sz w:val="22"/>
                <w:szCs w:val="22"/>
                <w:vertAlign w:val="subscript"/>
              </w:rPr>
              <w:t>j</w:t>
            </w:r>
            <w:r w:rsidRPr="00410AFB">
              <w:rPr>
                <w:rFonts w:ascii="Times New Roman" w:hAnsi="Times New Roman"/>
                <w:b/>
                <w:sz w:val="22"/>
                <w:szCs w:val="22"/>
              </w:rPr>
              <w:t>|I</w:t>
            </w:r>
            <w:r w:rsidRPr="000B33F9">
              <w:rPr>
                <w:rFonts w:ascii="Times New Roman" w:hAnsi="Times New Roman"/>
                <w:b/>
                <w:sz w:val="22"/>
                <w:szCs w:val="22"/>
                <w:vertAlign w:val="subscript"/>
              </w:rPr>
              <w:t>1</w:t>
            </w:r>
            <w:r w:rsidRPr="00410AFB">
              <w:rPr>
                <w:rFonts w:ascii="Times New Roman" w:hAnsi="Times New Roman"/>
                <w:b/>
                <w:sz w:val="22"/>
                <w:szCs w:val="22"/>
              </w:rPr>
              <w:t>)</w:t>
            </w: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S</w:t>
            </w:r>
            <w:r w:rsidRPr="000B33F9">
              <w:rPr>
                <w:rFonts w:ascii="Times New Roman" w:hAnsi="Times New Roman"/>
                <w:sz w:val="22"/>
                <w:szCs w:val="22"/>
                <w:vertAlign w:val="subscript"/>
              </w:rPr>
              <w:t>1</w:t>
            </w:r>
            <w:r w:rsidRPr="00410AFB">
              <w:rPr>
                <w:rFonts w:ascii="Times New Roman" w:hAnsi="Times New Roman"/>
                <w:sz w:val="22"/>
                <w:szCs w:val="22"/>
              </w:rPr>
              <w:t xml:space="preserve"> = Favorable Venture</w:t>
            </w:r>
          </w:p>
        </w:tc>
        <w:tc>
          <w:tcPr>
            <w:tcW w:w="1000" w:type="dxa"/>
            <w:tcBorders>
              <w:top w:val="single" w:sz="8" w:space="0" w:color="auto"/>
              <w:left w:val="single" w:sz="8" w:space="0" w:color="auto"/>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0.600</w:t>
            </w:r>
          </w:p>
        </w:tc>
        <w:tc>
          <w:tcPr>
            <w:tcW w:w="1000" w:type="dxa"/>
            <w:tcBorders>
              <w:top w:val="single" w:sz="8" w:space="0" w:color="auto"/>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0.900</w:t>
            </w:r>
          </w:p>
        </w:tc>
        <w:tc>
          <w:tcPr>
            <w:tcW w:w="1410" w:type="dxa"/>
            <w:tcBorders>
              <w:top w:val="single" w:sz="8" w:space="0" w:color="auto"/>
              <w:left w:val="nil"/>
              <w:bottom w:val="nil"/>
              <w:right w:val="single" w:sz="8" w:space="0" w:color="auto"/>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0.540</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410AFB">
              <w:rPr>
                <w:rFonts w:ascii="Times New Roman" w:hAnsi="Times New Roman"/>
                <w:b/>
                <w:sz w:val="22"/>
                <w:szCs w:val="22"/>
              </w:rPr>
              <w:t>0.871</w:t>
            </w:r>
          </w:p>
        </w:tc>
      </w:tr>
      <w:tr w:rsidR="00E65158" w:rsidRPr="00410AFB" w:rsidTr="00122A22">
        <w:trPr>
          <w:trHeight w:val="315"/>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S</w:t>
            </w:r>
            <w:r w:rsidRPr="000B33F9">
              <w:rPr>
                <w:rFonts w:ascii="Times New Roman" w:hAnsi="Times New Roman"/>
                <w:sz w:val="22"/>
                <w:szCs w:val="22"/>
                <w:vertAlign w:val="subscript"/>
              </w:rPr>
              <w:t>2</w:t>
            </w:r>
            <w:r w:rsidRPr="00410AFB">
              <w:rPr>
                <w:rFonts w:ascii="Times New Roman" w:hAnsi="Times New Roman"/>
                <w:sz w:val="22"/>
                <w:szCs w:val="22"/>
              </w:rPr>
              <w:t xml:space="preserve"> = Unfavorable venture</w:t>
            </w:r>
          </w:p>
        </w:tc>
        <w:tc>
          <w:tcPr>
            <w:tcW w:w="1000" w:type="dxa"/>
            <w:tcBorders>
              <w:top w:val="nil"/>
              <w:left w:val="single" w:sz="8" w:space="0" w:color="auto"/>
              <w:bottom w:val="single" w:sz="8" w:space="0" w:color="auto"/>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0.400</w:t>
            </w:r>
          </w:p>
        </w:tc>
        <w:tc>
          <w:tcPr>
            <w:tcW w:w="1000" w:type="dxa"/>
            <w:tcBorders>
              <w:top w:val="nil"/>
              <w:left w:val="nil"/>
              <w:bottom w:val="single" w:sz="8" w:space="0" w:color="auto"/>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0.200</w:t>
            </w:r>
          </w:p>
        </w:tc>
        <w:tc>
          <w:tcPr>
            <w:tcW w:w="1410" w:type="dxa"/>
            <w:tcBorders>
              <w:top w:val="nil"/>
              <w:left w:val="nil"/>
              <w:bottom w:val="single" w:sz="8" w:space="0" w:color="auto"/>
              <w:right w:val="single" w:sz="8" w:space="0" w:color="auto"/>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0.080</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410AFB">
              <w:rPr>
                <w:rFonts w:ascii="Times New Roman" w:hAnsi="Times New Roman"/>
                <w:b/>
                <w:sz w:val="22"/>
                <w:szCs w:val="22"/>
              </w:rPr>
              <w:t>0.129</w:t>
            </w: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right"/>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1</w:t>
            </w:r>
            <w:r w:rsidRPr="00410AFB">
              <w:rPr>
                <w:rFonts w:ascii="Times New Roman" w:hAnsi="Times New Roman"/>
                <w:sz w:val="22"/>
                <w:szCs w:val="22"/>
              </w:rPr>
              <w:t>) =</w:t>
            </w: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0.620</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I</w:t>
            </w:r>
            <w:r w:rsidRPr="000B33F9">
              <w:rPr>
                <w:rFonts w:ascii="Times New Roman" w:hAnsi="Times New Roman"/>
                <w:sz w:val="22"/>
                <w:szCs w:val="22"/>
                <w:vertAlign w:val="subscript"/>
              </w:rPr>
              <w:t>2</w:t>
            </w:r>
            <w:r w:rsidRPr="00410AFB">
              <w:rPr>
                <w:rFonts w:ascii="Times New Roman" w:hAnsi="Times New Roman"/>
                <w:sz w:val="22"/>
                <w:szCs w:val="22"/>
              </w:rPr>
              <w:t xml:space="preserve"> = Unfavorable survey</w:t>
            </w: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p>
        </w:tc>
      </w:tr>
      <w:tr w:rsidR="00E65158" w:rsidRPr="00410AFB" w:rsidTr="00122A22">
        <w:trPr>
          <w:trHeight w:val="315"/>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2</w:t>
            </w:r>
            <w:r w:rsidRPr="00410AFB">
              <w:rPr>
                <w:rFonts w:ascii="Times New Roman" w:hAnsi="Times New Roman"/>
                <w:sz w:val="22"/>
                <w:szCs w:val="22"/>
              </w:rPr>
              <w:t>|S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2</w:t>
            </w:r>
            <w:r w:rsidRPr="00410AFB">
              <w:rPr>
                <w:rFonts w:ascii="Times New Roman" w:hAnsi="Times New Roman"/>
                <w:sz w:val="22"/>
                <w:szCs w:val="22"/>
              </w:rPr>
              <w:t>and 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410AFB">
              <w:rPr>
                <w:rFonts w:ascii="Times New Roman" w:hAnsi="Times New Roman"/>
                <w:b/>
                <w:sz w:val="22"/>
                <w:szCs w:val="22"/>
              </w:rPr>
              <w:t>P(S</w:t>
            </w:r>
            <w:r w:rsidRPr="000B33F9">
              <w:rPr>
                <w:rFonts w:ascii="Times New Roman" w:hAnsi="Times New Roman"/>
                <w:b/>
                <w:sz w:val="22"/>
                <w:szCs w:val="22"/>
                <w:vertAlign w:val="subscript"/>
              </w:rPr>
              <w:t>j</w:t>
            </w:r>
            <w:r w:rsidRPr="00410AFB">
              <w:rPr>
                <w:rFonts w:ascii="Times New Roman" w:hAnsi="Times New Roman"/>
                <w:b/>
                <w:sz w:val="22"/>
                <w:szCs w:val="22"/>
              </w:rPr>
              <w:t>|I</w:t>
            </w:r>
            <w:r w:rsidRPr="000B33F9">
              <w:rPr>
                <w:rFonts w:ascii="Times New Roman" w:hAnsi="Times New Roman"/>
                <w:b/>
                <w:sz w:val="22"/>
                <w:szCs w:val="22"/>
                <w:vertAlign w:val="subscript"/>
              </w:rPr>
              <w:t>2</w:t>
            </w:r>
            <w:r w:rsidRPr="00410AFB">
              <w:rPr>
                <w:rFonts w:ascii="Times New Roman" w:hAnsi="Times New Roman"/>
                <w:b/>
                <w:sz w:val="22"/>
                <w:szCs w:val="22"/>
              </w:rPr>
              <w:t>)</w:t>
            </w: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S</w:t>
            </w:r>
            <w:r w:rsidRPr="000B33F9">
              <w:rPr>
                <w:rFonts w:ascii="Times New Roman" w:hAnsi="Times New Roman"/>
                <w:sz w:val="22"/>
                <w:szCs w:val="22"/>
                <w:vertAlign w:val="subscript"/>
              </w:rPr>
              <w:t>1</w:t>
            </w:r>
            <w:r w:rsidRPr="00410AFB">
              <w:rPr>
                <w:rFonts w:ascii="Times New Roman" w:hAnsi="Times New Roman"/>
                <w:sz w:val="22"/>
                <w:szCs w:val="22"/>
              </w:rPr>
              <w:t xml:space="preserve"> = Favorable Venture</w:t>
            </w:r>
          </w:p>
        </w:tc>
        <w:tc>
          <w:tcPr>
            <w:tcW w:w="1000" w:type="dxa"/>
            <w:tcBorders>
              <w:top w:val="single" w:sz="8" w:space="0" w:color="auto"/>
              <w:left w:val="single" w:sz="8" w:space="0" w:color="auto"/>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0.600</w:t>
            </w:r>
          </w:p>
        </w:tc>
        <w:tc>
          <w:tcPr>
            <w:tcW w:w="1000" w:type="dxa"/>
            <w:tcBorders>
              <w:top w:val="single" w:sz="8" w:space="0" w:color="auto"/>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0.100</w:t>
            </w:r>
          </w:p>
        </w:tc>
        <w:tc>
          <w:tcPr>
            <w:tcW w:w="1410" w:type="dxa"/>
            <w:tcBorders>
              <w:top w:val="single" w:sz="8" w:space="0" w:color="auto"/>
              <w:left w:val="nil"/>
              <w:bottom w:val="nil"/>
              <w:right w:val="single" w:sz="8" w:space="0" w:color="auto"/>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0.060</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410AFB">
              <w:rPr>
                <w:rFonts w:ascii="Times New Roman" w:hAnsi="Times New Roman"/>
                <w:b/>
                <w:sz w:val="22"/>
                <w:szCs w:val="22"/>
              </w:rPr>
              <w:t>0.158</w:t>
            </w:r>
          </w:p>
        </w:tc>
      </w:tr>
      <w:tr w:rsidR="00E65158" w:rsidRPr="00410AFB" w:rsidTr="00122A22">
        <w:trPr>
          <w:trHeight w:val="315"/>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S</w:t>
            </w:r>
            <w:r w:rsidRPr="000B33F9">
              <w:rPr>
                <w:rFonts w:ascii="Times New Roman" w:hAnsi="Times New Roman"/>
                <w:sz w:val="22"/>
                <w:szCs w:val="22"/>
                <w:vertAlign w:val="subscript"/>
              </w:rPr>
              <w:t>2</w:t>
            </w:r>
            <w:r w:rsidRPr="00410AFB">
              <w:rPr>
                <w:rFonts w:ascii="Times New Roman" w:hAnsi="Times New Roman"/>
                <w:sz w:val="22"/>
                <w:szCs w:val="22"/>
              </w:rPr>
              <w:t xml:space="preserve"> = Unfavorable venture</w:t>
            </w:r>
          </w:p>
        </w:tc>
        <w:tc>
          <w:tcPr>
            <w:tcW w:w="1000" w:type="dxa"/>
            <w:tcBorders>
              <w:top w:val="nil"/>
              <w:left w:val="single" w:sz="8" w:space="0" w:color="auto"/>
              <w:bottom w:val="single" w:sz="8" w:space="0" w:color="auto"/>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0.400</w:t>
            </w:r>
          </w:p>
        </w:tc>
        <w:tc>
          <w:tcPr>
            <w:tcW w:w="1000" w:type="dxa"/>
            <w:tcBorders>
              <w:top w:val="nil"/>
              <w:left w:val="nil"/>
              <w:bottom w:val="single" w:sz="8" w:space="0" w:color="auto"/>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0.800</w:t>
            </w:r>
          </w:p>
        </w:tc>
        <w:tc>
          <w:tcPr>
            <w:tcW w:w="1410" w:type="dxa"/>
            <w:tcBorders>
              <w:top w:val="nil"/>
              <w:left w:val="nil"/>
              <w:bottom w:val="single" w:sz="8" w:space="0" w:color="auto"/>
              <w:right w:val="single" w:sz="8" w:space="0" w:color="auto"/>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0.320</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410AFB">
              <w:rPr>
                <w:rFonts w:ascii="Times New Roman" w:hAnsi="Times New Roman"/>
                <w:b/>
                <w:sz w:val="22"/>
                <w:szCs w:val="22"/>
              </w:rPr>
              <w:t>0.842</w:t>
            </w: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right"/>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2</w:t>
            </w:r>
            <w:r w:rsidRPr="00410AFB">
              <w:rPr>
                <w:rFonts w:ascii="Times New Roman" w:hAnsi="Times New Roman"/>
                <w:sz w:val="22"/>
                <w:szCs w:val="22"/>
              </w:rPr>
              <w:t>) =</w:t>
            </w: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0.380</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410" w:type="dxa"/>
            <w:tcBorders>
              <w:top w:val="nil"/>
              <w:left w:val="nil"/>
              <w:bottom w:val="nil"/>
              <w:right w:val="nil"/>
            </w:tcBorders>
            <w:noWrap/>
            <w:vAlign w:val="bottom"/>
          </w:tcPr>
          <w:p w:rsidR="00E65158" w:rsidRPr="00410AFB" w:rsidRDefault="00E65158" w:rsidP="00122A22">
            <w:pPr>
              <w:rPr>
                <w:rFonts w:ascii="Times New Roman" w:hAnsi="Times New Roman"/>
                <w:szCs w:val="22"/>
              </w:rPr>
            </w:pPr>
          </w:p>
        </w:tc>
        <w:tc>
          <w:tcPr>
            <w:tcW w:w="870" w:type="dxa"/>
            <w:tcBorders>
              <w:top w:val="nil"/>
              <w:left w:val="nil"/>
              <w:bottom w:val="nil"/>
              <w:right w:val="nil"/>
            </w:tcBorders>
            <w:noWrap/>
            <w:vAlign w:val="bottom"/>
          </w:tcPr>
          <w:p w:rsidR="00E65158" w:rsidRPr="00410AFB" w:rsidRDefault="00E65158" w:rsidP="00122A22">
            <w:pPr>
              <w:rPr>
                <w:rFonts w:ascii="Times New Roman" w:hAnsi="Times New Roman"/>
                <w:b/>
                <w:szCs w:val="22"/>
              </w:rPr>
            </w:pP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b/>
                <w:bCs/>
                <w:szCs w:val="22"/>
              </w:rPr>
            </w:pPr>
            <w:r w:rsidRPr="00410AFB">
              <w:rPr>
                <w:rFonts w:ascii="Times New Roman" w:hAnsi="Times New Roman"/>
                <w:b/>
                <w:bCs/>
                <w:sz w:val="22"/>
                <w:szCs w:val="22"/>
              </w:rPr>
              <w:t>MAI</w:t>
            </w: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b/>
                <w:bCs/>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410" w:type="dxa"/>
            <w:tcBorders>
              <w:top w:val="nil"/>
              <w:left w:val="nil"/>
              <w:bottom w:val="nil"/>
              <w:right w:val="nil"/>
            </w:tcBorders>
            <w:noWrap/>
            <w:vAlign w:val="bottom"/>
          </w:tcPr>
          <w:p w:rsidR="00E65158" w:rsidRPr="00410AFB" w:rsidRDefault="00E65158" w:rsidP="00122A22">
            <w:pPr>
              <w:rPr>
                <w:rFonts w:ascii="Times New Roman" w:hAnsi="Times New Roman"/>
                <w:szCs w:val="22"/>
              </w:rPr>
            </w:pPr>
          </w:p>
        </w:tc>
        <w:tc>
          <w:tcPr>
            <w:tcW w:w="870" w:type="dxa"/>
            <w:tcBorders>
              <w:top w:val="nil"/>
              <w:left w:val="nil"/>
              <w:bottom w:val="nil"/>
              <w:right w:val="nil"/>
            </w:tcBorders>
            <w:noWrap/>
            <w:vAlign w:val="bottom"/>
          </w:tcPr>
          <w:p w:rsidR="00E65158" w:rsidRPr="00410AFB" w:rsidRDefault="00E65158" w:rsidP="00122A22">
            <w:pPr>
              <w:rPr>
                <w:rFonts w:ascii="Times New Roman" w:hAnsi="Times New Roman"/>
                <w:b/>
                <w:szCs w:val="22"/>
              </w:rPr>
            </w:pP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I</w:t>
            </w:r>
            <w:r w:rsidRPr="000B33F9">
              <w:rPr>
                <w:rFonts w:ascii="Times New Roman" w:hAnsi="Times New Roman"/>
                <w:sz w:val="22"/>
                <w:szCs w:val="22"/>
                <w:vertAlign w:val="subscript"/>
              </w:rPr>
              <w:t>1</w:t>
            </w:r>
            <w:r w:rsidRPr="00410AFB">
              <w:rPr>
                <w:rFonts w:ascii="Times New Roman" w:hAnsi="Times New Roman"/>
                <w:sz w:val="22"/>
                <w:szCs w:val="22"/>
              </w:rPr>
              <w:t xml:space="preserve"> = Favorable survey</w:t>
            </w: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p>
        </w:tc>
      </w:tr>
      <w:tr w:rsidR="00E65158" w:rsidRPr="00410AFB" w:rsidTr="00122A22">
        <w:trPr>
          <w:trHeight w:val="315"/>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1</w:t>
            </w:r>
            <w:r w:rsidRPr="00410AFB">
              <w:rPr>
                <w:rFonts w:ascii="Times New Roman" w:hAnsi="Times New Roman"/>
                <w:sz w:val="22"/>
                <w:szCs w:val="22"/>
              </w:rPr>
              <w:t>|S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1</w:t>
            </w:r>
            <w:r w:rsidRPr="00410AFB">
              <w:rPr>
                <w:rFonts w:ascii="Times New Roman" w:hAnsi="Times New Roman"/>
                <w:sz w:val="22"/>
                <w:szCs w:val="22"/>
              </w:rPr>
              <w:t>and 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410AFB">
              <w:rPr>
                <w:rFonts w:ascii="Times New Roman" w:hAnsi="Times New Roman"/>
                <w:b/>
                <w:sz w:val="22"/>
                <w:szCs w:val="22"/>
              </w:rPr>
              <w:t>P(S</w:t>
            </w:r>
            <w:r w:rsidRPr="000B33F9">
              <w:rPr>
                <w:rFonts w:ascii="Times New Roman" w:hAnsi="Times New Roman"/>
                <w:b/>
                <w:sz w:val="22"/>
                <w:szCs w:val="22"/>
                <w:vertAlign w:val="subscript"/>
              </w:rPr>
              <w:t>j</w:t>
            </w:r>
            <w:r w:rsidRPr="00410AFB">
              <w:rPr>
                <w:rFonts w:ascii="Times New Roman" w:hAnsi="Times New Roman"/>
                <w:b/>
                <w:sz w:val="22"/>
                <w:szCs w:val="22"/>
              </w:rPr>
              <w:t>|I</w:t>
            </w:r>
            <w:r w:rsidRPr="000B33F9">
              <w:rPr>
                <w:rFonts w:ascii="Times New Roman" w:hAnsi="Times New Roman"/>
                <w:b/>
                <w:sz w:val="22"/>
                <w:szCs w:val="22"/>
                <w:vertAlign w:val="subscript"/>
              </w:rPr>
              <w:t>1</w:t>
            </w:r>
            <w:r w:rsidRPr="00410AFB">
              <w:rPr>
                <w:rFonts w:ascii="Times New Roman" w:hAnsi="Times New Roman"/>
                <w:b/>
                <w:sz w:val="22"/>
                <w:szCs w:val="22"/>
              </w:rPr>
              <w:t>)</w:t>
            </w: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S</w:t>
            </w:r>
            <w:r w:rsidRPr="000B33F9">
              <w:rPr>
                <w:rFonts w:ascii="Times New Roman" w:hAnsi="Times New Roman"/>
                <w:sz w:val="22"/>
                <w:szCs w:val="22"/>
                <w:vertAlign w:val="subscript"/>
              </w:rPr>
              <w:t>1</w:t>
            </w:r>
            <w:r w:rsidRPr="00410AFB">
              <w:rPr>
                <w:rFonts w:ascii="Times New Roman" w:hAnsi="Times New Roman"/>
                <w:sz w:val="22"/>
                <w:szCs w:val="22"/>
              </w:rPr>
              <w:t xml:space="preserve"> = Favorable Venture</w:t>
            </w:r>
          </w:p>
        </w:tc>
        <w:tc>
          <w:tcPr>
            <w:tcW w:w="1000" w:type="dxa"/>
            <w:tcBorders>
              <w:top w:val="single" w:sz="8" w:space="0" w:color="auto"/>
              <w:left w:val="single" w:sz="8" w:space="0" w:color="auto"/>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0.600</w:t>
            </w:r>
          </w:p>
        </w:tc>
        <w:tc>
          <w:tcPr>
            <w:tcW w:w="1000" w:type="dxa"/>
            <w:tcBorders>
              <w:top w:val="single" w:sz="8" w:space="0" w:color="auto"/>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0.636</w:t>
            </w:r>
          </w:p>
        </w:tc>
        <w:tc>
          <w:tcPr>
            <w:tcW w:w="1410" w:type="dxa"/>
            <w:tcBorders>
              <w:top w:val="single" w:sz="8" w:space="0" w:color="auto"/>
              <w:left w:val="nil"/>
              <w:bottom w:val="nil"/>
              <w:right w:val="single" w:sz="8" w:space="0" w:color="auto"/>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0.382</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410AFB">
              <w:rPr>
                <w:rFonts w:ascii="Times New Roman" w:hAnsi="Times New Roman"/>
                <w:b/>
                <w:sz w:val="22"/>
                <w:szCs w:val="22"/>
              </w:rPr>
              <w:t>0.</w:t>
            </w:r>
            <w:r w:rsidRPr="000B33F9">
              <w:rPr>
                <w:rFonts w:ascii="Times New Roman" w:hAnsi="Times New Roman"/>
                <w:b/>
                <w:sz w:val="22"/>
                <w:szCs w:val="22"/>
              </w:rPr>
              <w:t>741</w:t>
            </w:r>
          </w:p>
        </w:tc>
      </w:tr>
      <w:tr w:rsidR="00E65158" w:rsidRPr="00410AFB" w:rsidTr="00122A22">
        <w:trPr>
          <w:trHeight w:val="315"/>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S</w:t>
            </w:r>
            <w:r w:rsidRPr="000B33F9">
              <w:rPr>
                <w:rFonts w:ascii="Times New Roman" w:hAnsi="Times New Roman"/>
                <w:sz w:val="22"/>
                <w:szCs w:val="22"/>
                <w:vertAlign w:val="subscript"/>
              </w:rPr>
              <w:t>2</w:t>
            </w:r>
            <w:r w:rsidRPr="00410AFB">
              <w:rPr>
                <w:rFonts w:ascii="Times New Roman" w:hAnsi="Times New Roman"/>
                <w:sz w:val="22"/>
                <w:szCs w:val="22"/>
              </w:rPr>
              <w:t xml:space="preserve"> = Unfavorable venture</w:t>
            </w:r>
          </w:p>
        </w:tc>
        <w:tc>
          <w:tcPr>
            <w:tcW w:w="1000" w:type="dxa"/>
            <w:tcBorders>
              <w:top w:val="nil"/>
              <w:left w:val="single" w:sz="8" w:space="0" w:color="auto"/>
              <w:bottom w:val="single" w:sz="8" w:space="0" w:color="auto"/>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0.400</w:t>
            </w:r>
          </w:p>
        </w:tc>
        <w:tc>
          <w:tcPr>
            <w:tcW w:w="1000" w:type="dxa"/>
            <w:tcBorders>
              <w:top w:val="nil"/>
              <w:left w:val="nil"/>
              <w:bottom w:val="single" w:sz="8" w:space="0" w:color="auto"/>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0.333</w:t>
            </w:r>
          </w:p>
        </w:tc>
        <w:tc>
          <w:tcPr>
            <w:tcW w:w="1410" w:type="dxa"/>
            <w:tcBorders>
              <w:top w:val="nil"/>
              <w:left w:val="nil"/>
              <w:bottom w:val="single" w:sz="8" w:space="0" w:color="auto"/>
              <w:right w:val="single" w:sz="8" w:space="0" w:color="auto"/>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0.133</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0B33F9">
              <w:rPr>
                <w:rFonts w:ascii="Times New Roman" w:hAnsi="Times New Roman"/>
                <w:b/>
                <w:sz w:val="22"/>
                <w:szCs w:val="22"/>
              </w:rPr>
              <w:t>0.159</w:t>
            </w: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right"/>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1</w:t>
            </w:r>
            <w:r w:rsidRPr="00410AFB">
              <w:rPr>
                <w:rFonts w:ascii="Times New Roman" w:hAnsi="Times New Roman"/>
                <w:sz w:val="22"/>
                <w:szCs w:val="22"/>
              </w:rPr>
              <w:t>) =</w:t>
            </w: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0.515</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I</w:t>
            </w:r>
            <w:r w:rsidRPr="000B33F9">
              <w:rPr>
                <w:rFonts w:ascii="Times New Roman" w:hAnsi="Times New Roman"/>
                <w:sz w:val="22"/>
                <w:szCs w:val="22"/>
                <w:vertAlign w:val="subscript"/>
              </w:rPr>
              <w:t>2</w:t>
            </w:r>
            <w:r w:rsidRPr="00410AFB">
              <w:rPr>
                <w:rFonts w:ascii="Times New Roman" w:hAnsi="Times New Roman"/>
                <w:sz w:val="22"/>
                <w:szCs w:val="22"/>
              </w:rPr>
              <w:t xml:space="preserve"> = Unfavorable survey</w:t>
            </w: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p>
        </w:tc>
      </w:tr>
      <w:tr w:rsidR="00E65158" w:rsidRPr="00410AFB" w:rsidTr="00122A22">
        <w:trPr>
          <w:trHeight w:val="315"/>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2</w:t>
            </w:r>
            <w:r w:rsidRPr="00410AFB">
              <w:rPr>
                <w:rFonts w:ascii="Times New Roman" w:hAnsi="Times New Roman"/>
                <w:sz w:val="22"/>
                <w:szCs w:val="22"/>
              </w:rPr>
              <w:t>|S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2</w:t>
            </w:r>
            <w:r w:rsidRPr="00410AFB">
              <w:rPr>
                <w:rFonts w:ascii="Times New Roman" w:hAnsi="Times New Roman"/>
                <w:sz w:val="22"/>
                <w:szCs w:val="22"/>
              </w:rPr>
              <w:t>and S</w:t>
            </w:r>
            <w:r w:rsidRPr="000B33F9">
              <w:rPr>
                <w:rFonts w:ascii="Times New Roman" w:hAnsi="Times New Roman"/>
                <w:sz w:val="22"/>
                <w:szCs w:val="22"/>
                <w:vertAlign w:val="subscript"/>
              </w:rPr>
              <w:t>j</w:t>
            </w:r>
            <w:r w:rsidRPr="00410AFB">
              <w:rPr>
                <w:rFonts w:ascii="Times New Roman" w:hAnsi="Times New Roman"/>
                <w:sz w:val="22"/>
                <w:szCs w:val="22"/>
              </w:rPr>
              <w:t>)</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410AFB">
              <w:rPr>
                <w:rFonts w:ascii="Times New Roman" w:hAnsi="Times New Roman"/>
                <w:b/>
                <w:sz w:val="22"/>
                <w:szCs w:val="22"/>
              </w:rPr>
              <w:t>P(S</w:t>
            </w:r>
            <w:r w:rsidRPr="000B33F9">
              <w:rPr>
                <w:rFonts w:ascii="Times New Roman" w:hAnsi="Times New Roman"/>
                <w:b/>
                <w:sz w:val="22"/>
                <w:szCs w:val="22"/>
                <w:vertAlign w:val="subscript"/>
              </w:rPr>
              <w:t>j</w:t>
            </w:r>
            <w:r w:rsidRPr="00410AFB">
              <w:rPr>
                <w:rFonts w:ascii="Times New Roman" w:hAnsi="Times New Roman"/>
                <w:b/>
                <w:sz w:val="22"/>
                <w:szCs w:val="22"/>
              </w:rPr>
              <w:t>|I</w:t>
            </w:r>
            <w:r w:rsidRPr="000B33F9">
              <w:rPr>
                <w:rFonts w:ascii="Times New Roman" w:hAnsi="Times New Roman"/>
                <w:b/>
                <w:sz w:val="22"/>
                <w:szCs w:val="22"/>
                <w:vertAlign w:val="subscript"/>
              </w:rPr>
              <w:t>2</w:t>
            </w:r>
            <w:r w:rsidRPr="00410AFB">
              <w:rPr>
                <w:rFonts w:ascii="Times New Roman" w:hAnsi="Times New Roman"/>
                <w:b/>
                <w:sz w:val="22"/>
                <w:szCs w:val="22"/>
              </w:rPr>
              <w:t>)</w:t>
            </w: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S</w:t>
            </w:r>
            <w:r w:rsidRPr="000B33F9">
              <w:rPr>
                <w:rFonts w:ascii="Times New Roman" w:hAnsi="Times New Roman"/>
                <w:sz w:val="22"/>
                <w:szCs w:val="22"/>
                <w:vertAlign w:val="subscript"/>
              </w:rPr>
              <w:t>1</w:t>
            </w:r>
            <w:r w:rsidRPr="00410AFB">
              <w:rPr>
                <w:rFonts w:ascii="Times New Roman" w:hAnsi="Times New Roman"/>
                <w:sz w:val="22"/>
                <w:szCs w:val="22"/>
              </w:rPr>
              <w:t xml:space="preserve"> = Favorable Venture</w:t>
            </w:r>
          </w:p>
        </w:tc>
        <w:tc>
          <w:tcPr>
            <w:tcW w:w="1000" w:type="dxa"/>
            <w:tcBorders>
              <w:top w:val="single" w:sz="8" w:space="0" w:color="auto"/>
              <w:left w:val="single" w:sz="8" w:space="0" w:color="auto"/>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0.6</w:t>
            </w:r>
            <w:r w:rsidRPr="000B33F9">
              <w:rPr>
                <w:rFonts w:ascii="Times New Roman" w:hAnsi="Times New Roman"/>
                <w:sz w:val="22"/>
                <w:szCs w:val="22"/>
              </w:rPr>
              <w:t>0</w:t>
            </w:r>
            <w:r w:rsidRPr="00410AFB">
              <w:rPr>
                <w:rFonts w:ascii="Times New Roman" w:hAnsi="Times New Roman"/>
                <w:sz w:val="22"/>
                <w:szCs w:val="22"/>
              </w:rPr>
              <w:t>0</w:t>
            </w:r>
          </w:p>
        </w:tc>
        <w:tc>
          <w:tcPr>
            <w:tcW w:w="1000" w:type="dxa"/>
            <w:tcBorders>
              <w:top w:val="single" w:sz="8" w:space="0" w:color="auto"/>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0.36</w:t>
            </w:r>
            <w:r w:rsidRPr="000B33F9">
              <w:rPr>
                <w:rFonts w:ascii="Times New Roman" w:hAnsi="Times New Roman"/>
                <w:sz w:val="22"/>
                <w:szCs w:val="22"/>
              </w:rPr>
              <w:t>4</w:t>
            </w:r>
          </w:p>
        </w:tc>
        <w:tc>
          <w:tcPr>
            <w:tcW w:w="1410" w:type="dxa"/>
            <w:tcBorders>
              <w:top w:val="single" w:sz="8" w:space="0" w:color="auto"/>
              <w:left w:val="nil"/>
              <w:bottom w:val="nil"/>
              <w:right w:val="single" w:sz="8" w:space="0" w:color="auto"/>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w:t>
            </w:r>
            <w:r w:rsidRPr="000B33F9">
              <w:rPr>
                <w:rFonts w:ascii="Times New Roman" w:hAnsi="Times New Roman"/>
                <w:sz w:val="22"/>
                <w:szCs w:val="22"/>
              </w:rPr>
              <w:t>218</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410AFB">
              <w:rPr>
                <w:rFonts w:ascii="Times New Roman" w:hAnsi="Times New Roman"/>
                <w:b/>
                <w:sz w:val="22"/>
                <w:szCs w:val="22"/>
              </w:rPr>
              <w:t>0.</w:t>
            </w:r>
            <w:r w:rsidRPr="000B33F9">
              <w:rPr>
                <w:rFonts w:ascii="Times New Roman" w:hAnsi="Times New Roman"/>
                <w:b/>
                <w:sz w:val="22"/>
                <w:szCs w:val="22"/>
              </w:rPr>
              <w:t>450</w:t>
            </w:r>
          </w:p>
        </w:tc>
      </w:tr>
      <w:tr w:rsidR="00E65158" w:rsidRPr="00410AFB" w:rsidTr="00122A22">
        <w:trPr>
          <w:trHeight w:val="315"/>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S</w:t>
            </w:r>
            <w:r w:rsidRPr="000B33F9">
              <w:rPr>
                <w:rFonts w:ascii="Times New Roman" w:hAnsi="Times New Roman"/>
                <w:sz w:val="22"/>
                <w:szCs w:val="22"/>
                <w:vertAlign w:val="subscript"/>
              </w:rPr>
              <w:t>2</w:t>
            </w:r>
            <w:r w:rsidRPr="00410AFB">
              <w:rPr>
                <w:rFonts w:ascii="Times New Roman" w:hAnsi="Times New Roman"/>
                <w:sz w:val="22"/>
                <w:szCs w:val="22"/>
              </w:rPr>
              <w:t xml:space="preserve"> = Unfavorable venture</w:t>
            </w:r>
          </w:p>
        </w:tc>
        <w:tc>
          <w:tcPr>
            <w:tcW w:w="1000" w:type="dxa"/>
            <w:tcBorders>
              <w:top w:val="nil"/>
              <w:left w:val="single" w:sz="8" w:space="0" w:color="auto"/>
              <w:bottom w:val="single" w:sz="8" w:space="0" w:color="auto"/>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0.4</w:t>
            </w:r>
            <w:r w:rsidRPr="000B33F9">
              <w:rPr>
                <w:rFonts w:ascii="Times New Roman" w:hAnsi="Times New Roman"/>
                <w:sz w:val="22"/>
                <w:szCs w:val="22"/>
              </w:rPr>
              <w:t>0</w:t>
            </w:r>
            <w:r w:rsidRPr="00410AFB">
              <w:rPr>
                <w:rFonts w:ascii="Times New Roman" w:hAnsi="Times New Roman"/>
                <w:sz w:val="22"/>
                <w:szCs w:val="22"/>
              </w:rPr>
              <w:t>0</w:t>
            </w:r>
          </w:p>
        </w:tc>
        <w:tc>
          <w:tcPr>
            <w:tcW w:w="1000" w:type="dxa"/>
            <w:tcBorders>
              <w:top w:val="nil"/>
              <w:left w:val="nil"/>
              <w:bottom w:val="single" w:sz="8" w:space="0" w:color="auto"/>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0.6</w:t>
            </w:r>
            <w:r w:rsidRPr="000B33F9">
              <w:rPr>
                <w:rFonts w:ascii="Times New Roman" w:hAnsi="Times New Roman"/>
                <w:sz w:val="22"/>
                <w:szCs w:val="22"/>
              </w:rPr>
              <w:t>6</w:t>
            </w:r>
            <w:r w:rsidRPr="00410AFB">
              <w:rPr>
                <w:rFonts w:ascii="Times New Roman" w:hAnsi="Times New Roman"/>
                <w:sz w:val="22"/>
                <w:szCs w:val="22"/>
              </w:rPr>
              <w:t>7</w:t>
            </w:r>
          </w:p>
        </w:tc>
        <w:tc>
          <w:tcPr>
            <w:tcW w:w="1410" w:type="dxa"/>
            <w:tcBorders>
              <w:top w:val="nil"/>
              <w:left w:val="nil"/>
              <w:bottom w:val="single" w:sz="8" w:space="0" w:color="auto"/>
              <w:right w:val="single" w:sz="8" w:space="0" w:color="auto"/>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0.2</w:t>
            </w:r>
            <w:r w:rsidRPr="000B33F9">
              <w:rPr>
                <w:rFonts w:ascii="Times New Roman" w:hAnsi="Times New Roman"/>
                <w:sz w:val="22"/>
                <w:szCs w:val="22"/>
              </w:rPr>
              <w:t>6</w:t>
            </w:r>
            <w:r w:rsidRPr="00410AFB">
              <w:rPr>
                <w:rFonts w:ascii="Times New Roman" w:hAnsi="Times New Roman"/>
                <w:sz w:val="22"/>
                <w:szCs w:val="22"/>
              </w:rPr>
              <w:t>7</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r w:rsidRPr="00410AFB">
              <w:rPr>
                <w:rFonts w:ascii="Times New Roman" w:hAnsi="Times New Roman"/>
                <w:b/>
                <w:sz w:val="22"/>
                <w:szCs w:val="22"/>
              </w:rPr>
              <w:t>0.</w:t>
            </w:r>
            <w:r w:rsidRPr="000B33F9">
              <w:rPr>
                <w:rFonts w:ascii="Times New Roman" w:hAnsi="Times New Roman"/>
                <w:b/>
                <w:sz w:val="22"/>
                <w:szCs w:val="22"/>
              </w:rPr>
              <w:t>550</w:t>
            </w:r>
          </w:p>
        </w:tc>
      </w:tr>
      <w:tr w:rsidR="00E65158" w:rsidRPr="00410AFB" w:rsidTr="00122A22">
        <w:trPr>
          <w:trHeight w:val="300"/>
        </w:trPr>
        <w:tc>
          <w:tcPr>
            <w:tcW w:w="28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p>
        </w:tc>
        <w:tc>
          <w:tcPr>
            <w:tcW w:w="1000" w:type="dxa"/>
            <w:tcBorders>
              <w:top w:val="nil"/>
              <w:left w:val="nil"/>
              <w:bottom w:val="nil"/>
              <w:right w:val="nil"/>
            </w:tcBorders>
            <w:noWrap/>
            <w:vAlign w:val="bottom"/>
          </w:tcPr>
          <w:p w:rsidR="00E65158" w:rsidRPr="00410AFB" w:rsidRDefault="00E65158" w:rsidP="00122A22">
            <w:pPr>
              <w:jc w:val="right"/>
              <w:rPr>
                <w:rFonts w:ascii="Times New Roman" w:hAnsi="Times New Roman"/>
                <w:szCs w:val="22"/>
              </w:rPr>
            </w:pPr>
            <w:r w:rsidRPr="00410AFB">
              <w:rPr>
                <w:rFonts w:ascii="Times New Roman" w:hAnsi="Times New Roman"/>
                <w:sz w:val="22"/>
                <w:szCs w:val="22"/>
              </w:rPr>
              <w:t>P(I</w:t>
            </w:r>
            <w:r w:rsidRPr="000B33F9">
              <w:rPr>
                <w:rFonts w:ascii="Times New Roman" w:hAnsi="Times New Roman"/>
                <w:sz w:val="22"/>
                <w:szCs w:val="22"/>
                <w:vertAlign w:val="subscript"/>
              </w:rPr>
              <w:t>2</w:t>
            </w:r>
            <w:r w:rsidRPr="00410AFB">
              <w:rPr>
                <w:rFonts w:ascii="Times New Roman" w:hAnsi="Times New Roman"/>
                <w:sz w:val="22"/>
                <w:szCs w:val="22"/>
              </w:rPr>
              <w:t>) =</w:t>
            </w:r>
          </w:p>
        </w:tc>
        <w:tc>
          <w:tcPr>
            <w:tcW w:w="1410" w:type="dxa"/>
            <w:tcBorders>
              <w:top w:val="nil"/>
              <w:left w:val="nil"/>
              <w:bottom w:val="nil"/>
              <w:right w:val="nil"/>
            </w:tcBorders>
            <w:noWrap/>
            <w:vAlign w:val="bottom"/>
          </w:tcPr>
          <w:p w:rsidR="00E65158" w:rsidRPr="00410AFB" w:rsidRDefault="00E65158" w:rsidP="00122A22">
            <w:pPr>
              <w:jc w:val="center"/>
              <w:rPr>
                <w:rFonts w:ascii="Times New Roman" w:hAnsi="Times New Roman"/>
                <w:szCs w:val="22"/>
              </w:rPr>
            </w:pPr>
            <w:r w:rsidRPr="00410AFB">
              <w:rPr>
                <w:rFonts w:ascii="Times New Roman" w:hAnsi="Times New Roman"/>
                <w:sz w:val="22"/>
                <w:szCs w:val="22"/>
              </w:rPr>
              <w:t>0.485</w:t>
            </w:r>
          </w:p>
        </w:tc>
        <w:tc>
          <w:tcPr>
            <w:tcW w:w="870" w:type="dxa"/>
            <w:tcBorders>
              <w:top w:val="nil"/>
              <w:left w:val="nil"/>
              <w:bottom w:val="nil"/>
              <w:right w:val="nil"/>
            </w:tcBorders>
            <w:noWrap/>
            <w:vAlign w:val="bottom"/>
          </w:tcPr>
          <w:p w:rsidR="00E65158" w:rsidRPr="00410AFB" w:rsidRDefault="00E65158" w:rsidP="00122A22">
            <w:pPr>
              <w:jc w:val="center"/>
              <w:rPr>
                <w:rFonts w:ascii="Times New Roman" w:hAnsi="Times New Roman"/>
                <w:b/>
                <w:szCs w:val="22"/>
              </w:rPr>
            </w:pPr>
          </w:p>
        </w:tc>
      </w:tr>
    </w:tbl>
    <w:p w:rsidR="00E65158" w:rsidRPr="000B33F9" w:rsidRDefault="00E65158" w:rsidP="00AB3D56">
      <w:pPr>
        <w:rPr>
          <w:rFonts w:ascii="Times New Roman" w:hAnsi="Times New Roman"/>
          <w:sz w:val="22"/>
          <w:szCs w:val="22"/>
        </w:rPr>
      </w:pP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These probabilities can be used to calculate the EMVs needed to make a decision.  If neither firm is hired, the expected profit if the venture is undertaken is</w:t>
      </w:r>
    </w:p>
    <w:p w:rsidR="00E65158" w:rsidRPr="000B33F9" w:rsidRDefault="00E65158" w:rsidP="00AB3D56">
      <w:pPr>
        <w:ind w:firstLine="720"/>
        <w:rPr>
          <w:rFonts w:ascii="Times New Roman" w:hAnsi="Times New Roman"/>
          <w:sz w:val="22"/>
          <w:szCs w:val="22"/>
        </w:rPr>
      </w:pPr>
      <w:r w:rsidRPr="000B33F9">
        <w:rPr>
          <w:rFonts w:ascii="Times New Roman" w:hAnsi="Times New Roman"/>
          <w:sz w:val="22"/>
          <w:szCs w:val="22"/>
        </w:rPr>
        <w:t>EMV(venture) = 0.6($1,500,000) + 0.4(-$500,000) = $700,000</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If the venture is not undertaken, the expected profit (EMV) is 0, so the company would choose to unde</w:t>
      </w:r>
      <w:r w:rsidRPr="000B33F9">
        <w:rPr>
          <w:rFonts w:ascii="Times New Roman" w:hAnsi="Times New Roman"/>
          <w:sz w:val="22"/>
          <w:szCs w:val="22"/>
        </w:rPr>
        <w:t>r</w:t>
      </w:r>
      <w:r w:rsidRPr="000B33F9">
        <w:rPr>
          <w:rFonts w:ascii="Times New Roman" w:hAnsi="Times New Roman"/>
          <w:sz w:val="22"/>
          <w:szCs w:val="22"/>
        </w:rPr>
        <w:t>take the venture if no market research is used.</w:t>
      </w:r>
    </w:p>
    <w:p w:rsidR="00E65158" w:rsidRPr="000B33F9" w:rsidRDefault="00E65158" w:rsidP="00AB3D56">
      <w:pPr>
        <w:rPr>
          <w:rFonts w:ascii="Times New Roman" w:hAnsi="Times New Roman"/>
          <w:sz w:val="22"/>
          <w:szCs w:val="22"/>
        </w:rPr>
      </w:pP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If Iverstine and Walker firm is used to perform the market research, the expected value depends on the results of the survey.  If the survey is favorable, we get (before the cost of the survey is subtracted)</w:t>
      </w:r>
    </w:p>
    <w:p w:rsidR="00E65158" w:rsidRPr="000B33F9" w:rsidRDefault="00E65158" w:rsidP="00AB3D56">
      <w:pPr>
        <w:ind w:firstLine="720"/>
        <w:rPr>
          <w:rFonts w:ascii="Times New Roman" w:hAnsi="Times New Roman"/>
          <w:sz w:val="22"/>
          <w:szCs w:val="22"/>
        </w:rPr>
      </w:pPr>
      <w:r w:rsidRPr="000B33F9">
        <w:rPr>
          <w:rFonts w:ascii="Times New Roman" w:hAnsi="Times New Roman"/>
          <w:sz w:val="22"/>
          <w:szCs w:val="22"/>
        </w:rPr>
        <w:t>EMV(venture with favorable I&amp;W) = 0.871($1,500,000) + 0.129(-$500,000) = $1,241,935.5</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And if the I&amp;W survey result is not favorable</w:t>
      </w:r>
    </w:p>
    <w:p w:rsidR="00E65158" w:rsidRPr="000B33F9" w:rsidRDefault="00E65158" w:rsidP="00AB3D56">
      <w:pPr>
        <w:ind w:firstLine="720"/>
        <w:rPr>
          <w:rFonts w:ascii="Times New Roman" w:hAnsi="Times New Roman"/>
          <w:sz w:val="22"/>
          <w:szCs w:val="22"/>
        </w:rPr>
      </w:pPr>
      <w:r w:rsidRPr="000B33F9">
        <w:rPr>
          <w:rFonts w:ascii="Times New Roman" w:hAnsi="Times New Roman"/>
          <w:sz w:val="22"/>
          <w:szCs w:val="22"/>
        </w:rPr>
        <w:t>EMV(venture with unfavorable I&amp;W) = 0.158($1,500,000) + 0.842(-$500,000) = $-184,210.5</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The EMV for no venture is 0 before the cost is subtracted, and this would be selected if the I&amp;W survey is not favorable.  Thus, there is a probability of 0.620 that the I&amp;W survey is favorable and the venture would be undertaken.  There is a 0.38 probability that the survey is not favorable and the venture would not be undertaken.  We get the EMV of using I&amp;W to be</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ab/>
        <w:t>EMV(use I&amp;W) = 0.620($1,241,935.5) + 0.380(0) = $770,000</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 xml:space="preserve">The cost of $300,000 is too high to use this survey because the EMV(no survey) is $700,000.  </w:t>
      </w:r>
    </w:p>
    <w:p w:rsidR="00E65158" w:rsidRPr="000B33F9" w:rsidRDefault="00E65158" w:rsidP="00AB3D56">
      <w:pPr>
        <w:rPr>
          <w:rFonts w:ascii="Times New Roman" w:hAnsi="Times New Roman"/>
          <w:sz w:val="22"/>
          <w:szCs w:val="22"/>
        </w:rPr>
      </w:pP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If MAI is used, a similar analysis is performed.  If the survey is favorable</w:t>
      </w:r>
    </w:p>
    <w:p w:rsidR="00E65158" w:rsidRPr="000B33F9" w:rsidRDefault="00E65158" w:rsidP="00AB3D56">
      <w:pPr>
        <w:ind w:firstLine="720"/>
        <w:rPr>
          <w:rFonts w:ascii="Times New Roman" w:hAnsi="Times New Roman"/>
          <w:sz w:val="22"/>
          <w:szCs w:val="22"/>
        </w:rPr>
      </w:pPr>
      <w:r w:rsidRPr="000B33F9">
        <w:rPr>
          <w:rFonts w:ascii="Times New Roman" w:hAnsi="Times New Roman"/>
          <w:sz w:val="22"/>
          <w:szCs w:val="22"/>
        </w:rPr>
        <w:t>EMV(venture with favorable MAI) = 0.741($1,500,000) + 0.259(-$500,000) = $982,352.94</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The venture would be undertaken in this case.  If the MAI survey is not favorable</w:t>
      </w:r>
    </w:p>
    <w:p w:rsidR="00E65158" w:rsidRPr="000B33F9" w:rsidRDefault="00E65158" w:rsidP="00AB3D56">
      <w:pPr>
        <w:ind w:firstLine="720"/>
        <w:rPr>
          <w:rFonts w:ascii="Times New Roman" w:hAnsi="Times New Roman"/>
          <w:sz w:val="22"/>
          <w:szCs w:val="22"/>
        </w:rPr>
      </w:pPr>
      <w:r w:rsidRPr="000B33F9">
        <w:rPr>
          <w:rFonts w:ascii="Times New Roman" w:hAnsi="Times New Roman"/>
          <w:sz w:val="22"/>
          <w:szCs w:val="22"/>
        </w:rPr>
        <w:t>EMV(venture with unfavorable MAI) = 0.450($1,500,000) + 0.550(-$500,000) = $400,000</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Thus, with a probability of 0.515 that the MAI survey is favorable, and with a 0.485 probability that it is not, we get the EMV of using MAI to be</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ab/>
        <w:t>EMV(use MAI) = 0.515($982,352.94) + 0.485($400,000) = $700,000</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After subtracting the cost of $100,000 for the MAI survey, the EMV is only $600,000 and is lower than the EMV with no survey.</w:t>
      </w:r>
    </w:p>
    <w:p w:rsidR="00E65158" w:rsidRPr="000B33F9" w:rsidRDefault="00E65158" w:rsidP="00AB3D56">
      <w:pPr>
        <w:rPr>
          <w:rFonts w:ascii="Times New Roman" w:hAnsi="Times New Roman"/>
          <w:sz w:val="22"/>
          <w:szCs w:val="22"/>
        </w:rPr>
      </w:pPr>
      <w:r w:rsidRPr="000B33F9">
        <w:rPr>
          <w:rFonts w:ascii="Times New Roman" w:hAnsi="Times New Roman"/>
          <w:sz w:val="22"/>
          <w:szCs w:val="22"/>
        </w:rPr>
        <w:t>Therefore, Blake Electronics should not use either I&amp;W or MAI.  The venture should be undertaken and the expected value is $700,000.</w:t>
      </w:r>
    </w:p>
    <w:p w:rsidR="00E65158" w:rsidRPr="00AB3D56" w:rsidRDefault="00E65158" w:rsidP="00AB3D56"/>
    <w:p w:rsidR="00E65158" w:rsidRDefault="00E65158" w:rsidP="00A307D9">
      <w:pPr>
        <w:pStyle w:val="A"/>
        <w:widowControl w:val="0"/>
        <w:suppressAutoHyphens/>
        <w:spacing w:before="0" w:after="120" w:line="240" w:lineRule="auto"/>
        <w:jc w:val="both"/>
        <w:rPr>
          <w:rFonts w:ascii="Times New Roman" w:hAnsi="Times New Roman"/>
          <w:b/>
          <w:caps/>
          <w:smallCaps w:val="0"/>
          <w:noProof w:val="0"/>
          <w:sz w:val="28"/>
        </w:rPr>
      </w:pPr>
      <w:r>
        <w:rPr>
          <w:rFonts w:ascii="Times New Roman" w:hAnsi="Times New Roman"/>
          <w:b/>
          <w:caps/>
          <w:smallCaps w:val="0"/>
          <w:noProof w:val="0"/>
          <w:sz w:val="28"/>
        </w:rPr>
        <w:br w:type="page"/>
        <w:t>Solutions to Internet Cases</w:t>
      </w:r>
    </w:p>
    <w:p w:rsidR="00E65158" w:rsidRDefault="00E65158" w:rsidP="00A307D9">
      <w:pPr>
        <w:pStyle w:val="B"/>
        <w:widowControl w:val="0"/>
        <w:suppressAutoHyphens/>
        <w:spacing w:before="0" w:after="120" w:line="240" w:lineRule="auto"/>
        <w:jc w:val="both"/>
        <w:rPr>
          <w:rFonts w:ascii="Times New Roman" w:hAnsi="Times New Roman"/>
          <w:b/>
          <w:noProof w:val="0"/>
          <w:sz w:val="26"/>
        </w:rPr>
      </w:pPr>
      <w:r>
        <w:rPr>
          <w:rFonts w:ascii="Times New Roman" w:hAnsi="Times New Roman"/>
          <w:b/>
          <w:noProof w:val="0"/>
          <w:sz w:val="26"/>
        </w:rPr>
        <w:t>Drink-at-Home, Inc. Case</w:t>
      </w:r>
    </w:p>
    <w:p w:rsidR="00E65158" w:rsidRDefault="00E65158" w:rsidP="00A307D9">
      <w:pPr>
        <w:pStyle w:val="APL1"/>
        <w:widowControl w:val="0"/>
        <w:suppressAutoHyphens/>
        <w:spacing w:before="0" w:after="120" w:line="240" w:lineRule="auto"/>
        <w:ind w:left="0"/>
        <w:rPr>
          <w:rFonts w:ascii="Times New Roman" w:hAnsi="Times New Roman"/>
          <w:noProof w:val="0"/>
          <w:sz w:val="24"/>
        </w:rPr>
      </w:pPr>
      <w:r>
        <w:rPr>
          <w:rFonts w:ascii="Times New Roman" w:hAnsi="Times New Roman"/>
          <w:noProof w:val="0"/>
          <w:sz w:val="24"/>
        </w:rPr>
        <w:t>Abbreviations and values used in the following decision trees:</w:t>
      </w:r>
    </w:p>
    <w:p w:rsidR="00E65158" w:rsidRDefault="00E65158" w:rsidP="00A307D9">
      <w:pPr>
        <w:pStyle w:val="APL1"/>
        <w:widowControl w:val="0"/>
        <w:suppressAutoHyphens/>
        <w:spacing w:before="0" w:after="120" w:line="240" w:lineRule="auto"/>
        <w:ind w:left="0"/>
        <w:rPr>
          <w:rFonts w:ascii="Times New Roman" w:hAnsi="Times New Roman"/>
          <w:noProof w:val="0"/>
          <w:sz w:val="24"/>
        </w:rPr>
      </w:pPr>
      <w:r>
        <w:rPr>
          <w:rFonts w:ascii="Times New Roman" w:hAnsi="Times New Roman"/>
          <w:noProof w:val="0"/>
          <w:sz w:val="24"/>
        </w:rPr>
        <w:t>Normal—proceed with research and development at a normal pace.</w:t>
      </w:r>
    </w:p>
    <w:p w:rsidR="00E65158" w:rsidRDefault="00E65158" w:rsidP="00A307D9">
      <w:pPr>
        <w:pStyle w:val="APL1"/>
        <w:widowControl w:val="0"/>
        <w:suppressAutoHyphens/>
        <w:spacing w:before="0" w:after="120" w:line="240" w:lineRule="auto"/>
        <w:ind w:left="0"/>
        <w:rPr>
          <w:rFonts w:ascii="Times New Roman" w:hAnsi="Times New Roman"/>
          <w:noProof w:val="0"/>
          <w:sz w:val="24"/>
        </w:rPr>
      </w:pPr>
      <w:r>
        <w:rPr>
          <w:rFonts w:ascii="Times New Roman" w:hAnsi="Times New Roman"/>
          <w:noProof w:val="0"/>
          <w:sz w:val="24"/>
        </w:rPr>
        <w:t>6 Month—Adopt the 6-month program: if a competitor’s product is available at the end of 6 months, then copy; otherwise proceed with research and development.</w:t>
      </w:r>
    </w:p>
    <w:p w:rsidR="00E65158" w:rsidRDefault="00E65158" w:rsidP="00A307D9">
      <w:pPr>
        <w:pStyle w:val="APL1"/>
        <w:widowControl w:val="0"/>
        <w:suppressAutoHyphens/>
        <w:spacing w:before="0" w:after="120" w:line="240" w:lineRule="auto"/>
        <w:ind w:left="0"/>
        <w:rPr>
          <w:rFonts w:ascii="Times New Roman" w:hAnsi="Times New Roman"/>
          <w:noProof w:val="0"/>
          <w:sz w:val="24"/>
        </w:rPr>
      </w:pPr>
      <w:r>
        <w:rPr>
          <w:rFonts w:ascii="Times New Roman" w:hAnsi="Times New Roman"/>
          <w:noProof w:val="0"/>
          <w:sz w:val="24"/>
        </w:rPr>
        <w:t>8 Month—Adopt the 6-month program: proceed for 8 months; if no competition at 8 months, proceed; otherwise stop development.</w:t>
      </w:r>
    </w:p>
    <w:p w:rsidR="00E65158" w:rsidRDefault="00E65158" w:rsidP="00A307D9">
      <w:pPr>
        <w:pStyle w:val="APL1"/>
        <w:widowControl w:val="0"/>
        <w:suppressAutoHyphens/>
        <w:spacing w:before="0" w:after="120" w:line="240" w:lineRule="auto"/>
        <w:ind w:left="0"/>
        <w:rPr>
          <w:rFonts w:ascii="Times New Roman" w:hAnsi="Times New Roman"/>
          <w:noProof w:val="0"/>
          <w:sz w:val="24"/>
        </w:rPr>
      </w:pPr>
      <w:r>
        <w:rPr>
          <w:rFonts w:ascii="Times New Roman" w:hAnsi="Times New Roman"/>
          <w:noProof w:val="0"/>
          <w:sz w:val="24"/>
        </w:rPr>
        <w:t>Success or failure of development effort:</w:t>
      </w:r>
    </w:p>
    <w:p w:rsidR="00E65158" w:rsidRDefault="00E65158" w:rsidP="00A307D9">
      <w:pPr>
        <w:widowControl w:val="0"/>
        <w:suppressAutoHyphens/>
        <w:spacing w:after="120"/>
        <w:jc w:val="both"/>
        <w:rPr>
          <w:rFonts w:ascii="Times New Roman" w:hAnsi="Times New Roman"/>
        </w:rPr>
      </w:pPr>
      <w:r>
        <w:rPr>
          <w:rFonts w:ascii="Times New Roman" w:hAnsi="Times New Roman"/>
        </w:rPr>
        <w:t>Ok—Development effort ultimately a success</w:t>
      </w:r>
    </w:p>
    <w:p w:rsidR="00E65158" w:rsidRDefault="00E65158" w:rsidP="00A307D9">
      <w:pPr>
        <w:widowControl w:val="0"/>
        <w:suppressAutoHyphens/>
        <w:spacing w:after="120"/>
        <w:jc w:val="both"/>
        <w:rPr>
          <w:rFonts w:ascii="Times New Roman" w:hAnsi="Times New Roman"/>
        </w:rPr>
      </w:pPr>
      <w:r>
        <w:rPr>
          <w:rFonts w:ascii="Times New Roman" w:hAnsi="Times New Roman"/>
        </w:rPr>
        <w:t>No—Development effort ultimately a failure</w:t>
      </w:r>
    </w:p>
    <w:p w:rsidR="00E65158" w:rsidRDefault="00E65158" w:rsidP="00A307D9">
      <w:pPr>
        <w:pStyle w:val="APL1"/>
        <w:widowControl w:val="0"/>
        <w:suppressAutoHyphens/>
        <w:spacing w:before="0" w:after="120" w:line="240" w:lineRule="auto"/>
        <w:ind w:left="0"/>
        <w:rPr>
          <w:rFonts w:ascii="Times New Roman" w:hAnsi="Times New Roman"/>
          <w:noProof w:val="0"/>
          <w:sz w:val="24"/>
        </w:rPr>
      </w:pPr>
      <w:r>
        <w:rPr>
          <w:rFonts w:ascii="Times New Roman" w:hAnsi="Times New Roman"/>
          <w:noProof w:val="0"/>
          <w:sz w:val="24"/>
        </w:rPr>
        <w:t>Column:</w:t>
      </w:r>
    </w:p>
    <w:p w:rsidR="00E65158" w:rsidRDefault="00E65158" w:rsidP="00A307D9">
      <w:pPr>
        <w:widowControl w:val="0"/>
        <w:suppressAutoHyphens/>
        <w:spacing w:after="120"/>
        <w:jc w:val="both"/>
        <w:rPr>
          <w:rFonts w:ascii="Times New Roman" w:hAnsi="Times New Roman"/>
        </w:rPr>
      </w:pPr>
      <w:r>
        <w:rPr>
          <w:rFonts w:ascii="Times New Roman" w:hAnsi="Times New Roman"/>
        </w:rPr>
        <w:t>S— Sales revenue</w:t>
      </w:r>
    </w:p>
    <w:p w:rsidR="00E65158" w:rsidRDefault="00E65158" w:rsidP="00A307D9">
      <w:pPr>
        <w:pStyle w:val="APL"/>
        <w:widowControl w:val="0"/>
        <w:tabs>
          <w:tab w:val="left" w:pos="307"/>
        </w:tabs>
        <w:suppressAutoHyphens/>
        <w:spacing w:after="120" w:line="240" w:lineRule="auto"/>
        <w:ind w:left="0"/>
        <w:rPr>
          <w:rFonts w:ascii="Times New Roman" w:hAnsi="Times New Roman"/>
          <w:noProof w:val="0"/>
          <w:sz w:val="24"/>
        </w:rPr>
      </w:pPr>
      <w:r>
        <w:rPr>
          <w:rFonts w:ascii="Times New Roman" w:hAnsi="Times New Roman"/>
          <w:noProof w:val="0"/>
          <w:sz w:val="24"/>
        </w:rPr>
        <w:t>R— Research and development expenditures</w:t>
      </w:r>
    </w:p>
    <w:p w:rsidR="00E65158" w:rsidRDefault="00E65158" w:rsidP="00A307D9">
      <w:pPr>
        <w:pStyle w:val="APL"/>
        <w:widowControl w:val="0"/>
        <w:tabs>
          <w:tab w:val="left" w:pos="307"/>
        </w:tabs>
        <w:suppressAutoHyphens/>
        <w:spacing w:after="120" w:line="240" w:lineRule="auto"/>
        <w:ind w:left="0"/>
        <w:rPr>
          <w:rFonts w:ascii="Times New Roman" w:hAnsi="Times New Roman"/>
          <w:noProof w:val="0"/>
          <w:sz w:val="24"/>
        </w:rPr>
      </w:pPr>
      <w:r>
        <w:rPr>
          <w:rFonts w:ascii="Times New Roman" w:hAnsi="Times New Roman"/>
          <w:noProof w:val="0"/>
          <w:sz w:val="24"/>
        </w:rPr>
        <w:t>E— Equipment costs</w:t>
      </w:r>
    </w:p>
    <w:p w:rsidR="00E65158" w:rsidRDefault="00E65158" w:rsidP="00A307D9">
      <w:pPr>
        <w:pStyle w:val="APL"/>
        <w:widowControl w:val="0"/>
        <w:tabs>
          <w:tab w:val="left" w:pos="307"/>
        </w:tabs>
        <w:suppressAutoHyphens/>
        <w:spacing w:after="120" w:line="240" w:lineRule="auto"/>
        <w:ind w:left="50"/>
        <w:rPr>
          <w:rFonts w:ascii="Times New Roman" w:hAnsi="Times New Roman"/>
          <w:noProof w:val="0"/>
          <w:sz w:val="24"/>
        </w:rPr>
      </w:pPr>
      <w:r>
        <w:rPr>
          <w:rFonts w:ascii="Times New Roman" w:hAnsi="Times New Roman"/>
          <w:noProof w:val="0"/>
          <w:sz w:val="24"/>
        </w:rPr>
        <w:t>I—Introduction to market costs</w:t>
      </w:r>
    </w:p>
    <w:p w:rsidR="00E65158" w:rsidRDefault="00E65158" w:rsidP="00A307D9">
      <w:pPr>
        <w:pStyle w:val="APL1"/>
        <w:widowControl w:val="0"/>
        <w:suppressAutoHyphens/>
        <w:spacing w:before="0" w:after="120" w:line="240" w:lineRule="auto"/>
        <w:ind w:left="0"/>
        <w:rPr>
          <w:rFonts w:ascii="Times New Roman" w:hAnsi="Times New Roman"/>
          <w:noProof w:val="0"/>
          <w:sz w:val="24"/>
        </w:rPr>
      </w:pPr>
      <w:r>
        <w:rPr>
          <w:rFonts w:ascii="Times New Roman" w:hAnsi="Times New Roman"/>
          <w:noProof w:val="0"/>
          <w:sz w:val="24"/>
        </w:rPr>
        <w:t>Market size and Revenues:</w:t>
      </w:r>
    </w:p>
    <w:tbl>
      <w:tblPr>
        <w:tblW w:w="0" w:type="auto"/>
        <w:tblInd w:w="60" w:type="dxa"/>
        <w:tblLook w:val="0000"/>
      </w:tblPr>
      <w:tblGrid>
        <w:gridCol w:w="2652"/>
        <w:gridCol w:w="1556"/>
        <w:gridCol w:w="1677"/>
      </w:tblGrid>
      <w:tr w:rsidR="00E65158">
        <w:tc>
          <w:tcPr>
            <w:tcW w:w="2652"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1556"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Without</w:t>
            </w:r>
          </w:p>
        </w:tc>
        <w:tc>
          <w:tcPr>
            <w:tcW w:w="1677" w:type="dxa"/>
            <w:tcBorders>
              <w:top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With</w:t>
            </w:r>
          </w:p>
        </w:tc>
      </w:tr>
      <w:tr w:rsidR="00E65158">
        <w:tc>
          <w:tcPr>
            <w:tcW w:w="2652"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p>
        </w:tc>
        <w:tc>
          <w:tcPr>
            <w:tcW w:w="1556"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Competition</w:t>
            </w:r>
          </w:p>
        </w:tc>
        <w:tc>
          <w:tcPr>
            <w:tcW w:w="1677" w:type="dxa"/>
            <w:tcBorders>
              <w:bottom w:val="single" w:sz="4" w:space="0" w:color="auto"/>
            </w:tcBorders>
          </w:tcPr>
          <w:p w:rsidR="00E65158" w:rsidRDefault="00E65158" w:rsidP="00A307D9">
            <w:pPr>
              <w:pStyle w:val="TA1A"/>
              <w:widowControl w:val="0"/>
              <w:suppressAutoHyphens/>
              <w:spacing w:before="0" w:after="120" w:line="240" w:lineRule="auto"/>
              <w:ind w:left="0"/>
              <w:jc w:val="both"/>
              <w:rPr>
                <w:rFonts w:ascii="Times New Roman" w:hAnsi="Times New Roman"/>
                <w:b/>
                <w:noProof w:val="0"/>
                <w:sz w:val="24"/>
              </w:rPr>
            </w:pPr>
            <w:r>
              <w:rPr>
                <w:rFonts w:ascii="Times New Roman" w:hAnsi="Times New Roman"/>
                <w:b/>
                <w:noProof w:val="0"/>
                <w:sz w:val="24"/>
              </w:rPr>
              <w:t>Competition</w:t>
            </w:r>
          </w:p>
        </w:tc>
      </w:tr>
      <w:tr w:rsidR="00E65158">
        <w:tc>
          <w:tcPr>
            <w:tcW w:w="2652" w:type="dxa"/>
            <w:tcBorders>
              <w:top w:val="single" w:sz="4" w:space="0" w:color="auto"/>
            </w:tcBorders>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S—Substantial (</w:t>
            </w:r>
            <w:r w:rsidRPr="00182AB6">
              <w:rPr>
                <w:rFonts w:ascii="Times New Roman" w:hAnsi="Times New Roman"/>
                <w:i/>
                <w:noProof w:val="0"/>
                <w:sz w:val="24"/>
              </w:rPr>
              <w:t>P</w:t>
            </w:r>
            <w:r>
              <w:rPr>
                <w:rFonts w:ascii="Times New Roman" w:hAnsi="Times New Roman"/>
                <w:noProof w:val="0"/>
                <w:sz w:val="24"/>
              </w:rPr>
              <w:t xml:space="preserve"> = 0.1)</w:t>
            </w:r>
          </w:p>
        </w:tc>
        <w:tc>
          <w:tcPr>
            <w:tcW w:w="1556" w:type="dxa"/>
            <w:tcBorders>
              <w:top w:val="single" w:sz="4" w:space="0" w:color="auto"/>
            </w:tcBorders>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$800,000</w:t>
            </w:r>
          </w:p>
        </w:tc>
        <w:tc>
          <w:tcPr>
            <w:tcW w:w="1677" w:type="dxa"/>
            <w:tcBorders>
              <w:top w:val="single" w:sz="4" w:space="0" w:color="auto"/>
            </w:tcBorders>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$400,000</w:t>
            </w:r>
          </w:p>
        </w:tc>
      </w:tr>
      <w:tr w:rsidR="00E65158">
        <w:tc>
          <w:tcPr>
            <w:tcW w:w="2652"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M—Moderate (</w:t>
            </w:r>
            <w:r w:rsidRPr="00182AB6">
              <w:rPr>
                <w:rFonts w:ascii="Times New Roman" w:hAnsi="Times New Roman"/>
                <w:i/>
                <w:noProof w:val="0"/>
                <w:sz w:val="24"/>
              </w:rPr>
              <w:t>P</w:t>
            </w:r>
            <w:r>
              <w:rPr>
                <w:rFonts w:ascii="Times New Roman" w:hAnsi="Times New Roman"/>
                <w:noProof w:val="0"/>
                <w:sz w:val="24"/>
              </w:rPr>
              <w:t xml:space="preserve"> = 0.6)</w:t>
            </w:r>
          </w:p>
        </w:tc>
        <w:tc>
          <w:tcPr>
            <w:tcW w:w="1556"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$600,000</w:t>
            </w:r>
          </w:p>
        </w:tc>
        <w:tc>
          <w:tcPr>
            <w:tcW w:w="1677" w:type="dxa"/>
          </w:tcPr>
          <w:p w:rsidR="00E65158" w:rsidRDefault="00E65158" w:rsidP="00A307D9">
            <w:pPr>
              <w:pStyle w:val="TE1"/>
              <w:widowControl w:val="0"/>
              <w:suppressAutoHyphens/>
              <w:spacing w:after="120" w:line="240" w:lineRule="auto"/>
              <w:ind w:left="0"/>
              <w:jc w:val="both"/>
              <w:rPr>
                <w:rFonts w:ascii="Times New Roman" w:hAnsi="Times New Roman"/>
                <w:noProof w:val="0"/>
                <w:sz w:val="24"/>
              </w:rPr>
            </w:pPr>
            <w:r>
              <w:rPr>
                <w:rFonts w:ascii="Times New Roman" w:hAnsi="Times New Roman"/>
                <w:noProof w:val="0"/>
                <w:sz w:val="24"/>
              </w:rPr>
              <w:t>$300,000</w:t>
            </w:r>
          </w:p>
        </w:tc>
      </w:tr>
      <w:tr w:rsidR="00E65158">
        <w:tc>
          <w:tcPr>
            <w:tcW w:w="2652" w:type="dxa"/>
            <w:tcBorders>
              <w:bottom w:val="single" w:sz="4" w:space="0" w:color="auto"/>
            </w:tcBorders>
          </w:tcPr>
          <w:p w:rsidR="00E65158" w:rsidRDefault="00E65158" w:rsidP="00A307D9">
            <w:pPr>
              <w:pStyle w:val="TE1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L—Low (</w:t>
            </w:r>
            <w:r w:rsidRPr="00182AB6">
              <w:rPr>
                <w:rFonts w:ascii="Times New Roman" w:hAnsi="Times New Roman"/>
                <w:i/>
                <w:noProof w:val="0"/>
                <w:sz w:val="24"/>
              </w:rPr>
              <w:t>P</w:t>
            </w:r>
            <w:r>
              <w:rPr>
                <w:rFonts w:ascii="Times New Roman" w:hAnsi="Times New Roman"/>
                <w:noProof w:val="0"/>
                <w:sz w:val="24"/>
              </w:rPr>
              <w:t xml:space="preserve"> = 0.3)</w:t>
            </w:r>
          </w:p>
        </w:tc>
        <w:tc>
          <w:tcPr>
            <w:tcW w:w="1556" w:type="dxa"/>
            <w:tcBorders>
              <w:bottom w:val="single" w:sz="4" w:space="0" w:color="auto"/>
            </w:tcBorders>
          </w:tcPr>
          <w:p w:rsidR="00E65158" w:rsidRDefault="00E65158" w:rsidP="00A307D9">
            <w:pPr>
              <w:pStyle w:val="TE1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$500,000</w:t>
            </w:r>
          </w:p>
        </w:tc>
        <w:tc>
          <w:tcPr>
            <w:tcW w:w="1677" w:type="dxa"/>
            <w:tcBorders>
              <w:bottom w:val="single" w:sz="4" w:space="0" w:color="auto"/>
            </w:tcBorders>
          </w:tcPr>
          <w:p w:rsidR="00E65158" w:rsidRDefault="00E65158" w:rsidP="00A307D9">
            <w:pPr>
              <w:pStyle w:val="TE1R"/>
              <w:widowControl w:val="0"/>
              <w:suppressAutoHyphens/>
              <w:spacing w:line="240" w:lineRule="auto"/>
              <w:ind w:left="0"/>
              <w:jc w:val="both"/>
              <w:rPr>
                <w:rFonts w:ascii="Times New Roman" w:hAnsi="Times New Roman"/>
                <w:noProof w:val="0"/>
                <w:sz w:val="24"/>
              </w:rPr>
            </w:pPr>
            <w:r>
              <w:rPr>
                <w:rFonts w:ascii="Times New Roman" w:hAnsi="Times New Roman"/>
                <w:noProof w:val="0"/>
                <w:sz w:val="24"/>
              </w:rPr>
              <w:t>$250,000</w:t>
            </w:r>
          </w:p>
        </w:tc>
      </w:tr>
    </w:tbl>
    <w:p w:rsidR="00E65158" w:rsidRDefault="00E65158" w:rsidP="00A307D9">
      <w:pPr>
        <w:pStyle w:val="APL"/>
        <w:widowControl w:val="0"/>
        <w:suppressAutoHyphens/>
        <w:spacing w:before="240" w:after="120" w:line="240" w:lineRule="auto"/>
        <w:ind w:left="0"/>
        <w:rPr>
          <w:rFonts w:ascii="Times New Roman" w:hAnsi="Times New Roman"/>
          <w:noProof w:val="0"/>
          <w:sz w:val="24"/>
        </w:rPr>
      </w:pPr>
      <w:r>
        <w:rPr>
          <w:rFonts w:ascii="Times New Roman" w:hAnsi="Times New Roman"/>
          <w:noProof w:val="0"/>
          <w:sz w:val="24"/>
        </w:rPr>
        <w:t>Competition:</w:t>
      </w:r>
    </w:p>
    <w:p w:rsidR="00E65158" w:rsidRDefault="00E65158" w:rsidP="00A307D9">
      <w:pPr>
        <w:widowControl w:val="0"/>
        <w:suppressAutoHyphens/>
        <w:spacing w:after="120"/>
        <w:jc w:val="both"/>
        <w:rPr>
          <w:rFonts w:ascii="Times New Roman" w:hAnsi="Times New Roman"/>
        </w:rPr>
      </w:pPr>
      <w:r>
        <w:rPr>
          <w:rFonts w:ascii="Times New Roman" w:hAnsi="Times New Roman"/>
        </w:rPr>
        <w:t>        C6—Competition at end of 6 months (</w:t>
      </w:r>
      <w:r w:rsidRPr="00182AB6">
        <w:rPr>
          <w:rFonts w:ascii="Times New Roman" w:hAnsi="Times New Roman"/>
          <w:i/>
        </w:rPr>
        <w:t>P</w:t>
      </w:r>
      <w:r>
        <w:rPr>
          <w:rFonts w:ascii="Times New Roman" w:hAnsi="Times New Roman"/>
        </w:rPr>
        <w:t xml:space="preserve"> = .5)</w:t>
      </w:r>
    </w:p>
    <w:p w:rsidR="00E65158" w:rsidRDefault="00E65158" w:rsidP="00A307D9">
      <w:pPr>
        <w:pStyle w:val="APL"/>
        <w:widowControl w:val="0"/>
        <w:tabs>
          <w:tab w:val="left" w:pos="106"/>
        </w:tabs>
        <w:suppressAutoHyphens/>
        <w:spacing w:after="120" w:line="240" w:lineRule="auto"/>
        <w:ind w:left="0"/>
        <w:rPr>
          <w:rFonts w:ascii="Times New Roman" w:hAnsi="Times New Roman"/>
          <w:noProof w:val="0"/>
          <w:sz w:val="24"/>
        </w:rPr>
      </w:pPr>
      <w:r>
        <w:rPr>
          <w:rFonts w:ascii="Times New Roman" w:hAnsi="Times New Roman"/>
          <w:noProof w:val="0"/>
          <w:sz w:val="24"/>
        </w:rPr>
        <w:tab/>
        <w:t>No C6—No competition at end of 6 months (</w:t>
      </w:r>
      <w:r w:rsidRPr="00182AB6">
        <w:rPr>
          <w:rFonts w:ascii="Times New Roman" w:hAnsi="Times New Roman"/>
          <w:i/>
          <w:noProof w:val="0"/>
          <w:sz w:val="24"/>
        </w:rPr>
        <w:t>P</w:t>
      </w:r>
      <w:r>
        <w:rPr>
          <w:rFonts w:ascii="Times New Roman" w:hAnsi="Times New Roman"/>
          <w:noProof w:val="0"/>
          <w:sz w:val="24"/>
        </w:rPr>
        <w:t xml:space="preserve"> = .5)</w:t>
      </w:r>
    </w:p>
    <w:p w:rsidR="00E65158" w:rsidRDefault="00E65158" w:rsidP="00A307D9">
      <w:pPr>
        <w:pStyle w:val="APL"/>
        <w:widowControl w:val="0"/>
        <w:tabs>
          <w:tab w:val="left" w:pos="346"/>
        </w:tabs>
        <w:suppressAutoHyphens/>
        <w:spacing w:after="120" w:line="240" w:lineRule="auto"/>
        <w:ind w:left="0"/>
        <w:rPr>
          <w:rFonts w:ascii="Times New Roman" w:hAnsi="Times New Roman"/>
          <w:noProof w:val="0"/>
          <w:sz w:val="24"/>
        </w:rPr>
      </w:pPr>
      <w:r>
        <w:rPr>
          <w:rFonts w:ascii="Times New Roman" w:hAnsi="Times New Roman"/>
          <w:noProof w:val="0"/>
          <w:sz w:val="24"/>
        </w:rPr>
        <w:t>        C8—Competition at end of 8 months (</w:t>
      </w:r>
      <w:r w:rsidRPr="00182AB6">
        <w:rPr>
          <w:rFonts w:ascii="Times New Roman" w:hAnsi="Times New Roman"/>
          <w:i/>
          <w:noProof w:val="0"/>
          <w:sz w:val="24"/>
        </w:rPr>
        <w:t>P</w:t>
      </w:r>
      <w:r>
        <w:rPr>
          <w:rFonts w:ascii="Times New Roman" w:hAnsi="Times New Roman"/>
          <w:noProof w:val="0"/>
          <w:sz w:val="24"/>
        </w:rPr>
        <w:t xml:space="preserve"> = .6)</w:t>
      </w:r>
    </w:p>
    <w:p w:rsidR="00E65158" w:rsidRDefault="00E65158" w:rsidP="00A307D9">
      <w:pPr>
        <w:pStyle w:val="APL"/>
        <w:widowControl w:val="0"/>
        <w:tabs>
          <w:tab w:val="left" w:pos="97"/>
        </w:tabs>
        <w:suppressAutoHyphens/>
        <w:spacing w:after="120" w:line="240" w:lineRule="auto"/>
        <w:ind w:left="0"/>
        <w:rPr>
          <w:rFonts w:ascii="Times New Roman" w:hAnsi="Times New Roman"/>
          <w:noProof w:val="0"/>
          <w:sz w:val="24"/>
        </w:rPr>
      </w:pPr>
      <w:r>
        <w:rPr>
          <w:rFonts w:ascii="Times New Roman" w:hAnsi="Times New Roman"/>
          <w:noProof w:val="0"/>
          <w:sz w:val="24"/>
        </w:rPr>
        <w:tab/>
        <w:t>No C8—No competition at end of 8 months (</w:t>
      </w:r>
      <w:r w:rsidRPr="00182AB6">
        <w:rPr>
          <w:rFonts w:ascii="Times New Roman" w:hAnsi="Times New Roman"/>
          <w:i/>
          <w:noProof w:val="0"/>
          <w:sz w:val="24"/>
        </w:rPr>
        <w:t>P</w:t>
      </w:r>
      <w:r>
        <w:rPr>
          <w:rFonts w:ascii="Times New Roman" w:hAnsi="Times New Roman"/>
          <w:noProof w:val="0"/>
          <w:sz w:val="24"/>
        </w:rPr>
        <w:t xml:space="preserve"> = .4)</w:t>
      </w:r>
    </w:p>
    <w:p w:rsidR="00E65158" w:rsidRDefault="00E65158" w:rsidP="00A307D9">
      <w:pPr>
        <w:pStyle w:val="APL"/>
        <w:widowControl w:val="0"/>
        <w:tabs>
          <w:tab w:val="left" w:pos="266"/>
        </w:tabs>
        <w:suppressAutoHyphens/>
        <w:spacing w:after="120" w:line="240" w:lineRule="auto"/>
        <w:ind w:left="0"/>
        <w:rPr>
          <w:rFonts w:ascii="Times New Roman" w:hAnsi="Times New Roman"/>
          <w:noProof w:val="0"/>
          <w:sz w:val="24"/>
        </w:rPr>
      </w:pPr>
      <w:r>
        <w:rPr>
          <w:rFonts w:ascii="Times New Roman" w:hAnsi="Times New Roman"/>
          <w:noProof w:val="0"/>
          <w:sz w:val="24"/>
        </w:rPr>
        <w:t>     C12—Competition at end of 12 months (</w:t>
      </w:r>
      <w:r w:rsidRPr="00182AB6">
        <w:rPr>
          <w:rFonts w:ascii="Times New Roman" w:hAnsi="Times New Roman"/>
          <w:i/>
          <w:noProof w:val="0"/>
          <w:sz w:val="24"/>
        </w:rPr>
        <w:t>P</w:t>
      </w:r>
      <w:r>
        <w:rPr>
          <w:rFonts w:ascii="Times New Roman" w:hAnsi="Times New Roman"/>
          <w:noProof w:val="0"/>
          <w:sz w:val="24"/>
        </w:rPr>
        <w:t xml:space="preserve"> = .8)</w:t>
      </w:r>
    </w:p>
    <w:p w:rsidR="00E65158" w:rsidRDefault="00E65158" w:rsidP="00A307D9">
      <w:pPr>
        <w:pStyle w:val="APL"/>
        <w:widowControl w:val="0"/>
        <w:suppressAutoHyphens/>
        <w:spacing w:after="120" w:line="240" w:lineRule="auto"/>
        <w:ind w:left="0"/>
        <w:rPr>
          <w:rFonts w:ascii="Times New Roman" w:hAnsi="Times New Roman"/>
          <w:noProof w:val="0"/>
          <w:sz w:val="24"/>
        </w:rPr>
      </w:pPr>
      <w:r>
        <w:rPr>
          <w:rFonts w:ascii="Times New Roman" w:hAnsi="Times New Roman"/>
          <w:noProof w:val="0"/>
          <w:sz w:val="24"/>
        </w:rPr>
        <w:t>No C12—No competition at end of 12 months (</w:t>
      </w:r>
      <w:r w:rsidRPr="00182AB6">
        <w:rPr>
          <w:rFonts w:ascii="Times New Roman" w:hAnsi="Times New Roman"/>
          <w:i/>
          <w:noProof w:val="0"/>
          <w:sz w:val="24"/>
        </w:rPr>
        <w:t>P</w:t>
      </w:r>
      <w:r>
        <w:rPr>
          <w:rFonts w:ascii="Times New Roman" w:hAnsi="Times New Roman"/>
          <w:noProof w:val="0"/>
          <w:sz w:val="24"/>
        </w:rPr>
        <w:t xml:space="preserve"> = .2)</w:t>
      </w:r>
    </w:p>
    <w:p w:rsidR="00E65158" w:rsidRPr="007B08F6" w:rsidRDefault="00E65158" w:rsidP="00A307D9">
      <w:pPr>
        <w:pStyle w:val="APL1"/>
        <w:widowControl w:val="0"/>
        <w:suppressAutoHyphens/>
        <w:spacing w:before="0" w:after="120" w:line="240" w:lineRule="auto"/>
        <w:ind w:left="0"/>
      </w:pPr>
      <w:r w:rsidRPr="00456AD5">
        <w:rPr>
          <w:b/>
        </w:rPr>
        <w:pict>
          <v:shape id="Picture 42" o:spid="_x0000_i1059" type="#_x0000_t75" style="width:411pt;height:291pt;visibility:visible">
            <v:imagedata r:id="rId60" o:title=""/>
          </v:shape>
        </w:pict>
      </w:r>
      <w:r>
        <w:rPr>
          <w:rFonts w:ascii="Times New Roman" w:hAnsi="Times New Roman"/>
          <w:b/>
          <w:noProof w:val="0"/>
          <w:sz w:val="24"/>
        </w:rPr>
        <w:t xml:space="preserve"> </w:t>
      </w:r>
      <w:r w:rsidRPr="00456AD5">
        <w:rPr>
          <w:b/>
        </w:rPr>
        <w:pict>
          <v:shape id="Picture 43" o:spid="_x0000_i1060" type="#_x0000_t75" style="width:368.25pt;height:329.25pt;visibility:visible">
            <v:imagedata r:id="rId61" o:title=""/>
          </v:shape>
        </w:pict>
      </w:r>
      <w:r>
        <w:rPr>
          <w:rFonts w:ascii="Times New Roman" w:hAnsi="Times New Roman"/>
          <w:b/>
          <w:noProof w:val="0"/>
          <w:sz w:val="24"/>
        </w:rPr>
        <w:t xml:space="preserve"> </w:t>
      </w:r>
      <w:r w:rsidRPr="00456AD5">
        <w:rPr>
          <w:sz w:val="22"/>
          <w:szCs w:val="22"/>
        </w:rPr>
        <w:pict>
          <v:shape id="Picture 44" o:spid="_x0000_i1061" type="#_x0000_t75" style="width:329.25pt;height:309pt;visibility:visible">
            <v:imagedata r:id="rId62" o:title=""/>
          </v:shape>
        </w:pict>
      </w:r>
    </w:p>
    <w:p w:rsidR="00E65158" w:rsidRDefault="00E65158" w:rsidP="00A307D9">
      <w:pPr>
        <w:pStyle w:val="APL1"/>
        <w:widowControl w:val="0"/>
        <w:suppressAutoHyphens/>
        <w:spacing w:before="0" w:after="120" w:line="240" w:lineRule="auto"/>
        <w:ind w:left="0"/>
        <w:rPr>
          <w:rFonts w:ascii="Times New Roman" w:hAnsi="Times New Roman"/>
          <w:noProof w:val="0"/>
          <w:sz w:val="24"/>
        </w:rPr>
      </w:pPr>
      <w:r>
        <w:rPr>
          <w:rFonts w:ascii="Times New Roman" w:hAnsi="Times New Roman"/>
          <w:noProof w:val="0"/>
          <w:sz w:val="24"/>
        </w:rPr>
        <w:t>The optimal program is to adopt the 6-month program.  However, as the expected value is negative, perhaps another alternative of doing nothing should be considered.</w:t>
      </w:r>
    </w:p>
    <w:p w:rsidR="00E65158" w:rsidRPr="007B08F6" w:rsidRDefault="00E65158" w:rsidP="00A307D9">
      <w:pPr>
        <w:spacing w:after="120"/>
        <w:jc w:val="both"/>
      </w:pPr>
    </w:p>
    <w:p w:rsidR="00E65158" w:rsidRDefault="00E65158" w:rsidP="00A307D9">
      <w:pPr>
        <w:pStyle w:val="B"/>
        <w:widowControl w:val="0"/>
        <w:suppressAutoHyphens/>
        <w:spacing w:before="0" w:after="120" w:line="240" w:lineRule="auto"/>
        <w:jc w:val="both"/>
        <w:rPr>
          <w:rFonts w:ascii="Times New Roman" w:hAnsi="Times New Roman"/>
          <w:b/>
          <w:noProof w:val="0"/>
          <w:sz w:val="26"/>
        </w:rPr>
      </w:pPr>
      <w:r>
        <w:rPr>
          <w:rFonts w:ascii="Times New Roman" w:hAnsi="Times New Roman"/>
          <w:b/>
          <w:noProof w:val="0"/>
          <w:sz w:val="26"/>
        </w:rPr>
        <w:t>Ruth Jones’ Heart Bypass Operation Case</w:t>
      </w:r>
    </w:p>
    <w:p w:rsidR="00E65158" w:rsidRDefault="00E65158" w:rsidP="00A307D9">
      <w:pPr>
        <w:pStyle w:val="APL"/>
        <w:widowControl w:val="0"/>
        <w:suppressAutoHyphens/>
        <w:spacing w:after="120" w:line="240" w:lineRule="auto"/>
        <w:rPr>
          <w:sz w:val="22"/>
          <w:szCs w:val="22"/>
        </w:rPr>
      </w:pPr>
      <w:r w:rsidRPr="00456AD5">
        <w:rPr>
          <w:sz w:val="22"/>
          <w:szCs w:val="22"/>
        </w:rPr>
        <w:pict>
          <v:shape id="Picture 45" o:spid="_x0000_i1062" type="#_x0000_t75" style="width:329.25pt;height:243.75pt;visibility:visible">
            <v:imagedata r:id="rId63" o:title=""/>
          </v:shape>
        </w:pict>
      </w:r>
    </w:p>
    <w:p w:rsidR="00E65158" w:rsidRDefault="00E65158" w:rsidP="00A307D9">
      <w:pPr>
        <w:pStyle w:val="APL"/>
        <w:widowControl w:val="0"/>
        <w:suppressAutoHyphens/>
        <w:spacing w:after="120" w:line="240" w:lineRule="auto"/>
        <w:rPr>
          <w:rFonts w:ascii="Times New Roman" w:hAnsi="Times New Roman"/>
          <w:noProof w:val="0"/>
          <w:sz w:val="24"/>
        </w:rPr>
      </w:pPr>
      <w:r>
        <w:rPr>
          <w:rFonts w:ascii="Times New Roman" w:hAnsi="Times New Roman"/>
          <w:noProof w:val="0"/>
          <w:sz w:val="24"/>
        </w:rPr>
        <w:t>1. Expected survival rate with surgery (5.95 years) exceeds the nonsurgical survival rate of 2.70 years. Surgery is normal.</w:t>
      </w:r>
    </w:p>
    <w:p w:rsidR="00E65158" w:rsidRDefault="00E65158" w:rsidP="00A307D9">
      <w:pPr>
        <w:pStyle w:val="B"/>
        <w:widowControl w:val="0"/>
        <w:suppressAutoHyphens/>
        <w:spacing w:before="0" w:after="120" w:line="240" w:lineRule="auto"/>
        <w:jc w:val="both"/>
        <w:rPr>
          <w:rFonts w:ascii="Times New Roman" w:hAnsi="Times New Roman"/>
          <w:b/>
          <w:noProof w:val="0"/>
          <w:sz w:val="26"/>
        </w:rPr>
      </w:pPr>
      <w:r>
        <w:rPr>
          <w:rFonts w:ascii="Times New Roman" w:hAnsi="Times New Roman"/>
          <w:b/>
          <w:noProof w:val="0"/>
          <w:sz w:val="26"/>
        </w:rPr>
        <w:t>Ski Right Case</w:t>
      </w:r>
    </w:p>
    <w:p w:rsidR="00E65158" w:rsidRDefault="00E65158" w:rsidP="00A307D9">
      <w:pPr>
        <w:pStyle w:val="APL"/>
        <w:widowControl w:val="0"/>
        <w:suppressAutoHyphens/>
        <w:spacing w:after="120" w:line="240" w:lineRule="auto"/>
        <w:rPr>
          <w:rFonts w:ascii="Times New Roman" w:hAnsi="Times New Roman"/>
          <w:noProof w:val="0"/>
          <w:sz w:val="24"/>
        </w:rPr>
      </w:pPr>
      <w:r>
        <w:rPr>
          <w:rFonts w:ascii="Times New Roman" w:hAnsi="Times New Roman"/>
          <w:noProof w:val="0"/>
          <w:sz w:val="24"/>
        </w:rPr>
        <w:t>a.  Bob can solve this case using decision analysis. As you can see, the best decision is to have Leadville Barts make the helmets and have Progressive Products do the rest with an expected value of $2,600. The final option of not using Progressive, however, was very close with an expected value of $2,500.</w:t>
      </w:r>
    </w:p>
    <w:tbl>
      <w:tblPr>
        <w:tblW w:w="9720" w:type="dxa"/>
        <w:tblLayout w:type="fixed"/>
        <w:tblLook w:val="0000"/>
      </w:tblPr>
      <w:tblGrid>
        <w:gridCol w:w="2922"/>
        <w:gridCol w:w="1330"/>
        <w:gridCol w:w="1331"/>
        <w:gridCol w:w="1331"/>
        <w:gridCol w:w="1456"/>
        <w:gridCol w:w="1350"/>
      </w:tblGrid>
      <w:tr w:rsidR="00E65158" w:rsidTr="00316E95">
        <w:trPr>
          <w:hidden/>
        </w:trPr>
        <w:tc>
          <w:tcPr>
            <w:tcW w:w="2922" w:type="dxa"/>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Style w:val="Normal1"/>
                <w:rFonts w:ascii="Times New Roman" w:hAnsi="Times New Roman"/>
                <w:noProof w:val="0"/>
                <w:vanish/>
                <w:sz w:val="24"/>
              </w:rPr>
              <w:t>&lt;NOXMLTAGINDOC&gt;&lt;DOCPAGE NUM="45"&gt;&lt;/DOCPAGE&gt;&lt;/NOXMLTAGINDOC&gt;</w:t>
            </w:r>
          </w:p>
        </w:tc>
        <w:tc>
          <w:tcPr>
            <w:tcW w:w="1330" w:type="dxa"/>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1331" w:type="dxa"/>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1331" w:type="dxa"/>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1456" w:type="dxa"/>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1350" w:type="dxa"/>
            <w:tcBorders>
              <w:top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Expected</w:t>
            </w:r>
          </w:p>
        </w:tc>
      </w:tr>
      <w:tr w:rsidR="00E65158" w:rsidTr="00316E95">
        <w:tc>
          <w:tcPr>
            <w:tcW w:w="2922" w:type="dxa"/>
            <w:tcBorders>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1330" w:type="dxa"/>
            <w:tcBorders>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Poor</w:t>
            </w:r>
          </w:p>
        </w:tc>
        <w:tc>
          <w:tcPr>
            <w:tcW w:w="1331" w:type="dxa"/>
            <w:tcBorders>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Average</w:t>
            </w:r>
          </w:p>
        </w:tc>
        <w:tc>
          <w:tcPr>
            <w:tcW w:w="1331" w:type="dxa"/>
            <w:tcBorders>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Good</w:t>
            </w:r>
          </w:p>
        </w:tc>
        <w:tc>
          <w:tcPr>
            <w:tcW w:w="1456" w:type="dxa"/>
            <w:tcBorders>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Excellent</w:t>
            </w:r>
          </w:p>
        </w:tc>
        <w:tc>
          <w:tcPr>
            <w:tcW w:w="1350" w:type="dxa"/>
            <w:tcBorders>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Value</w:t>
            </w:r>
          </w:p>
        </w:tc>
      </w:tr>
      <w:tr w:rsidR="00E65158" w:rsidTr="00316E95">
        <w:tc>
          <w:tcPr>
            <w:tcW w:w="2922"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Probabilities</w:t>
            </w:r>
          </w:p>
        </w:tc>
        <w:tc>
          <w:tcPr>
            <w:tcW w:w="1330"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0.1</w:t>
            </w:r>
          </w:p>
        </w:tc>
        <w:tc>
          <w:tcPr>
            <w:tcW w:w="1331"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0.3</w:t>
            </w:r>
          </w:p>
        </w:tc>
        <w:tc>
          <w:tcPr>
            <w:tcW w:w="1331"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0.4</w:t>
            </w:r>
          </w:p>
        </w:tc>
        <w:tc>
          <w:tcPr>
            <w:tcW w:w="1456"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0.2</w:t>
            </w:r>
          </w:p>
        </w:tc>
        <w:tc>
          <w:tcPr>
            <w:tcW w:w="1350"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p>
        </w:tc>
      </w:tr>
      <w:tr w:rsidR="00E65158" w:rsidTr="00316E95">
        <w:tc>
          <w:tcPr>
            <w:tcW w:w="2922"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Option 1—PP</w:t>
            </w:r>
          </w:p>
        </w:tc>
        <w:tc>
          <w:tcPr>
            <w:tcW w:w="1330"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–5,000</w:t>
            </w:r>
          </w:p>
        </w:tc>
        <w:tc>
          <w:tcPr>
            <w:tcW w:w="1331"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–2,000</w:t>
            </w:r>
          </w:p>
        </w:tc>
        <w:tc>
          <w:tcPr>
            <w:tcW w:w="1331"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2,000</w:t>
            </w:r>
          </w:p>
        </w:tc>
        <w:tc>
          <w:tcPr>
            <w:tcW w:w="1456"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5,000</w:t>
            </w:r>
          </w:p>
        </w:tc>
        <w:tc>
          <w:tcPr>
            <w:tcW w:w="1350"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700</w:t>
            </w:r>
          </w:p>
        </w:tc>
      </w:tr>
      <w:tr w:rsidR="00E65158" w:rsidTr="00316E95">
        <w:tc>
          <w:tcPr>
            <w:tcW w:w="2922"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Option 2—LB and PP</w:t>
            </w:r>
          </w:p>
        </w:tc>
        <w:tc>
          <w:tcPr>
            <w:tcW w:w="1330"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–10,000</w:t>
            </w:r>
          </w:p>
        </w:tc>
        <w:tc>
          <w:tcPr>
            <w:tcW w:w="1331"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–4,000</w:t>
            </w:r>
          </w:p>
        </w:tc>
        <w:tc>
          <w:tcPr>
            <w:tcW w:w="1331"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6,000</w:t>
            </w:r>
          </w:p>
        </w:tc>
        <w:tc>
          <w:tcPr>
            <w:tcW w:w="1456"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12,000</w:t>
            </w:r>
          </w:p>
        </w:tc>
        <w:tc>
          <w:tcPr>
            <w:tcW w:w="1350"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2,600</w:t>
            </w:r>
          </w:p>
        </w:tc>
      </w:tr>
      <w:tr w:rsidR="00E65158" w:rsidTr="00316E95">
        <w:tc>
          <w:tcPr>
            <w:tcW w:w="2922"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Option 3—TR, LB, and PP</w:t>
            </w:r>
          </w:p>
        </w:tc>
        <w:tc>
          <w:tcPr>
            <w:tcW w:w="1330"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–15,000</w:t>
            </w:r>
          </w:p>
        </w:tc>
        <w:tc>
          <w:tcPr>
            <w:tcW w:w="1331"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–10,000</w:t>
            </w:r>
          </w:p>
        </w:tc>
        <w:tc>
          <w:tcPr>
            <w:tcW w:w="1331"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7,000</w:t>
            </w:r>
          </w:p>
        </w:tc>
        <w:tc>
          <w:tcPr>
            <w:tcW w:w="1456"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13,000</w:t>
            </w:r>
          </w:p>
        </w:tc>
        <w:tc>
          <w:tcPr>
            <w:tcW w:w="1350"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900</w:t>
            </w:r>
          </w:p>
        </w:tc>
      </w:tr>
      <w:tr w:rsidR="00E65158" w:rsidTr="00316E95">
        <w:tc>
          <w:tcPr>
            <w:tcW w:w="2922"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Option 4—CC and PP</w:t>
            </w:r>
          </w:p>
        </w:tc>
        <w:tc>
          <w:tcPr>
            <w:tcW w:w="1330"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–30,000</w:t>
            </w:r>
          </w:p>
        </w:tc>
        <w:tc>
          <w:tcPr>
            <w:tcW w:w="1331"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–20,000</w:t>
            </w:r>
          </w:p>
        </w:tc>
        <w:tc>
          <w:tcPr>
            <w:tcW w:w="1331"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10,000</w:t>
            </w:r>
          </w:p>
        </w:tc>
        <w:tc>
          <w:tcPr>
            <w:tcW w:w="1456"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30,000</w:t>
            </w:r>
          </w:p>
        </w:tc>
        <w:tc>
          <w:tcPr>
            <w:tcW w:w="1350"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1,000</w:t>
            </w:r>
          </w:p>
        </w:tc>
      </w:tr>
      <w:tr w:rsidR="00E65158" w:rsidTr="00316E95">
        <w:tc>
          <w:tcPr>
            <w:tcW w:w="2922"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Option 5—LB, CC, and TR</w:t>
            </w:r>
          </w:p>
        </w:tc>
        <w:tc>
          <w:tcPr>
            <w:tcW w:w="1330"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–60,000</w:t>
            </w:r>
          </w:p>
        </w:tc>
        <w:tc>
          <w:tcPr>
            <w:tcW w:w="1331"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–35,000</w:t>
            </w:r>
          </w:p>
        </w:tc>
        <w:tc>
          <w:tcPr>
            <w:tcW w:w="1331"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20,000</w:t>
            </w:r>
          </w:p>
        </w:tc>
        <w:tc>
          <w:tcPr>
            <w:tcW w:w="1456"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55,000</w:t>
            </w:r>
          </w:p>
        </w:tc>
        <w:tc>
          <w:tcPr>
            <w:tcW w:w="1350"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2,500</w:t>
            </w:r>
          </w:p>
        </w:tc>
      </w:tr>
      <w:tr w:rsidR="00E65158" w:rsidTr="00316E95">
        <w:tc>
          <w:tcPr>
            <w:tcW w:w="2922"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smallCaps w:val="0"/>
                <w:noProof w:val="0"/>
                <w:sz w:val="24"/>
              </w:rPr>
            </w:pPr>
            <w:r>
              <w:rPr>
                <w:rFonts w:ascii="Times New Roman" w:hAnsi="Times New Roman"/>
                <w:smallCaps w:val="0"/>
                <w:noProof w:val="0"/>
                <w:sz w:val="24"/>
              </w:rPr>
              <w:t>With Perfect Information</w:t>
            </w:r>
          </w:p>
        </w:tc>
        <w:tc>
          <w:tcPr>
            <w:tcW w:w="1330"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238"/>
              <w:jc w:val="both"/>
              <w:rPr>
                <w:rFonts w:ascii="Times New Roman" w:hAnsi="Times New Roman"/>
                <w:smallCaps w:val="0"/>
                <w:noProof w:val="0"/>
                <w:sz w:val="24"/>
              </w:rPr>
            </w:pPr>
            <w:r>
              <w:rPr>
                <w:rFonts w:ascii="Times New Roman" w:hAnsi="Times New Roman"/>
                <w:smallCaps w:val="0"/>
                <w:noProof w:val="0"/>
                <w:sz w:val="24"/>
              </w:rPr>
              <w:t>–5,000</w:t>
            </w:r>
          </w:p>
        </w:tc>
        <w:tc>
          <w:tcPr>
            <w:tcW w:w="1331"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238"/>
              <w:jc w:val="both"/>
              <w:rPr>
                <w:rFonts w:ascii="Times New Roman" w:hAnsi="Times New Roman"/>
                <w:smallCaps w:val="0"/>
                <w:noProof w:val="0"/>
                <w:sz w:val="24"/>
              </w:rPr>
            </w:pPr>
            <w:r>
              <w:rPr>
                <w:rFonts w:ascii="Times New Roman" w:hAnsi="Times New Roman"/>
                <w:smallCaps w:val="0"/>
                <w:noProof w:val="0"/>
                <w:sz w:val="24"/>
              </w:rPr>
              <w:t>–2,000</w:t>
            </w:r>
          </w:p>
        </w:tc>
        <w:tc>
          <w:tcPr>
            <w:tcW w:w="1331"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238"/>
              <w:jc w:val="both"/>
              <w:rPr>
                <w:rFonts w:ascii="Times New Roman" w:hAnsi="Times New Roman"/>
                <w:smallCaps w:val="0"/>
                <w:noProof w:val="0"/>
                <w:sz w:val="24"/>
              </w:rPr>
            </w:pPr>
            <w:r>
              <w:rPr>
                <w:rFonts w:ascii="Times New Roman" w:hAnsi="Times New Roman"/>
                <w:smallCaps w:val="0"/>
                <w:noProof w:val="0"/>
                <w:sz w:val="24"/>
              </w:rPr>
              <w:t>20,000</w:t>
            </w:r>
          </w:p>
        </w:tc>
        <w:tc>
          <w:tcPr>
            <w:tcW w:w="1456"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238"/>
              <w:jc w:val="both"/>
              <w:rPr>
                <w:rFonts w:ascii="Times New Roman" w:hAnsi="Times New Roman"/>
                <w:smallCaps w:val="0"/>
                <w:noProof w:val="0"/>
                <w:sz w:val="24"/>
              </w:rPr>
            </w:pPr>
            <w:r>
              <w:rPr>
                <w:rFonts w:ascii="Times New Roman" w:hAnsi="Times New Roman"/>
                <w:smallCaps w:val="0"/>
                <w:noProof w:val="0"/>
                <w:sz w:val="24"/>
              </w:rPr>
              <w:t>55,000</w:t>
            </w:r>
          </w:p>
        </w:tc>
        <w:tc>
          <w:tcPr>
            <w:tcW w:w="1350"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238"/>
              <w:jc w:val="both"/>
              <w:rPr>
                <w:rFonts w:ascii="Times New Roman" w:hAnsi="Times New Roman"/>
                <w:smallCaps w:val="0"/>
                <w:noProof w:val="0"/>
                <w:sz w:val="24"/>
              </w:rPr>
            </w:pPr>
            <w:r>
              <w:rPr>
                <w:rFonts w:ascii="Times New Roman" w:hAnsi="Times New Roman"/>
                <w:smallCaps w:val="0"/>
                <w:noProof w:val="0"/>
                <w:sz w:val="24"/>
              </w:rPr>
              <w:t>17,900</w:t>
            </w:r>
          </w:p>
        </w:tc>
      </w:tr>
    </w:tbl>
    <w:p w:rsidR="00E65158" w:rsidRDefault="00E65158" w:rsidP="00A307D9">
      <w:pPr>
        <w:pStyle w:val="APL"/>
        <w:widowControl w:val="0"/>
        <w:suppressAutoHyphens/>
        <w:spacing w:before="240" w:after="120" w:line="240" w:lineRule="auto"/>
        <w:ind w:left="357"/>
        <w:rPr>
          <w:rFonts w:ascii="Times New Roman" w:hAnsi="Times New Roman"/>
          <w:noProof w:val="0"/>
          <w:sz w:val="24"/>
        </w:rPr>
      </w:pPr>
      <w:r>
        <w:rPr>
          <w:rFonts w:ascii="Times New Roman" w:hAnsi="Times New Roman"/>
          <w:noProof w:val="0"/>
          <w:sz w:val="24"/>
        </w:rPr>
        <w:t>The maximum expected monetary value is $2,600 given by Option 2 – LB and PP.</w:t>
      </w:r>
    </w:p>
    <w:p w:rsidR="00E65158" w:rsidRDefault="00E65158" w:rsidP="00A307D9">
      <w:pPr>
        <w:pStyle w:val="APL"/>
        <w:widowControl w:val="0"/>
        <w:suppressAutoHyphens/>
        <w:spacing w:after="120" w:line="240" w:lineRule="auto"/>
        <w:rPr>
          <w:rFonts w:ascii="Times New Roman" w:hAnsi="Times New Roman"/>
          <w:noProof w:val="0"/>
          <w:sz w:val="24"/>
        </w:rPr>
      </w:pPr>
      <w:r>
        <w:rPr>
          <w:rFonts w:ascii="Times New Roman" w:hAnsi="Times New Roman"/>
          <w:noProof w:val="0"/>
          <w:sz w:val="24"/>
        </w:rPr>
        <w:t>b and c.  The opportunity loss and the expected value of perfect information is presented. The EVPI is $15,300.</w:t>
      </w:r>
    </w:p>
    <w:p w:rsidR="00E65158" w:rsidRDefault="00E65158" w:rsidP="00A307D9">
      <w:pPr>
        <w:pStyle w:val="APL"/>
        <w:widowControl w:val="0"/>
        <w:suppressAutoHyphens/>
        <w:spacing w:after="120" w:line="240" w:lineRule="auto"/>
        <w:rPr>
          <w:rFonts w:ascii="Times New Roman" w:hAnsi="Times New Roman"/>
          <w:noProof w:val="0"/>
          <w:sz w:val="24"/>
        </w:rPr>
      </w:pPr>
      <w:r>
        <w:rPr>
          <w:rFonts w:ascii="Times New Roman" w:hAnsi="Times New Roman"/>
          <w:noProof w:val="0"/>
          <w:sz w:val="24"/>
        </w:rPr>
        <w:t>Expected value with perfect information = $17,900</w:t>
      </w:r>
    </w:p>
    <w:p w:rsidR="00E65158" w:rsidRDefault="00E65158" w:rsidP="00A307D9">
      <w:pPr>
        <w:pStyle w:val="APL"/>
        <w:widowControl w:val="0"/>
        <w:suppressAutoHyphens/>
        <w:spacing w:after="120" w:line="240" w:lineRule="auto"/>
        <w:rPr>
          <w:rFonts w:ascii="Times New Roman" w:hAnsi="Times New Roman"/>
          <w:noProof w:val="0"/>
          <w:sz w:val="24"/>
        </w:rPr>
      </w:pPr>
      <w:r>
        <w:rPr>
          <w:rFonts w:ascii="Times New Roman" w:hAnsi="Times New Roman"/>
          <w:noProof w:val="0"/>
          <w:sz w:val="24"/>
        </w:rPr>
        <w:t>Best expected monetary value = $2,600</w:t>
      </w:r>
    </w:p>
    <w:p w:rsidR="00E65158" w:rsidRDefault="00E65158" w:rsidP="00A307D9">
      <w:pPr>
        <w:pStyle w:val="APL"/>
        <w:widowControl w:val="0"/>
        <w:suppressAutoHyphens/>
        <w:spacing w:after="120" w:line="240" w:lineRule="auto"/>
        <w:rPr>
          <w:rFonts w:ascii="Times New Roman" w:hAnsi="Times New Roman"/>
          <w:noProof w:val="0"/>
          <w:sz w:val="24"/>
        </w:rPr>
      </w:pPr>
      <w:r>
        <w:rPr>
          <w:rFonts w:ascii="Times New Roman" w:hAnsi="Times New Roman"/>
          <w:noProof w:val="0"/>
          <w:sz w:val="24"/>
        </w:rPr>
        <w:t>Expected value of perfect information = $15,300</w:t>
      </w:r>
    </w:p>
    <w:p w:rsidR="00E65158" w:rsidRDefault="00E65158" w:rsidP="00A307D9">
      <w:pPr>
        <w:pStyle w:val="APL"/>
        <w:widowControl w:val="0"/>
        <w:suppressAutoHyphens/>
        <w:spacing w:after="120" w:line="240" w:lineRule="auto"/>
        <w:ind w:left="0"/>
        <w:rPr>
          <w:rFonts w:ascii="Times New Roman" w:hAnsi="Times New Roman"/>
          <w:noProof w:val="0"/>
          <w:sz w:val="24"/>
        </w:rPr>
      </w:pPr>
      <w:r>
        <w:rPr>
          <w:rFonts w:ascii="Times New Roman" w:hAnsi="Times New Roman"/>
          <w:noProof w:val="0"/>
          <w:sz w:val="24"/>
        </w:rPr>
        <w:t>Opportunity loss table</w:t>
      </w:r>
    </w:p>
    <w:tbl>
      <w:tblPr>
        <w:tblW w:w="0" w:type="auto"/>
        <w:tblLook w:val="0000"/>
      </w:tblPr>
      <w:tblGrid>
        <w:gridCol w:w="1570"/>
        <w:gridCol w:w="1813"/>
        <w:gridCol w:w="1315"/>
        <w:gridCol w:w="1454"/>
        <w:gridCol w:w="1893"/>
        <w:gridCol w:w="1423"/>
      </w:tblGrid>
      <w:tr w:rsidR="00E65158" w:rsidTr="00AE06BB">
        <w:tc>
          <w:tcPr>
            <w:tcW w:w="1570"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p>
        </w:tc>
        <w:tc>
          <w:tcPr>
            <w:tcW w:w="1813"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Poor Market</w:t>
            </w:r>
          </w:p>
        </w:tc>
        <w:tc>
          <w:tcPr>
            <w:tcW w:w="1315"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Average</w:t>
            </w:r>
          </w:p>
        </w:tc>
        <w:tc>
          <w:tcPr>
            <w:tcW w:w="1454"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Good</w:t>
            </w:r>
          </w:p>
        </w:tc>
        <w:tc>
          <w:tcPr>
            <w:tcW w:w="1893"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Excellent</w:t>
            </w:r>
          </w:p>
        </w:tc>
        <w:tc>
          <w:tcPr>
            <w:tcW w:w="1423" w:type="dxa"/>
            <w:tcBorders>
              <w:top w:val="single" w:sz="4" w:space="0" w:color="auto"/>
              <w:bottom w:val="single" w:sz="4" w:space="0" w:color="auto"/>
            </w:tcBorders>
          </w:tcPr>
          <w:p w:rsidR="00E65158" w:rsidRDefault="00E65158" w:rsidP="00A307D9">
            <w:pPr>
              <w:pStyle w:val="TA1"/>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Expected Value</w:t>
            </w:r>
          </w:p>
        </w:tc>
      </w:tr>
      <w:tr w:rsidR="00E65158" w:rsidTr="00AE06BB">
        <w:tc>
          <w:tcPr>
            <w:tcW w:w="1570"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0"/>
              <w:jc w:val="both"/>
              <w:rPr>
                <w:rFonts w:ascii="Times New Roman" w:hAnsi="Times New Roman"/>
                <w:b/>
                <w:noProof w:val="0"/>
                <w:sz w:val="24"/>
              </w:rPr>
            </w:pPr>
            <w:r>
              <w:rPr>
                <w:rFonts w:ascii="Times New Roman" w:hAnsi="Times New Roman"/>
                <w:b/>
                <w:noProof w:val="0"/>
                <w:sz w:val="24"/>
              </w:rPr>
              <w:t>Probabilities</w:t>
            </w:r>
          </w:p>
        </w:tc>
        <w:tc>
          <w:tcPr>
            <w:tcW w:w="1813"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567"/>
              <w:jc w:val="both"/>
              <w:rPr>
                <w:rFonts w:ascii="Times New Roman" w:hAnsi="Times New Roman"/>
                <w:b/>
                <w:noProof w:val="0"/>
                <w:sz w:val="24"/>
              </w:rPr>
            </w:pPr>
            <w:r>
              <w:rPr>
                <w:rFonts w:ascii="Times New Roman" w:hAnsi="Times New Roman"/>
                <w:b/>
                <w:noProof w:val="0"/>
                <w:sz w:val="24"/>
              </w:rPr>
              <w:t>0.1</w:t>
            </w:r>
          </w:p>
        </w:tc>
        <w:tc>
          <w:tcPr>
            <w:tcW w:w="1315"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425"/>
              <w:jc w:val="both"/>
              <w:rPr>
                <w:rFonts w:ascii="Times New Roman" w:hAnsi="Times New Roman"/>
                <w:b/>
                <w:noProof w:val="0"/>
                <w:sz w:val="24"/>
              </w:rPr>
            </w:pPr>
            <w:r>
              <w:rPr>
                <w:rFonts w:ascii="Times New Roman" w:hAnsi="Times New Roman"/>
                <w:b/>
                <w:noProof w:val="0"/>
                <w:sz w:val="24"/>
              </w:rPr>
              <w:t>0.3</w:t>
            </w:r>
          </w:p>
        </w:tc>
        <w:tc>
          <w:tcPr>
            <w:tcW w:w="1454"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425"/>
              <w:jc w:val="both"/>
              <w:rPr>
                <w:rFonts w:ascii="Times New Roman" w:hAnsi="Times New Roman"/>
                <w:b/>
                <w:noProof w:val="0"/>
                <w:sz w:val="24"/>
              </w:rPr>
            </w:pPr>
            <w:r>
              <w:rPr>
                <w:rFonts w:ascii="Times New Roman" w:hAnsi="Times New Roman"/>
                <w:b/>
                <w:noProof w:val="0"/>
                <w:sz w:val="24"/>
              </w:rPr>
              <w:t>0.4</w:t>
            </w:r>
          </w:p>
        </w:tc>
        <w:tc>
          <w:tcPr>
            <w:tcW w:w="1893"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425"/>
              <w:jc w:val="both"/>
              <w:rPr>
                <w:rFonts w:ascii="Times New Roman" w:hAnsi="Times New Roman"/>
                <w:b/>
                <w:noProof w:val="0"/>
                <w:sz w:val="24"/>
              </w:rPr>
            </w:pPr>
            <w:r>
              <w:rPr>
                <w:rFonts w:ascii="Times New Roman" w:hAnsi="Times New Roman"/>
                <w:b/>
                <w:noProof w:val="0"/>
                <w:sz w:val="24"/>
              </w:rPr>
              <w:t>0.2</w:t>
            </w:r>
          </w:p>
        </w:tc>
        <w:tc>
          <w:tcPr>
            <w:tcW w:w="1423" w:type="dxa"/>
            <w:tcBorders>
              <w:top w:val="single" w:sz="4" w:space="0" w:color="auto"/>
              <w:bottom w:val="single" w:sz="4" w:space="0" w:color="auto"/>
            </w:tcBorders>
          </w:tcPr>
          <w:p w:rsidR="00E65158" w:rsidRDefault="00E65158" w:rsidP="00A307D9">
            <w:pPr>
              <w:pStyle w:val="TB1"/>
              <w:widowControl w:val="0"/>
              <w:suppressAutoHyphens/>
              <w:spacing w:after="120" w:line="240" w:lineRule="auto"/>
              <w:ind w:left="0" w:right="425"/>
              <w:jc w:val="both"/>
              <w:rPr>
                <w:rFonts w:ascii="Times New Roman" w:hAnsi="Times New Roman"/>
                <w:b/>
                <w:noProof w:val="0"/>
                <w:sz w:val="24"/>
              </w:rPr>
            </w:pPr>
          </w:p>
        </w:tc>
      </w:tr>
      <w:tr w:rsidR="00E65158" w:rsidTr="00AE06BB">
        <w:tc>
          <w:tcPr>
            <w:tcW w:w="1570"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Option 1</w:t>
            </w:r>
          </w:p>
        </w:tc>
        <w:tc>
          <w:tcPr>
            <w:tcW w:w="1813" w:type="dxa"/>
            <w:tcBorders>
              <w:top w:val="single" w:sz="4" w:space="0" w:color="auto"/>
            </w:tcBorders>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0</w:t>
            </w:r>
          </w:p>
        </w:tc>
        <w:tc>
          <w:tcPr>
            <w:tcW w:w="1315" w:type="dxa"/>
            <w:tcBorders>
              <w:top w:val="single" w:sz="4" w:space="0" w:color="auto"/>
            </w:tcBorders>
          </w:tcPr>
          <w:p w:rsidR="00E65158" w:rsidRDefault="00E65158" w:rsidP="00A307D9">
            <w:pPr>
              <w:pStyle w:val="TE1"/>
              <w:widowControl w:val="0"/>
              <w:suppressAutoHyphens/>
              <w:spacing w:after="120" w:line="240" w:lineRule="auto"/>
              <w:ind w:left="0" w:right="425"/>
              <w:jc w:val="both"/>
              <w:rPr>
                <w:rFonts w:ascii="Times New Roman" w:hAnsi="Times New Roman"/>
                <w:noProof w:val="0"/>
                <w:sz w:val="24"/>
              </w:rPr>
            </w:pPr>
            <w:r>
              <w:rPr>
                <w:rFonts w:ascii="Times New Roman" w:hAnsi="Times New Roman"/>
                <w:noProof w:val="0"/>
                <w:sz w:val="24"/>
              </w:rPr>
              <w:t>0</w:t>
            </w:r>
          </w:p>
        </w:tc>
        <w:tc>
          <w:tcPr>
            <w:tcW w:w="1454" w:type="dxa"/>
            <w:tcBorders>
              <w:top w:val="single" w:sz="4" w:space="0" w:color="auto"/>
            </w:tcBorders>
          </w:tcPr>
          <w:p w:rsidR="00E65158" w:rsidRDefault="00E65158" w:rsidP="00A307D9">
            <w:pPr>
              <w:pStyle w:val="TE1"/>
              <w:widowControl w:val="0"/>
              <w:suppressAutoHyphens/>
              <w:spacing w:after="120" w:line="240" w:lineRule="auto"/>
              <w:ind w:left="0" w:right="425"/>
              <w:jc w:val="both"/>
              <w:rPr>
                <w:rFonts w:ascii="Times New Roman" w:hAnsi="Times New Roman"/>
                <w:noProof w:val="0"/>
                <w:sz w:val="24"/>
              </w:rPr>
            </w:pPr>
            <w:r>
              <w:rPr>
                <w:rFonts w:ascii="Times New Roman" w:hAnsi="Times New Roman"/>
                <w:noProof w:val="0"/>
                <w:sz w:val="24"/>
              </w:rPr>
              <w:t>18,000</w:t>
            </w:r>
          </w:p>
        </w:tc>
        <w:tc>
          <w:tcPr>
            <w:tcW w:w="1893" w:type="dxa"/>
            <w:tcBorders>
              <w:top w:val="single" w:sz="4" w:space="0" w:color="auto"/>
            </w:tcBorders>
          </w:tcPr>
          <w:p w:rsidR="00E65158" w:rsidRPr="00AE06BB" w:rsidRDefault="00E65158" w:rsidP="00A307D9">
            <w:pPr>
              <w:pStyle w:val="TE1"/>
              <w:widowControl w:val="0"/>
              <w:suppressAutoHyphens/>
              <w:spacing w:after="120" w:line="240" w:lineRule="auto"/>
              <w:ind w:left="0" w:right="425"/>
              <w:jc w:val="both"/>
              <w:rPr>
                <w:rFonts w:ascii="Times New Roman" w:hAnsi="Times New Roman"/>
                <w:noProof w:val="0"/>
                <w:sz w:val="24"/>
                <w:szCs w:val="24"/>
              </w:rPr>
            </w:pPr>
            <w:r w:rsidRPr="00AE06BB">
              <w:rPr>
                <w:rFonts w:ascii="Times New Roman" w:hAnsi="Times New Roman"/>
                <w:noProof w:val="0"/>
                <w:sz w:val="24"/>
                <w:szCs w:val="24"/>
              </w:rPr>
              <w:t>50,000</w:t>
            </w:r>
          </w:p>
        </w:tc>
        <w:tc>
          <w:tcPr>
            <w:tcW w:w="1423" w:type="dxa"/>
            <w:tcBorders>
              <w:top w:val="single" w:sz="4" w:space="0" w:color="auto"/>
            </w:tcBorders>
          </w:tcPr>
          <w:p w:rsidR="00E65158" w:rsidRPr="005365AE" w:rsidRDefault="00E65158" w:rsidP="00A307D9">
            <w:pPr>
              <w:pStyle w:val="CommentText"/>
              <w:spacing w:after="120"/>
              <w:jc w:val="both"/>
              <w:rPr>
                <w:rFonts w:ascii="Times New Roman" w:hAnsi="Times New Roman"/>
                <w:sz w:val="24"/>
                <w:szCs w:val="24"/>
                <w:lang w:eastAsia="en-US"/>
              </w:rPr>
            </w:pPr>
            <w:r w:rsidRPr="005365AE">
              <w:rPr>
                <w:rFonts w:ascii="Times New Roman" w:hAnsi="Times New Roman"/>
                <w:sz w:val="24"/>
                <w:szCs w:val="24"/>
                <w:lang w:eastAsia="en-US"/>
              </w:rPr>
              <w:t xml:space="preserve">17,200, </w:t>
            </w:r>
          </w:p>
          <w:p w:rsidR="00E65158" w:rsidRPr="00AE06BB" w:rsidRDefault="00E65158" w:rsidP="00A307D9">
            <w:pPr>
              <w:pStyle w:val="TE1"/>
              <w:widowControl w:val="0"/>
              <w:suppressAutoHyphens/>
              <w:spacing w:after="120" w:line="240" w:lineRule="auto"/>
              <w:ind w:left="0" w:right="425"/>
              <w:jc w:val="both"/>
              <w:rPr>
                <w:rFonts w:ascii="Times New Roman" w:hAnsi="Times New Roman"/>
                <w:noProof w:val="0"/>
                <w:sz w:val="24"/>
                <w:szCs w:val="24"/>
              </w:rPr>
            </w:pPr>
          </w:p>
        </w:tc>
      </w:tr>
      <w:tr w:rsidR="00E65158" w:rsidTr="00AE06BB">
        <w:tc>
          <w:tcPr>
            <w:tcW w:w="1570"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Option 2</w:t>
            </w:r>
          </w:p>
        </w:tc>
        <w:tc>
          <w:tcPr>
            <w:tcW w:w="1813" w:type="dxa"/>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5,000</w:t>
            </w:r>
          </w:p>
        </w:tc>
        <w:tc>
          <w:tcPr>
            <w:tcW w:w="1315" w:type="dxa"/>
          </w:tcPr>
          <w:p w:rsidR="00E65158" w:rsidRDefault="00E65158" w:rsidP="00A307D9">
            <w:pPr>
              <w:pStyle w:val="TE1"/>
              <w:widowControl w:val="0"/>
              <w:suppressAutoHyphens/>
              <w:spacing w:after="120" w:line="240" w:lineRule="auto"/>
              <w:ind w:left="0" w:right="425"/>
              <w:jc w:val="both"/>
              <w:rPr>
                <w:rFonts w:ascii="Times New Roman" w:hAnsi="Times New Roman"/>
                <w:noProof w:val="0"/>
                <w:sz w:val="24"/>
              </w:rPr>
            </w:pPr>
            <w:r>
              <w:rPr>
                <w:rFonts w:ascii="Times New Roman" w:hAnsi="Times New Roman"/>
                <w:noProof w:val="0"/>
                <w:sz w:val="24"/>
              </w:rPr>
              <w:t>2,000</w:t>
            </w:r>
          </w:p>
        </w:tc>
        <w:tc>
          <w:tcPr>
            <w:tcW w:w="1454" w:type="dxa"/>
          </w:tcPr>
          <w:p w:rsidR="00E65158" w:rsidRDefault="00E65158" w:rsidP="00A307D9">
            <w:pPr>
              <w:pStyle w:val="TE1"/>
              <w:widowControl w:val="0"/>
              <w:suppressAutoHyphens/>
              <w:spacing w:after="120" w:line="240" w:lineRule="auto"/>
              <w:ind w:left="0" w:right="425"/>
              <w:jc w:val="both"/>
              <w:rPr>
                <w:rFonts w:ascii="Times New Roman" w:hAnsi="Times New Roman"/>
                <w:noProof w:val="0"/>
                <w:sz w:val="24"/>
              </w:rPr>
            </w:pPr>
            <w:r>
              <w:rPr>
                <w:rFonts w:ascii="Times New Roman" w:hAnsi="Times New Roman"/>
                <w:noProof w:val="0"/>
                <w:sz w:val="24"/>
              </w:rPr>
              <w:t>14,000</w:t>
            </w:r>
          </w:p>
        </w:tc>
        <w:tc>
          <w:tcPr>
            <w:tcW w:w="1893" w:type="dxa"/>
          </w:tcPr>
          <w:p w:rsidR="00E65158" w:rsidRPr="00AE06BB" w:rsidRDefault="00E65158" w:rsidP="00A307D9">
            <w:pPr>
              <w:pStyle w:val="TE1"/>
              <w:widowControl w:val="0"/>
              <w:suppressAutoHyphens/>
              <w:spacing w:after="120" w:line="240" w:lineRule="auto"/>
              <w:ind w:left="0" w:right="425"/>
              <w:jc w:val="both"/>
              <w:rPr>
                <w:rFonts w:ascii="Times New Roman" w:hAnsi="Times New Roman"/>
                <w:noProof w:val="0"/>
                <w:sz w:val="24"/>
                <w:szCs w:val="24"/>
              </w:rPr>
            </w:pPr>
            <w:r w:rsidRPr="00AE06BB">
              <w:rPr>
                <w:rFonts w:ascii="Times New Roman" w:hAnsi="Times New Roman"/>
                <w:noProof w:val="0"/>
                <w:sz w:val="24"/>
                <w:szCs w:val="24"/>
              </w:rPr>
              <w:t>43,000</w:t>
            </w:r>
          </w:p>
        </w:tc>
        <w:tc>
          <w:tcPr>
            <w:tcW w:w="1423" w:type="dxa"/>
          </w:tcPr>
          <w:p w:rsidR="00E65158" w:rsidRPr="00AE06BB" w:rsidRDefault="00E65158" w:rsidP="00A307D9">
            <w:pPr>
              <w:pStyle w:val="TE1"/>
              <w:widowControl w:val="0"/>
              <w:suppressAutoHyphens/>
              <w:spacing w:after="120" w:line="240" w:lineRule="auto"/>
              <w:ind w:left="0" w:right="425"/>
              <w:jc w:val="both"/>
              <w:rPr>
                <w:rFonts w:ascii="Times New Roman" w:hAnsi="Times New Roman"/>
                <w:noProof w:val="0"/>
                <w:sz w:val="24"/>
                <w:szCs w:val="24"/>
              </w:rPr>
            </w:pPr>
            <w:r w:rsidRPr="00AE06BB">
              <w:rPr>
                <w:rFonts w:ascii="Times New Roman" w:hAnsi="Times New Roman"/>
                <w:sz w:val="24"/>
                <w:szCs w:val="24"/>
              </w:rPr>
              <w:t>15,300,</w:t>
            </w:r>
          </w:p>
        </w:tc>
      </w:tr>
      <w:tr w:rsidR="00E65158" w:rsidTr="00AE06BB">
        <w:tc>
          <w:tcPr>
            <w:tcW w:w="1570"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Option 3</w:t>
            </w:r>
          </w:p>
        </w:tc>
        <w:tc>
          <w:tcPr>
            <w:tcW w:w="1813" w:type="dxa"/>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10,000</w:t>
            </w:r>
          </w:p>
        </w:tc>
        <w:tc>
          <w:tcPr>
            <w:tcW w:w="1315" w:type="dxa"/>
          </w:tcPr>
          <w:p w:rsidR="00E65158" w:rsidRDefault="00E65158" w:rsidP="00A307D9">
            <w:pPr>
              <w:pStyle w:val="TE1"/>
              <w:widowControl w:val="0"/>
              <w:suppressAutoHyphens/>
              <w:spacing w:after="120" w:line="240" w:lineRule="auto"/>
              <w:ind w:left="0" w:right="425"/>
              <w:jc w:val="both"/>
              <w:rPr>
                <w:rFonts w:ascii="Times New Roman" w:hAnsi="Times New Roman"/>
                <w:noProof w:val="0"/>
                <w:sz w:val="24"/>
              </w:rPr>
            </w:pPr>
            <w:r>
              <w:rPr>
                <w:rFonts w:ascii="Times New Roman" w:hAnsi="Times New Roman"/>
                <w:noProof w:val="0"/>
                <w:sz w:val="24"/>
              </w:rPr>
              <w:t>8,000</w:t>
            </w:r>
          </w:p>
        </w:tc>
        <w:tc>
          <w:tcPr>
            <w:tcW w:w="1454" w:type="dxa"/>
          </w:tcPr>
          <w:p w:rsidR="00E65158" w:rsidRDefault="00E65158" w:rsidP="00A307D9">
            <w:pPr>
              <w:pStyle w:val="TE1"/>
              <w:widowControl w:val="0"/>
              <w:suppressAutoHyphens/>
              <w:spacing w:after="120" w:line="240" w:lineRule="auto"/>
              <w:ind w:left="0" w:right="425"/>
              <w:jc w:val="both"/>
              <w:rPr>
                <w:rFonts w:ascii="Times New Roman" w:hAnsi="Times New Roman"/>
                <w:noProof w:val="0"/>
                <w:sz w:val="24"/>
              </w:rPr>
            </w:pPr>
            <w:r>
              <w:rPr>
                <w:rFonts w:ascii="Times New Roman" w:hAnsi="Times New Roman"/>
                <w:noProof w:val="0"/>
                <w:sz w:val="24"/>
              </w:rPr>
              <w:t>13,000</w:t>
            </w:r>
          </w:p>
        </w:tc>
        <w:tc>
          <w:tcPr>
            <w:tcW w:w="1893" w:type="dxa"/>
          </w:tcPr>
          <w:p w:rsidR="00E65158" w:rsidRPr="00AE06BB" w:rsidRDefault="00E65158" w:rsidP="00A307D9">
            <w:pPr>
              <w:pStyle w:val="TE1"/>
              <w:widowControl w:val="0"/>
              <w:suppressAutoHyphens/>
              <w:spacing w:after="120" w:line="240" w:lineRule="auto"/>
              <w:ind w:left="0" w:right="425"/>
              <w:jc w:val="both"/>
              <w:rPr>
                <w:rFonts w:ascii="Times New Roman" w:hAnsi="Times New Roman"/>
                <w:noProof w:val="0"/>
                <w:sz w:val="24"/>
                <w:szCs w:val="24"/>
              </w:rPr>
            </w:pPr>
            <w:r w:rsidRPr="00AE06BB">
              <w:rPr>
                <w:rFonts w:ascii="Times New Roman" w:hAnsi="Times New Roman"/>
                <w:noProof w:val="0"/>
                <w:sz w:val="24"/>
                <w:szCs w:val="24"/>
              </w:rPr>
              <w:t>42,000</w:t>
            </w:r>
          </w:p>
        </w:tc>
        <w:tc>
          <w:tcPr>
            <w:tcW w:w="1423" w:type="dxa"/>
          </w:tcPr>
          <w:p w:rsidR="00E65158" w:rsidRPr="00AE06BB" w:rsidRDefault="00E65158" w:rsidP="00A307D9">
            <w:pPr>
              <w:pStyle w:val="TE1"/>
              <w:widowControl w:val="0"/>
              <w:suppressAutoHyphens/>
              <w:spacing w:after="120" w:line="240" w:lineRule="auto"/>
              <w:ind w:left="0" w:right="425"/>
              <w:jc w:val="both"/>
              <w:rPr>
                <w:rFonts w:ascii="Times New Roman" w:hAnsi="Times New Roman"/>
                <w:noProof w:val="0"/>
                <w:sz w:val="24"/>
                <w:szCs w:val="24"/>
              </w:rPr>
            </w:pPr>
            <w:r w:rsidRPr="00AE06BB">
              <w:rPr>
                <w:rFonts w:ascii="Times New Roman" w:hAnsi="Times New Roman"/>
                <w:sz w:val="24"/>
                <w:szCs w:val="24"/>
              </w:rPr>
              <w:t>17,000</w:t>
            </w:r>
          </w:p>
        </w:tc>
      </w:tr>
      <w:tr w:rsidR="00E65158" w:rsidTr="00AE06BB">
        <w:tc>
          <w:tcPr>
            <w:tcW w:w="1570"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Option 4</w:t>
            </w:r>
          </w:p>
        </w:tc>
        <w:tc>
          <w:tcPr>
            <w:tcW w:w="1813" w:type="dxa"/>
          </w:tcPr>
          <w:p w:rsidR="00E65158" w:rsidRDefault="00E65158" w:rsidP="00A307D9">
            <w:pPr>
              <w:pStyle w:val="TE1"/>
              <w:widowControl w:val="0"/>
              <w:suppressAutoHyphens/>
              <w:spacing w:after="120" w:line="240" w:lineRule="auto"/>
              <w:ind w:left="0" w:right="567"/>
              <w:jc w:val="both"/>
              <w:rPr>
                <w:rFonts w:ascii="Times New Roman" w:hAnsi="Times New Roman"/>
                <w:noProof w:val="0"/>
                <w:sz w:val="24"/>
              </w:rPr>
            </w:pPr>
            <w:r>
              <w:rPr>
                <w:rFonts w:ascii="Times New Roman" w:hAnsi="Times New Roman"/>
                <w:noProof w:val="0"/>
                <w:sz w:val="24"/>
              </w:rPr>
              <w:t>25,000</w:t>
            </w:r>
          </w:p>
        </w:tc>
        <w:tc>
          <w:tcPr>
            <w:tcW w:w="1315" w:type="dxa"/>
          </w:tcPr>
          <w:p w:rsidR="00E65158" w:rsidRDefault="00E65158" w:rsidP="00A307D9">
            <w:pPr>
              <w:pStyle w:val="TE1"/>
              <w:widowControl w:val="0"/>
              <w:suppressAutoHyphens/>
              <w:spacing w:after="120" w:line="240" w:lineRule="auto"/>
              <w:ind w:left="0" w:right="425"/>
              <w:jc w:val="both"/>
              <w:rPr>
                <w:rFonts w:ascii="Times New Roman" w:hAnsi="Times New Roman"/>
                <w:noProof w:val="0"/>
                <w:sz w:val="24"/>
              </w:rPr>
            </w:pPr>
            <w:r>
              <w:rPr>
                <w:rFonts w:ascii="Times New Roman" w:hAnsi="Times New Roman"/>
                <w:noProof w:val="0"/>
                <w:sz w:val="24"/>
              </w:rPr>
              <w:t>18,000</w:t>
            </w:r>
          </w:p>
        </w:tc>
        <w:tc>
          <w:tcPr>
            <w:tcW w:w="1454" w:type="dxa"/>
          </w:tcPr>
          <w:p w:rsidR="00E65158" w:rsidRDefault="00E65158" w:rsidP="00A307D9">
            <w:pPr>
              <w:pStyle w:val="TE1"/>
              <w:widowControl w:val="0"/>
              <w:suppressAutoHyphens/>
              <w:spacing w:after="120" w:line="240" w:lineRule="auto"/>
              <w:ind w:left="0" w:right="425"/>
              <w:jc w:val="both"/>
              <w:rPr>
                <w:rFonts w:ascii="Times New Roman" w:hAnsi="Times New Roman"/>
                <w:noProof w:val="0"/>
                <w:sz w:val="24"/>
              </w:rPr>
            </w:pPr>
            <w:r>
              <w:rPr>
                <w:rFonts w:ascii="Times New Roman" w:hAnsi="Times New Roman"/>
                <w:noProof w:val="0"/>
                <w:sz w:val="24"/>
              </w:rPr>
              <w:t>10,000</w:t>
            </w:r>
          </w:p>
        </w:tc>
        <w:tc>
          <w:tcPr>
            <w:tcW w:w="1893" w:type="dxa"/>
          </w:tcPr>
          <w:p w:rsidR="00E65158" w:rsidRPr="00AE06BB" w:rsidRDefault="00E65158" w:rsidP="00A307D9">
            <w:pPr>
              <w:pStyle w:val="TE1"/>
              <w:widowControl w:val="0"/>
              <w:suppressAutoHyphens/>
              <w:spacing w:after="120" w:line="240" w:lineRule="auto"/>
              <w:ind w:left="0" w:right="425"/>
              <w:jc w:val="both"/>
              <w:rPr>
                <w:rFonts w:ascii="Times New Roman" w:hAnsi="Times New Roman"/>
                <w:noProof w:val="0"/>
                <w:sz w:val="24"/>
                <w:szCs w:val="24"/>
              </w:rPr>
            </w:pPr>
            <w:r w:rsidRPr="00AE06BB">
              <w:rPr>
                <w:rFonts w:ascii="Times New Roman" w:hAnsi="Times New Roman"/>
                <w:noProof w:val="0"/>
                <w:sz w:val="24"/>
                <w:szCs w:val="24"/>
              </w:rPr>
              <w:t>25,000</w:t>
            </w:r>
          </w:p>
        </w:tc>
        <w:tc>
          <w:tcPr>
            <w:tcW w:w="1423" w:type="dxa"/>
          </w:tcPr>
          <w:p w:rsidR="00E65158" w:rsidRPr="00AE06BB" w:rsidRDefault="00E65158" w:rsidP="00A307D9">
            <w:pPr>
              <w:pStyle w:val="TE1"/>
              <w:widowControl w:val="0"/>
              <w:suppressAutoHyphens/>
              <w:spacing w:after="120" w:line="240" w:lineRule="auto"/>
              <w:ind w:left="0" w:right="425"/>
              <w:jc w:val="both"/>
              <w:rPr>
                <w:rFonts w:ascii="Times New Roman" w:hAnsi="Times New Roman"/>
                <w:noProof w:val="0"/>
                <w:sz w:val="24"/>
                <w:szCs w:val="24"/>
              </w:rPr>
            </w:pPr>
            <w:r w:rsidRPr="00AE06BB">
              <w:rPr>
                <w:rFonts w:ascii="Times New Roman" w:hAnsi="Times New Roman"/>
                <w:sz w:val="24"/>
                <w:szCs w:val="24"/>
              </w:rPr>
              <w:t>88,000</w:t>
            </w:r>
          </w:p>
        </w:tc>
      </w:tr>
      <w:tr w:rsidR="00E65158" w:rsidTr="00AE06BB">
        <w:tc>
          <w:tcPr>
            <w:tcW w:w="1570" w:type="dxa"/>
            <w:tcBorders>
              <w:bottom w:val="single" w:sz="4" w:space="0" w:color="auto"/>
            </w:tcBorders>
          </w:tcPr>
          <w:p w:rsidR="00E65158" w:rsidRDefault="00E65158" w:rsidP="00A307D9">
            <w:pPr>
              <w:widowControl w:val="0"/>
              <w:suppressAutoHyphens/>
              <w:spacing w:after="120"/>
              <w:jc w:val="both"/>
              <w:rPr>
                <w:rFonts w:ascii="Times New Roman" w:hAnsi="Times New Roman"/>
              </w:rPr>
            </w:pPr>
            <w:r>
              <w:rPr>
                <w:rFonts w:ascii="Times New Roman" w:hAnsi="Times New Roman"/>
              </w:rPr>
              <w:t>Option 5</w:t>
            </w:r>
          </w:p>
        </w:tc>
        <w:tc>
          <w:tcPr>
            <w:tcW w:w="1813" w:type="dxa"/>
            <w:tcBorders>
              <w:bottom w:val="single" w:sz="4" w:space="0" w:color="auto"/>
            </w:tcBorders>
          </w:tcPr>
          <w:p w:rsidR="00E65158" w:rsidRDefault="00E65158" w:rsidP="00A307D9">
            <w:pPr>
              <w:widowControl w:val="0"/>
              <w:suppressAutoHyphens/>
              <w:spacing w:after="120"/>
              <w:ind w:right="567"/>
              <w:jc w:val="both"/>
              <w:rPr>
                <w:rFonts w:ascii="Times New Roman" w:hAnsi="Times New Roman"/>
              </w:rPr>
            </w:pPr>
            <w:r>
              <w:rPr>
                <w:rFonts w:ascii="Times New Roman" w:hAnsi="Times New Roman"/>
              </w:rPr>
              <w:t>55,000</w:t>
            </w:r>
          </w:p>
        </w:tc>
        <w:tc>
          <w:tcPr>
            <w:tcW w:w="1315" w:type="dxa"/>
            <w:tcBorders>
              <w:bottom w:val="single" w:sz="4" w:space="0" w:color="auto"/>
            </w:tcBorders>
          </w:tcPr>
          <w:p w:rsidR="00E65158" w:rsidRDefault="00E65158" w:rsidP="00A307D9">
            <w:pPr>
              <w:widowControl w:val="0"/>
              <w:suppressAutoHyphens/>
              <w:spacing w:after="120"/>
              <w:ind w:right="425"/>
              <w:jc w:val="both"/>
              <w:rPr>
                <w:rFonts w:ascii="Times New Roman" w:hAnsi="Times New Roman"/>
              </w:rPr>
            </w:pPr>
            <w:r>
              <w:rPr>
                <w:rFonts w:ascii="Times New Roman" w:hAnsi="Times New Roman"/>
              </w:rPr>
              <w:t>33,000</w:t>
            </w:r>
          </w:p>
        </w:tc>
        <w:tc>
          <w:tcPr>
            <w:tcW w:w="1454" w:type="dxa"/>
            <w:tcBorders>
              <w:bottom w:val="single" w:sz="4" w:space="0" w:color="auto"/>
            </w:tcBorders>
          </w:tcPr>
          <w:p w:rsidR="00E65158" w:rsidRDefault="00E65158" w:rsidP="00A307D9">
            <w:pPr>
              <w:widowControl w:val="0"/>
              <w:suppressAutoHyphens/>
              <w:spacing w:after="120"/>
              <w:ind w:right="425"/>
              <w:jc w:val="both"/>
              <w:rPr>
                <w:rFonts w:ascii="Times New Roman" w:hAnsi="Times New Roman"/>
              </w:rPr>
            </w:pPr>
            <w:r>
              <w:rPr>
                <w:rFonts w:ascii="Times New Roman" w:hAnsi="Times New Roman"/>
              </w:rPr>
              <w:t>0</w:t>
            </w:r>
          </w:p>
        </w:tc>
        <w:tc>
          <w:tcPr>
            <w:tcW w:w="1893" w:type="dxa"/>
            <w:tcBorders>
              <w:bottom w:val="single" w:sz="4" w:space="0" w:color="auto"/>
            </w:tcBorders>
          </w:tcPr>
          <w:p w:rsidR="00E65158" w:rsidRDefault="00E65158" w:rsidP="00A307D9">
            <w:pPr>
              <w:widowControl w:val="0"/>
              <w:suppressAutoHyphens/>
              <w:spacing w:after="120"/>
              <w:ind w:right="425"/>
              <w:jc w:val="both"/>
              <w:rPr>
                <w:rFonts w:ascii="Times New Roman" w:hAnsi="Times New Roman"/>
              </w:rPr>
            </w:pPr>
            <w:r>
              <w:rPr>
                <w:rFonts w:ascii="Times New Roman" w:hAnsi="Times New Roman"/>
              </w:rPr>
              <w:t>0</w:t>
            </w:r>
          </w:p>
        </w:tc>
        <w:tc>
          <w:tcPr>
            <w:tcW w:w="1423" w:type="dxa"/>
            <w:tcBorders>
              <w:bottom w:val="single" w:sz="4" w:space="0" w:color="auto"/>
            </w:tcBorders>
          </w:tcPr>
          <w:p w:rsidR="00E65158" w:rsidRDefault="00E65158" w:rsidP="00A307D9">
            <w:pPr>
              <w:widowControl w:val="0"/>
              <w:suppressAutoHyphens/>
              <w:spacing w:after="120"/>
              <w:ind w:right="425"/>
              <w:jc w:val="both"/>
              <w:rPr>
                <w:rFonts w:ascii="Times New Roman" w:hAnsi="Times New Roman"/>
              </w:rPr>
            </w:pPr>
            <w:r w:rsidRPr="00AE06BB">
              <w:rPr>
                <w:rFonts w:ascii="Times New Roman" w:hAnsi="Times New Roman"/>
                <w:szCs w:val="24"/>
              </w:rPr>
              <w:t>15,400</w:t>
            </w:r>
          </w:p>
        </w:tc>
      </w:tr>
    </w:tbl>
    <w:p w:rsidR="00E65158" w:rsidRDefault="00E65158" w:rsidP="00A307D9">
      <w:pPr>
        <w:pStyle w:val="APL1"/>
        <w:widowControl w:val="0"/>
        <w:tabs>
          <w:tab w:val="left" w:pos="640"/>
        </w:tabs>
        <w:suppressAutoHyphens/>
        <w:spacing w:before="240" w:after="120" w:line="240" w:lineRule="auto"/>
        <w:ind w:left="357"/>
        <w:rPr>
          <w:rFonts w:ascii="Times New Roman" w:hAnsi="Times New Roman"/>
          <w:noProof w:val="0"/>
          <w:sz w:val="24"/>
        </w:rPr>
      </w:pPr>
      <w:r>
        <w:rPr>
          <w:rFonts w:ascii="Times New Roman" w:hAnsi="Times New Roman"/>
          <w:noProof w:val="0"/>
          <w:sz w:val="24"/>
        </w:rPr>
        <w:t>d.  Bob was logical in approaching this problem. However, there are other alternatives that might be considered. One possibility is to sell the idea and the rights to produce this product to Progressive Products for a fixed amount.</w:t>
      </w:r>
    </w:p>
    <w:p w:rsidR="00E65158" w:rsidRDefault="00E65158" w:rsidP="00A307D9">
      <w:pPr>
        <w:pStyle w:val="A"/>
        <w:widowControl w:val="0"/>
        <w:suppressAutoHyphens/>
        <w:spacing w:before="0" w:after="120" w:line="240" w:lineRule="auto"/>
        <w:jc w:val="both"/>
        <w:rPr>
          <w:rFonts w:ascii="Times New Roman" w:hAnsi="Times New Roman"/>
          <w:b/>
          <w:caps/>
          <w:smallCaps w:val="0"/>
          <w:noProof w:val="0"/>
          <w:sz w:val="28"/>
        </w:rPr>
      </w:pPr>
      <w:r>
        <w:rPr>
          <w:rFonts w:ascii="Times New Roman" w:hAnsi="Times New Roman"/>
          <w:b/>
          <w:caps/>
          <w:smallCaps w:val="0"/>
          <w:noProof w:val="0"/>
          <w:sz w:val="28"/>
        </w:rPr>
        <w:t>Study Time Case</w:t>
      </w:r>
    </w:p>
    <w:p w:rsidR="00E65158" w:rsidRDefault="00E65158" w:rsidP="00A307D9">
      <w:pPr>
        <w:widowControl w:val="0"/>
        <w:suppressAutoHyphens/>
        <w:spacing w:after="120"/>
        <w:jc w:val="both"/>
        <w:rPr>
          <w:rFonts w:ascii="Times New Roman" w:hAnsi="Times New Roman"/>
        </w:rPr>
      </w:pPr>
      <w:r>
        <w:rPr>
          <w:rFonts w:ascii="Times New Roman" w:hAnsi="Times New Roman"/>
        </w:rPr>
        <w:t>Raquel must decide which of the three cases (1, 2, or 3) to study, and how much time to devote to each. We will assume that it is equally likely (a 1/3 chance) that each case is chosen. If she misses at most 8 points (let’s assume she is correct in thinking that) on the other parts of the exam, scoring 20 points or more on this part will give her an A for the course. Scoring 0 or 12 points on this portion of the exam will result in a grade of B for the course. The table gives the different possibilities – points and grade in the course.</w:t>
      </w:r>
    </w:p>
    <w:tbl>
      <w:tblPr>
        <w:tblW w:w="0" w:type="auto"/>
        <w:tblLook w:val="0000"/>
      </w:tblPr>
      <w:tblGrid>
        <w:gridCol w:w="1596"/>
        <w:gridCol w:w="1116"/>
        <w:gridCol w:w="1162"/>
        <w:gridCol w:w="1120"/>
        <w:gridCol w:w="1049"/>
        <w:gridCol w:w="3533"/>
      </w:tblGrid>
      <w:tr w:rsidR="00E65158">
        <w:tc>
          <w:tcPr>
            <w:tcW w:w="1596"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116"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Case 1</w:t>
            </w:r>
          </w:p>
        </w:tc>
        <w:tc>
          <w:tcPr>
            <w:tcW w:w="1162"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Case 2</w:t>
            </w:r>
          </w:p>
        </w:tc>
        <w:tc>
          <w:tcPr>
            <w:tcW w:w="1120"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Case 3</w:t>
            </w:r>
          </w:p>
        </w:tc>
        <w:tc>
          <w:tcPr>
            <w:tcW w:w="1049"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3533" w:type="dxa"/>
            <w:tcBorders>
              <w:top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r>
      <w:tr w:rsidR="00E65158">
        <w:tc>
          <w:tcPr>
            <w:tcW w:w="1596"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p>
        </w:tc>
        <w:tc>
          <w:tcPr>
            <w:tcW w:w="1116"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on Exam</w:t>
            </w:r>
          </w:p>
        </w:tc>
        <w:tc>
          <w:tcPr>
            <w:tcW w:w="1162"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on Exam</w:t>
            </w:r>
          </w:p>
        </w:tc>
        <w:tc>
          <w:tcPr>
            <w:tcW w:w="1120"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on Exam</w:t>
            </w:r>
          </w:p>
        </w:tc>
        <w:tc>
          <w:tcPr>
            <w:tcW w:w="1049"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EV</w:t>
            </w:r>
          </w:p>
        </w:tc>
        <w:tc>
          <w:tcPr>
            <w:tcW w:w="3533" w:type="dxa"/>
            <w:tcBorders>
              <w:bottom w:val="single" w:sz="4" w:space="0" w:color="auto"/>
            </w:tcBorders>
          </w:tcPr>
          <w:p w:rsidR="00E65158" w:rsidRDefault="00E65158" w:rsidP="00A307D9">
            <w:pPr>
              <w:pStyle w:val="TA1A"/>
              <w:widowControl w:val="0"/>
              <w:suppressAutoHyphens/>
              <w:spacing w:before="0" w:after="120" w:line="240" w:lineRule="auto"/>
              <w:ind w:left="0" w:right="0"/>
              <w:jc w:val="both"/>
              <w:rPr>
                <w:rFonts w:ascii="Times New Roman" w:hAnsi="Times New Roman"/>
                <w:b/>
                <w:noProof w:val="0"/>
                <w:sz w:val="24"/>
              </w:rPr>
            </w:pPr>
            <w:r>
              <w:rPr>
                <w:rFonts w:ascii="Times New Roman" w:hAnsi="Times New Roman"/>
                <w:b/>
                <w:noProof w:val="0"/>
                <w:sz w:val="24"/>
              </w:rPr>
              <w:t>Grade in Course</w:t>
            </w:r>
          </w:p>
        </w:tc>
      </w:tr>
      <w:tr w:rsidR="00E65158">
        <w:tc>
          <w:tcPr>
            <w:tcW w:w="1596"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Study 1, 2, 3</w:t>
            </w:r>
          </w:p>
        </w:tc>
        <w:tc>
          <w:tcPr>
            <w:tcW w:w="1116"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12 B</w:t>
            </w:r>
          </w:p>
        </w:tc>
        <w:tc>
          <w:tcPr>
            <w:tcW w:w="1162"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12 B</w:t>
            </w:r>
          </w:p>
        </w:tc>
        <w:tc>
          <w:tcPr>
            <w:tcW w:w="1120"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12 B</w:t>
            </w:r>
          </w:p>
        </w:tc>
        <w:tc>
          <w:tcPr>
            <w:tcW w:w="1049" w:type="dxa"/>
            <w:tcBorders>
              <w:top w:val="single" w:sz="4" w:space="0" w:color="auto"/>
            </w:tcBorders>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12</w:t>
            </w:r>
          </w:p>
        </w:tc>
        <w:tc>
          <w:tcPr>
            <w:tcW w:w="3533" w:type="dxa"/>
            <w:tcBorders>
              <w:top w:val="single" w:sz="4" w:space="0" w:color="auto"/>
            </w:tcBorders>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B</w:t>
            </w:r>
          </w:p>
        </w:tc>
      </w:tr>
      <w:tr w:rsidR="00E65158">
        <w:tc>
          <w:tcPr>
            <w:tcW w:w="159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Study 1,2</w:t>
            </w:r>
          </w:p>
        </w:tc>
        <w:tc>
          <w:tcPr>
            <w:tcW w:w="1116"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20 A</w:t>
            </w:r>
          </w:p>
        </w:tc>
        <w:tc>
          <w:tcPr>
            <w:tcW w:w="1162"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20 A</w:t>
            </w:r>
          </w:p>
        </w:tc>
        <w:tc>
          <w:tcPr>
            <w:tcW w:w="1120"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 B</w:t>
            </w:r>
          </w:p>
        </w:tc>
        <w:tc>
          <w:tcPr>
            <w:tcW w:w="1049"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40/3</w:t>
            </w:r>
          </w:p>
        </w:tc>
        <w:tc>
          <w:tcPr>
            <w:tcW w:w="3533"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A 2/3 chance or B 1/3 chance</w:t>
            </w:r>
          </w:p>
        </w:tc>
      </w:tr>
      <w:tr w:rsidR="00E65158">
        <w:tc>
          <w:tcPr>
            <w:tcW w:w="159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Study 1,3</w:t>
            </w:r>
          </w:p>
        </w:tc>
        <w:tc>
          <w:tcPr>
            <w:tcW w:w="1116"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20 A</w:t>
            </w:r>
          </w:p>
        </w:tc>
        <w:tc>
          <w:tcPr>
            <w:tcW w:w="1162"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 B</w:t>
            </w:r>
          </w:p>
        </w:tc>
        <w:tc>
          <w:tcPr>
            <w:tcW w:w="1120"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20 A</w:t>
            </w:r>
          </w:p>
        </w:tc>
        <w:tc>
          <w:tcPr>
            <w:tcW w:w="1049"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40/3</w:t>
            </w:r>
          </w:p>
        </w:tc>
        <w:tc>
          <w:tcPr>
            <w:tcW w:w="3533"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A 2/3 chance or B 1/3 chance</w:t>
            </w:r>
          </w:p>
        </w:tc>
      </w:tr>
      <w:tr w:rsidR="00E65158">
        <w:tc>
          <w:tcPr>
            <w:tcW w:w="159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Study 2,3</w:t>
            </w:r>
          </w:p>
        </w:tc>
        <w:tc>
          <w:tcPr>
            <w:tcW w:w="1116"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 B</w:t>
            </w:r>
          </w:p>
        </w:tc>
        <w:tc>
          <w:tcPr>
            <w:tcW w:w="1162"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20 A</w:t>
            </w:r>
          </w:p>
        </w:tc>
        <w:tc>
          <w:tcPr>
            <w:tcW w:w="1120"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20 A</w:t>
            </w:r>
          </w:p>
        </w:tc>
        <w:tc>
          <w:tcPr>
            <w:tcW w:w="1049"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40/3</w:t>
            </w:r>
          </w:p>
        </w:tc>
        <w:tc>
          <w:tcPr>
            <w:tcW w:w="3533"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A 2/3 chance or B 1/3 chance</w:t>
            </w:r>
          </w:p>
        </w:tc>
      </w:tr>
      <w:tr w:rsidR="00E65158">
        <w:tc>
          <w:tcPr>
            <w:tcW w:w="159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Study 1</w:t>
            </w:r>
          </w:p>
        </w:tc>
        <w:tc>
          <w:tcPr>
            <w:tcW w:w="1116"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25 A</w:t>
            </w:r>
          </w:p>
        </w:tc>
        <w:tc>
          <w:tcPr>
            <w:tcW w:w="1162"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 B</w:t>
            </w:r>
          </w:p>
        </w:tc>
        <w:tc>
          <w:tcPr>
            <w:tcW w:w="1120"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 B</w:t>
            </w:r>
          </w:p>
        </w:tc>
        <w:tc>
          <w:tcPr>
            <w:tcW w:w="1049"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25/3</w:t>
            </w:r>
          </w:p>
        </w:tc>
        <w:tc>
          <w:tcPr>
            <w:tcW w:w="3533"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A 1/3 chance or B 2/3 chance</w:t>
            </w:r>
          </w:p>
        </w:tc>
      </w:tr>
      <w:tr w:rsidR="00E65158">
        <w:tc>
          <w:tcPr>
            <w:tcW w:w="1596"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Study 2</w:t>
            </w:r>
          </w:p>
        </w:tc>
        <w:tc>
          <w:tcPr>
            <w:tcW w:w="1116"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 B</w:t>
            </w:r>
          </w:p>
        </w:tc>
        <w:tc>
          <w:tcPr>
            <w:tcW w:w="1162"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25 A</w:t>
            </w:r>
          </w:p>
        </w:tc>
        <w:tc>
          <w:tcPr>
            <w:tcW w:w="1120"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0 B</w:t>
            </w:r>
          </w:p>
        </w:tc>
        <w:tc>
          <w:tcPr>
            <w:tcW w:w="1049" w:type="dxa"/>
          </w:tcPr>
          <w:p w:rsidR="00E65158" w:rsidRDefault="00E65158" w:rsidP="00A307D9">
            <w:pPr>
              <w:pStyle w:val="TE1"/>
              <w:widowControl w:val="0"/>
              <w:suppressAutoHyphens/>
              <w:spacing w:after="120" w:line="240" w:lineRule="auto"/>
              <w:ind w:left="0" w:right="238"/>
              <w:jc w:val="both"/>
              <w:rPr>
                <w:rFonts w:ascii="Times New Roman" w:hAnsi="Times New Roman"/>
                <w:noProof w:val="0"/>
                <w:sz w:val="24"/>
              </w:rPr>
            </w:pPr>
            <w:r>
              <w:rPr>
                <w:rFonts w:ascii="Times New Roman" w:hAnsi="Times New Roman"/>
                <w:noProof w:val="0"/>
                <w:sz w:val="24"/>
              </w:rPr>
              <w:t>25/3</w:t>
            </w:r>
          </w:p>
        </w:tc>
        <w:tc>
          <w:tcPr>
            <w:tcW w:w="3533" w:type="dxa"/>
          </w:tcPr>
          <w:p w:rsidR="00E65158" w:rsidRDefault="00E65158" w:rsidP="00A307D9">
            <w:pPr>
              <w:pStyle w:val="TE1"/>
              <w:widowControl w:val="0"/>
              <w:suppressAutoHyphens/>
              <w:spacing w:after="120" w:line="240" w:lineRule="auto"/>
              <w:ind w:left="0" w:right="0"/>
              <w:jc w:val="both"/>
              <w:rPr>
                <w:rFonts w:ascii="Times New Roman" w:hAnsi="Times New Roman"/>
                <w:noProof w:val="0"/>
                <w:sz w:val="24"/>
              </w:rPr>
            </w:pPr>
            <w:r>
              <w:rPr>
                <w:rFonts w:ascii="Times New Roman" w:hAnsi="Times New Roman"/>
                <w:noProof w:val="0"/>
                <w:sz w:val="24"/>
              </w:rPr>
              <w:t>A 1/3 chance or B 2/3 chance</w:t>
            </w:r>
          </w:p>
        </w:tc>
      </w:tr>
      <w:tr w:rsidR="00E65158">
        <w:tc>
          <w:tcPr>
            <w:tcW w:w="1596"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Study 3</w:t>
            </w:r>
          </w:p>
        </w:tc>
        <w:tc>
          <w:tcPr>
            <w:tcW w:w="1116"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0 B</w:t>
            </w:r>
          </w:p>
        </w:tc>
        <w:tc>
          <w:tcPr>
            <w:tcW w:w="1162"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0 B</w:t>
            </w:r>
          </w:p>
        </w:tc>
        <w:tc>
          <w:tcPr>
            <w:tcW w:w="1120"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25 A</w:t>
            </w:r>
          </w:p>
        </w:tc>
        <w:tc>
          <w:tcPr>
            <w:tcW w:w="1049" w:type="dxa"/>
            <w:tcBorders>
              <w:bottom w:val="single" w:sz="4" w:space="0" w:color="auto"/>
            </w:tcBorders>
          </w:tcPr>
          <w:p w:rsidR="00E65158" w:rsidRDefault="00E65158" w:rsidP="00A307D9">
            <w:pPr>
              <w:pStyle w:val="TE1R"/>
              <w:widowControl w:val="0"/>
              <w:suppressAutoHyphens/>
              <w:spacing w:line="240" w:lineRule="auto"/>
              <w:ind w:left="0" w:right="238"/>
              <w:jc w:val="both"/>
              <w:rPr>
                <w:rFonts w:ascii="Times New Roman" w:hAnsi="Times New Roman"/>
                <w:noProof w:val="0"/>
                <w:sz w:val="24"/>
              </w:rPr>
            </w:pPr>
            <w:r>
              <w:rPr>
                <w:rFonts w:ascii="Times New Roman" w:hAnsi="Times New Roman"/>
                <w:noProof w:val="0"/>
                <w:sz w:val="24"/>
              </w:rPr>
              <w:t>25/3</w:t>
            </w:r>
          </w:p>
        </w:tc>
        <w:tc>
          <w:tcPr>
            <w:tcW w:w="3533" w:type="dxa"/>
            <w:tcBorders>
              <w:bottom w:val="single" w:sz="4" w:space="0" w:color="auto"/>
            </w:tcBorders>
          </w:tcPr>
          <w:p w:rsidR="00E65158" w:rsidRDefault="00E65158" w:rsidP="00A307D9">
            <w:pPr>
              <w:pStyle w:val="TE1R"/>
              <w:widowControl w:val="0"/>
              <w:suppressAutoHyphens/>
              <w:spacing w:line="240" w:lineRule="auto"/>
              <w:ind w:left="0" w:right="0"/>
              <w:jc w:val="both"/>
              <w:rPr>
                <w:rFonts w:ascii="Times New Roman" w:hAnsi="Times New Roman"/>
                <w:noProof w:val="0"/>
                <w:sz w:val="24"/>
              </w:rPr>
            </w:pPr>
            <w:r>
              <w:rPr>
                <w:rFonts w:ascii="Times New Roman" w:hAnsi="Times New Roman"/>
                <w:noProof w:val="0"/>
                <w:sz w:val="24"/>
              </w:rPr>
              <w:t>A 1/3 chance or B 2/3 chance</w:t>
            </w:r>
          </w:p>
        </w:tc>
      </w:tr>
    </w:tbl>
    <w:p w:rsidR="00E65158" w:rsidRDefault="00E65158" w:rsidP="00A307D9">
      <w:pPr>
        <w:pStyle w:val="TX"/>
        <w:widowControl w:val="0"/>
        <w:suppressAutoHyphens/>
        <w:spacing w:before="240" w:after="120" w:line="240" w:lineRule="auto"/>
        <w:ind w:firstLine="357"/>
        <w:rPr>
          <w:rFonts w:ascii="Times New Roman" w:hAnsi="Times New Roman"/>
          <w:noProof w:val="0"/>
          <w:sz w:val="24"/>
        </w:rPr>
      </w:pPr>
      <w:r>
        <w:rPr>
          <w:rFonts w:ascii="Times New Roman" w:hAnsi="Times New Roman"/>
          <w:noProof w:val="0"/>
          <w:sz w:val="24"/>
        </w:rPr>
        <w:t>Thus, Raquel should study 2 cases since this will give her a 2/3 chance of an A in the course. Notice that this also has the highest expected value. This is a situation in which the values (points) are not always indicative of the importance of the result since 0 or 12 results in a B for the course, and 20 or 25 results in an A for the course.</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NUM="18"&gt;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&lt;NOXMLTAGINDOC&gt;&lt;DOCPAGE NUM="19"&gt;&lt;/DOCPAGE&gt;&lt;/NOXMLTAGINDOC&gt;</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NUM="20"&gt;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E65158" w:rsidRDefault="00E65158" w:rsidP="00A307D9">
      <w:pPr>
        <w:pStyle w:val="TA1A"/>
        <w:widowControl w:val="0"/>
        <w:tabs>
          <w:tab w:val="left" w:pos="1440"/>
        </w:tabs>
        <w:suppressAutoHyphens/>
        <w:spacing w:before="0" w:after="120" w:line="240" w:lineRule="auto"/>
        <w:ind w:left="0" w:right="0"/>
        <w:jc w:val="both"/>
        <w:rPr>
          <w:rStyle w:val="Normal1"/>
          <w:rFonts w:ascii="Times New Roman" w:hAnsi="Times New Roman"/>
          <w:noProof w:val="0"/>
          <w:vanish/>
          <w:sz w:val="24"/>
        </w:rPr>
      </w:pPr>
      <w:r>
        <w:rPr>
          <w:rStyle w:val="Normal1"/>
          <w:rFonts w:ascii="Times New Roman" w:hAnsi="Times New Roman"/>
          <w:noProof w:val="0"/>
          <w:vanish/>
          <w:sz w:val="24"/>
        </w:rPr>
        <w:t>&lt;NOXMLTAGINDOC&gt;&lt;DOCPAGE NUM="21"&gt;&lt;/DOCPAGE&gt;&lt;/NOXMLTAGINDOC&gt;</w:t>
      </w:r>
    </w:p>
    <w:p w:rsidR="00E65158" w:rsidRDefault="00E65158" w:rsidP="00A307D9">
      <w:pPr>
        <w:pStyle w:val="TA1A"/>
        <w:widowControl w:val="0"/>
        <w:tabs>
          <w:tab w:val="left" w:pos="1440"/>
        </w:tabs>
        <w:suppressAutoHyphens/>
        <w:spacing w:before="0" w:after="120" w:line="240" w:lineRule="auto"/>
        <w:ind w:left="0" w:right="0"/>
        <w:jc w:val="both"/>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NUM="22"&gt;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E65158" w:rsidRDefault="00E65158" w:rsidP="00A307D9">
      <w:pPr>
        <w:widowControl w:val="0"/>
        <w:tabs>
          <w:tab w:val="left" w:pos="1440"/>
        </w:tabs>
        <w:suppressAutoHyphens/>
        <w:spacing w:after="120"/>
        <w:jc w:val="both"/>
        <w:rPr>
          <w:rStyle w:val="Normal1"/>
          <w:rFonts w:ascii="Times New Roman" w:hAnsi="Times New Roman"/>
          <w:vanish/>
          <w:sz w:val="24"/>
        </w:rPr>
      </w:pPr>
      <w:r>
        <w:rPr>
          <w:rStyle w:val="Normal1"/>
          <w:rFonts w:ascii="Times New Roman" w:hAnsi="Times New Roman"/>
          <w:vanish/>
          <w:sz w:val="24"/>
        </w:rPr>
        <w:t>&lt;NOXMLTAGINDOC&gt;&lt;DOCPAGE NUM="23"&gt;&lt;/DOCPAGE&gt;&lt;/NOXMLTAGINDOC&gt;</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NUM="24"&gt;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E65158" w:rsidRDefault="00E65158" w:rsidP="00A307D9">
      <w:pPr>
        <w:widowControl w:val="0"/>
        <w:tabs>
          <w:tab w:val="left" w:pos="1440"/>
        </w:tabs>
        <w:suppressAutoHyphens/>
        <w:spacing w:after="120"/>
        <w:jc w:val="both"/>
        <w:rPr>
          <w:rStyle w:val="Normal1"/>
          <w:rFonts w:ascii="Times New Roman" w:hAnsi="Times New Roman"/>
          <w:vanish/>
          <w:sz w:val="24"/>
        </w:rPr>
      </w:pPr>
      <w:r>
        <w:rPr>
          <w:rStyle w:val="Normal1"/>
          <w:rFonts w:ascii="Times New Roman" w:hAnsi="Times New Roman"/>
          <w:vanish/>
          <w:sz w:val="24"/>
        </w:rPr>
        <w:t>&lt;NOXMLTAGINDOC&gt;&lt;DOCPAGE NUM="25"&gt;&lt;/DOCPAGE&gt;&lt;/NOXMLTAGINDOC&gt;</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NUM="26"&gt;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E65158" w:rsidRDefault="00E65158" w:rsidP="00A307D9">
      <w:pPr>
        <w:widowControl w:val="0"/>
        <w:tabs>
          <w:tab w:val="left" w:pos="1440"/>
        </w:tabs>
        <w:suppressAutoHyphens/>
        <w:spacing w:after="120"/>
        <w:jc w:val="both"/>
        <w:rPr>
          <w:rStyle w:val="Normal1"/>
          <w:rFonts w:ascii="Times New Roman" w:hAnsi="Times New Roman"/>
          <w:vanish/>
          <w:sz w:val="24"/>
        </w:rPr>
      </w:pPr>
      <w:r>
        <w:rPr>
          <w:rStyle w:val="Normal1"/>
          <w:rFonts w:ascii="Times New Roman" w:hAnsi="Times New Roman"/>
          <w:vanish/>
          <w:sz w:val="24"/>
        </w:rPr>
        <w:t>&lt;NOXMLTAGINDOC&gt;&lt;DOCPAGE NUM="27"&gt;&lt;/DOCPAGE&gt;&lt;/NOXMLTAGINDOC&gt;</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NUM="28"&gt;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E65158" w:rsidRDefault="00E65158" w:rsidP="00A307D9">
      <w:pPr>
        <w:widowControl w:val="0"/>
        <w:tabs>
          <w:tab w:val="left" w:pos="1440"/>
        </w:tabs>
        <w:suppressAutoHyphens/>
        <w:spacing w:after="120"/>
        <w:jc w:val="both"/>
        <w:rPr>
          <w:rStyle w:val="Normal1"/>
          <w:rFonts w:ascii="Times New Roman" w:hAnsi="Times New Roman"/>
          <w:vanish/>
          <w:sz w:val="24"/>
        </w:rPr>
      </w:pPr>
      <w:r>
        <w:rPr>
          <w:rStyle w:val="Normal1"/>
          <w:rFonts w:ascii="Times New Roman" w:hAnsi="Times New Roman"/>
          <w:vanish/>
          <w:sz w:val="24"/>
        </w:rPr>
        <w:t>&lt;NOXMLTAGINDOC&gt;&lt;DOCPAGE NUM="29"&gt;&lt;/DOCPAGE&gt;&lt;/NOXMLTAGINDOC&gt;</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NUM="30"&gt;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E65158" w:rsidRDefault="00E65158" w:rsidP="00A307D9">
      <w:pPr>
        <w:widowControl w:val="0"/>
        <w:tabs>
          <w:tab w:val="left" w:pos="1440"/>
        </w:tabs>
        <w:suppressAutoHyphens/>
        <w:spacing w:after="120"/>
        <w:jc w:val="both"/>
        <w:rPr>
          <w:rStyle w:val="Normal1"/>
          <w:rFonts w:ascii="Times New Roman" w:hAnsi="Times New Roman"/>
          <w:vanish/>
          <w:sz w:val="24"/>
        </w:rPr>
      </w:pPr>
      <w:r>
        <w:rPr>
          <w:rStyle w:val="Normal1"/>
          <w:rFonts w:ascii="Times New Roman" w:hAnsi="Times New Roman"/>
          <w:vanish/>
          <w:sz w:val="24"/>
        </w:rPr>
        <w:t>&lt;NOXMLTAGINDOC&gt;&lt;DOCPAGE NUM="31"&gt;&lt;/DOCPAGE&gt;&lt;/NOXMLTAGINDOC&gt;</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NUM="32"&gt;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E65158" w:rsidRDefault="00E65158" w:rsidP="00A307D9">
      <w:pPr>
        <w:widowControl w:val="0"/>
        <w:tabs>
          <w:tab w:val="left" w:pos="1440"/>
        </w:tabs>
        <w:suppressAutoHyphens/>
        <w:spacing w:after="120"/>
        <w:jc w:val="both"/>
        <w:rPr>
          <w:rStyle w:val="Normal1"/>
          <w:rFonts w:ascii="Times New Roman" w:hAnsi="Times New Roman"/>
          <w:vanish/>
          <w:sz w:val="24"/>
        </w:rPr>
      </w:pPr>
      <w:r>
        <w:rPr>
          <w:rStyle w:val="Normal1"/>
          <w:rFonts w:ascii="Times New Roman" w:hAnsi="Times New Roman"/>
          <w:vanish/>
          <w:sz w:val="24"/>
        </w:rPr>
        <w:t>&lt;NOXMLTAGINDOC&gt;&lt;DOCPAGE NUM="33"&gt;&lt;/DOCPAGE&gt;&lt;/NOXMLTAGINDOC&gt;</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NUM="34"&gt;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E65158" w:rsidRDefault="00E65158" w:rsidP="00A307D9">
      <w:pPr>
        <w:widowControl w:val="0"/>
        <w:tabs>
          <w:tab w:val="left" w:pos="1440"/>
        </w:tabs>
        <w:suppressAutoHyphens/>
        <w:spacing w:after="120"/>
        <w:jc w:val="both"/>
        <w:rPr>
          <w:rStyle w:val="Normal1"/>
          <w:rFonts w:ascii="Times New Roman" w:hAnsi="Times New Roman"/>
          <w:vanish/>
          <w:sz w:val="24"/>
        </w:rPr>
      </w:pPr>
      <w:r>
        <w:rPr>
          <w:rStyle w:val="Normal1"/>
          <w:rFonts w:ascii="Times New Roman" w:hAnsi="Times New Roman"/>
          <w:vanish/>
          <w:sz w:val="24"/>
        </w:rPr>
        <w:t>&lt;NOXMLTAGINDOC&gt;&lt;DOCPAGE NUM="35"&gt;&lt;/DOCPAGE&gt;&lt;/NOXMLTAGINDOC&gt;</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NUM="36"&gt;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E65158" w:rsidRDefault="00E65158" w:rsidP="00A307D9">
      <w:pPr>
        <w:pStyle w:val="PNL"/>
        <w:widowControl w:val="0"/>
        <w:suppressAutoHyphens/>
        <w:spacing w:before="0" w:after="120" w:line="240" w:lineRule="auto"/>
        <w:rPr>
          <w:rStyle w:val="Normal1"/>
          <w:rFonts w:ascii="Times New Roman" w:hAnsi="Times New Roman"/>
          <w:noProof w:val="0"/>
          <w:vanish/>
          <w:sz w:val="24"/>
        </w:rPr>
      </w:pPr>
      <w:r>
        <w:rPr>
          <w:rStyle w:val="Normal1"/>
          <w:rFonts w:ascii="Times New Roman" w:hAnsi="Times New Roman"/>
          <w:noProof w:val="0"/>
          <w:vanish/>
          <w:sz w:val="24"/>
        </w:rPr>
        <w:t>&lt;NOXMLTAGINDOC&gt;&lt;DOCPAGE NUM="37"&gt;&lt;/DOCPAGE&gt;&lt;/NOXMLTAGINDOC&gt;</w:t>
      </w:r>
    </w:p>
    <w:p w:rsidR="00E65158" w:rsidRDefault="00E65158" w:rsidP="00A307D9">
      <w:pPr>
        <w:pStyle w:val="PNL"/>
        <w:widowControl w:val="0"/>
        <w:tabs>
          <w:tab w:val="left" w:pos="1440"/>
        </w:tabs>
        <w:suppressAutoHyphens/>
        <w:spacing w:before="0" w:after="120" w:line="240" w:lineRule="auto"/>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NUM="38"&gt;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E65158" w:rsidRDefault="00E65158" w:rsidP="00A307D9">
      <w:pPr>
        <w:widowControl w:val="0"/>
        <w:tabs>
          <w:tab w:val="left" w:pos="1440"/>
        </w:tabs>
        <w:suppressAutoHyphens/>
        <w:spacing w:after="120"/>
        <w:jc w:val="both"/>
        <w:rPr>
          <w:rStyle w:val="Normal1"/>
          <w:rFonts w:ascii="Times New Roman" w:hAnsi="Times New Roman"/>
          <w:vanish/>
          <w:sz w:val="24"/>
        </w:rPr>
      </w:pPr>
      <w:r>
        <w:rPr>
          <w:rStyle w:val="Normal1"/>
          <w:rFonts w:ascii="Times New Roman" w:hAnsi="Times New Roman"/>
          <w:vanish/>
          <w:sz w:val="24"/>
        </w:rPr>
        <w:t>&lt;NOXMLTAGINDOC&gt;&lt;DOCPAGE NUM="39"&gt;&lt;/DOCPAGE&gt;&lt;/NOXMLTAGINDOC&gt;</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NUM="40"&gt;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E65158" w:rsidRDefault="00E65158" w:rsidP="00A307D9">
      <w:pPr>
        <w:widowControl w:val="0"/>
        <w:tabs>
          <w:tab w:val="left" w:pos="1440"/>
        </w:tabs>
        <w:suppressAutoHyphens/>
        <w:spacing w:after="120"/>
        <w:jc w:val="both"/>
        <w:rPr>
          <w:rStyle w:val="Normal1"/>
          <w:rFonts w:ascii="Times New Roman" w:hAnsi="Times New Roman"/>
          <w:vanish/>
          <w:sz w:val="24"/>
        </w:rPr>
      </w:pPr>
      <w:r>
        <w:rPr>
          <w:rStyle w:val="Normal1"/>
          <w:rFonts w:ascii="Times New Roman" w:hAnsi="Times New Roman"/>
          <w:vanish/>
          <w:sz w:val="24"/>
        </w:rPr>
        <w:t>&lt;NOXMLTAGINDOC&gt;&lt;DOCPAGE NUM="41"&gt;&lt;/DOCPAGE&gt;&lt;/NOXMLTAGINDOC&gt;</w:t>
      </w:r>
    </w:p>
    <w:p w:rsidR="00E65158" w:rsidRDefault="00E65158" w:rsidP="00A307D9">
      <w:pPr>
        <w:widowControl w:val="0"/>
        <w:tabs>
          <w:tab w:val="left" w:pos="1440"/>
        </w:tabs>
        <w:suppressAutoHyphens/>
        <w:spacing w:after="120"/>
        <w:jc w:val="both"/>
        <w:rPr>
          <w:rStyle w:val="Normal1"/>
          <w:rFonts w:ascii="Times New Roman" w:hAnsi="Times New Roman"/>
          <w:b/>
          <w:smallCaps/>
          <w:vanish/>
          <w:sz w:val="24"/>
        </w:rPr>
      </w:pPr>
      <w:r>
        <w:rPr>
          <w:rStyle w:val="Normal1"/>
          <w:rFonts w:ascii="Times New Roman" w:hAnsi="Times New Roman"/>
          <w:vanish/>
          <w:sz w:val="24"/>
        </w:rPr>
        <w:t>&lt;NOXMLTAGINDOC&gt;</w:t>
      </w:r>
      <w:r>
        <w:rPr>
          <w:rStyle w:val="Normal1"/>
          <w:rFonts w:ascii="Times New Roman" w:hAnsi="Times New Roman"/>
          <w:b/>
          <w:smallCaps/>
          <w:vanish/>
          <w:sz w:val="24"/>
        </w:rPr>
        <w:t xml:space="preserve"> </w:t>
      </w:r>
      <w:r>
        <w:rPr>
          <w:rStyle w:val="Normal1"/>
          <w:rFonts w:ascii="Times New Roman" w:hAnsi="Times New Roman"/>
          <w:vanish/>
          <w:sz w:val="24"/>
        </w:rPr>
        <w:t>&lt;DOCPAGE NUM="42"&gt;</w:t>
      </w:r>
      <w:r>
        <w:rPr>
          <w:rStyle w:val="Normal1"/>
          <w:rFonts w:ascii="Times New Roman" w:hAnsi="Times New Roman"/>
          <w:b/>
          <w:smallCaps/>
          <w:vanish/>
          <w:sz w:val="24"/>
        </w:rPr>
        <w:t xml:space="preserve"> </w:t>
      </w:r>
      <w:r>
        <w:rPr>
          <w:rStyle w:val="Normal1"/>
          <w:rFonts w:ascii="Times New Roman" w:hAnsi="Times New Roman"/>
          <w:vanish/>
          <w:sz w:val="24"/>
        </w:rPr>
        <w:t>&lt;/DOCPAGE&gt;</w:t>
      </w:r>
      <w:r>
        <w:rPr>
          <w:rStyle w:val="Normal1"/>
          <w:rFonts w:ascii="Times New Roman" w:hAnsi="Times New Roman"/>
          <w:b/>
          <w:smallCaps/>
          <w:vanish/>
          <w:sz w:val="24"/>
        </w:rPr>
        <w:t xml:space="preserve"> </w:t>
      </w:r>
      <w:r>
        <w:rPr>
          <w:rStyle w:val="Normal1"/>
          <w:rFonts w:ascii="Times New Roman" w:hAnsi="Times New Roman"/>
          <w:vanish/>
          <w:sz w:val="24"/>
        </w:rPr>
        <w:t>&lt;/NOXMLTAGINDOC&gt;</w:t>
      </w:r>
    </w:p>
    <w:p w:rsidR="00E65158" w:rsidRDefault="00E65158" w:rsidP="00A307D9">
      <w:pPr>
        <w:pStyle w:val="TA1"/>
        <w:widowControl w:val="0"/>
        <w:tabs>
          <w:tab w:val="left" w:pos="1440"/>
        </w:tabs>
        <w:suppressAutoHyphens/>
        <w:spacing w:before="0" w:after="120" w:line="240" w:lineRule="auto"/>
        <w:ind w:left="0" w:right="0"/>
        <w:jc w:val="both"/>
        <w:rPr>
          <w:rStyle w:val="Normal1"/>
          <w:rFonts w:ascii="Times New Roman" w:hAnsi="Times New Roman"/>
          <w:smallCaps w:val="0"/>
          <w:noProof w:val="0"/>
          <w:vanish/>
          <w:sz w:val="24"/>
        </w:rPr>
      </w:pPr>
      <w:r>
        <w:rPr>
          <w:rStyle w:val="Normal1"/>
          <w:rFonts w:ascii="Times New Roman" w:hAnsi="Times New Roman"/>
          <w:smallCaps w:val="0"/>
          <w:noProof w:val="0"/>
          <w:vanish/>
          <w:sz w:val="24"/>
        </w:rPr>
        <w:t>&lt;NOXMLTAGINDOC&gt;&lt;DOCPAGE NUM="43"&gt;&lt;/DOCPAGE&gt;&lt;/NOXMLTAGINDOC&gt;</w:t>
      </w:r>
    </w:p>
    <w:p w:rsidR="00E65158" w:rsidRDefault="00E65158" w:rsidP="00A307D9">
      <w:pPr>
        <w:pStyle w:val="TA1"/>
        <w:widowControl w:val="0"/>
        <w:tabs>
          <w:tab w:val="left" w:pos="1440"/>
        </w:tabs>
        <w:suppressAutoHyphens/>
        <w:spacing w:before="0" w:after="120" w:line="240" w:lineRule="auto"/>
        <w:ind w:left="0" w:right="0"/>
        <w:jc w:val="both"/>
        <w:rPr>
          <w:rStyle w:val="Normal1"/>
          <w:rFonts w:ascii="Times New Roman" w:hAnsi="Times New Roman"/>
          <w:b/>
          <w:noProof w:val="0"/>
          <w:vanish/>
          <w:sz w:val="24"/>
        </w:rPr>
      </w:pPr>
      <w:r>
        <w:rPr>
          <w:rStyle w:val="Normal1"/>
          <w:rFonts w:ascii="Times New Roman" w:hAnsi="Times New Roman"/>
          <w:smallCaps w:val="0"/>
          <w:noProof w:val="0"/>
          <w:vanish/>
          <w:sz w:val="24"/>
        </w:rPr>
        <w:t>&lt;NOXMLTAGINDOC&gt;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&lt;DOCPAGE NUM="44"&gt;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&lt;/DOCPAGE&gt;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&lt;/NOXMLTAGINDOC&gt;</w:t>
      </w:r>
    </w:p>
    <w:sectPr w:rsidR="00E65158" w:rsidSect="00D66481">
      <w:footerReference w:type="even" r:id="rId64"/>
      <w:footerReference w:type="default" r:id="rId65"/>
      <w:footnotePr>
        <w:numStart w:val="0"/>
      </w:footnotePr>
      <w:endnotePr>
        <w:numFmt w:val="decimal"/>
        <w:numStart w:val="0"/>
      </w:endnotePr>
      <w:pgSz w:w="12240" w:h="15840"/>
      <w:pgMar w:top="1440" w:right="1440" w:bottom="1440" w:left="1440" w:header="720" w:footer="720" w:gutter="0"/>
      <w:cols w:space="720"/>
      <w:docGrid w:linePitch="2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5158" w:rsidRDefault="00E65158">
      <w:r>
        <w:separator/>
      </w:r>
    </w:p>
  </w:endnote>
  <w:endnote w:type="continuationSeparator" w:id="0">
    <w:p w:rsidR="00E65158" w:rsidRDefault="00E6515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 Times Bold">
    <w:altName w:val="Courier New"/>
    <w:panose1 w:val="00000000000000000000"/>
    <w:charset w:val="00"/>
    <w:family w:val="auto"/>
    <w:notTrueType/>
    <w:pitch w:val="variable"/>
    <w:sig w:usb0="00000003" w:usb1="00000000" w:usb2="00000000" w:usb3="00000000" w:csb0="00000001" w:csb1="00000000"/>
  </w:font>
  <w:font w:name="BL Frutiger Black">
    <w:panose1 w:val="00000000000000000000"/>
    <w:charset w:val="00"/>
    <w:family w:val="auto"/>
    <w:notTrueType/>
    <w:pitch w:val="variable"/>
    <w:sig w:usb0="00000003" w:usb1="00000000" w:usb2="00000000" w:usb3="00000000" w:csb0="00000001" w:csb1="00000000"/>
  </w:font>
  <w:font w:name="B Frutiger Bold">
    <w:altName w:val="Courier New"/>
    <w:panose1 w:val="00000000000000000000"/>
    <w:charset w:val="00"/>
    <w:family w:val="auto"/>
    <w:notTrueType/>
    <w:pitch w:val="variable"/>
    <w:sig w:usb0="00000003" w:usb1="00000000" w:usb2="00000000" w:usb3="00000000" w:csb0="00000001" w:csb1="00000000"/>
  </w:font>
  <w:font w:name="I Times Italic">
    <w:altName w:val="Courier New"/>
    <w:panose1 w:val="00000000000000000000"/>
    <w:charset w:val="00"/>
    <w:family w:val="auto"/>
    <w:notTrueType/>
    <w:pitch w:val="variable"/>
    <w:sig w:usb0="00000003" w:usb1="00000000" w:usb2="00000000" w:usb3="00000000" w:csb0="00000001" w:csb1="00000000"/>
  </w:font>
  <w:font w:name="R Frutiger Roman">
    <w:altName w:val="Courier"/>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158" w:rsidRDefault="00E65158" w:rsidP="00E1430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65158" w:rsidRDefault="00E65158" w:rsidP="005C787B">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158" w:rsidRDefault="00E65158" w:rsidP="00061787">
    <w:pPr>
      <w:pStyle w:val="Footer"/>
      <w:framePr w:wrap="around" w:vAnchor="text" w:hAnchor="margin" w:xAlign="center" w:y="1"/>
      <w:rPr>
        <w:rStyle w:val="PageNumber"/>
      </w:rPr>
    </w:pPr>
    <w:r>
      <w:rPr>
        <w:rStyle w:val="PageNumber"/>
      </w:rPr>
      <w:t>3-</w:t>
    </w: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rsidR="00E65158" w:rsidRDefault="00E65158" w:rsidP="00E14308">
    <w:pPr>
      <w:jc w:val="center"/>
      <w:rPr>
        <w:rFonts w:ascii="Times New Roman" w:hAnsi="Times New Roman"/>
        <w:i/>
        <w:iCs/>
        <w:sz w:val="20"/>
      </w:rPr>
    </w:pPr>
  </w:p>
  <w:p w:rsidR="00E65158" w:rsidRDefault="00E65158" w:rsidP="00E14308">
    <w:pPr>
      <w:jc w:val="center"/>
      <w:rPr>
        <w:rFonts w:ascii="Times New Roman" w:hAnsi="Times New Roman"/>
        <w:i/>
        <w:iCs/>
        <w:sz w:val="20"/>
      </w:rPr>
    </w:pPr>
    <w:r>
      <w:rPr>
        <w:rFonts w:ascii="Times New Roman" w:hAnsi="Times New Roman"/>
        <w:i/>
        <w:iCs/>
        <w:sz w:val="20"/>
      </w:rPr>
      <w:t>Copyright ©2015 Pearson, Inc.</w:t>
    </w:r>
  </w:p>
  <w:p w:rsidR="00E65158" w:rsidRDefault="00E65158" w:rsidP="00B8670B">
    <w:pP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5158" w:rsidRDefault="00E65158">
      <w:r>
        <w:separator/>
      </w:r>
    </w:p>
  </w:footnote>
  <w:footnote w:type="continuationSeparator" w:id="0">
    <w:p w:rsidR="00E65158" w:rsidRDefault="00E6515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BCCC57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45191914"/>
    <w:multiLevelType w:val="multilevel"/>
    <w:tmpl w:val="48741F38"/>
    <w:lvl w:ilvl="0">
      <w:start w:val="1"/>
      <w:numFmt w:val="upperRoman"/>
      <w:lvlText w:val="%1."/>
      <w:legacy w:legacy="1" w:legacySpace="0" w:legacyIndent="720"/>
      <w:lvlJc w:val="left"/>
      <w:pPr>
        <w:ind w:left="720" w:hanging="720"/>
      </w:pPr>
      <w:rPr>
        <w:rFonts w:cs="Times New Roman"/>
      </w:rPr>
    </w:lvl>
    <w:lvl w:ilvl="1">
      <w:start w:val="1"/>
      <w:numFmt w:val="upperLetter"/>
      <w:lvlText w:val="%2."/>
      <w:legacy w:legacy="1" w:legacySpace="0" w:legacyIndent="720"/>
      <w:lvlJc w:val="left"/>
      <w:pPr>
        <w:ind w:left="1440" w:hanging="720"/>
      </w:pPr>
      <w:rPr>
        <w:rFonts w:cs="Times New Roman"/>
      </w:rPr>
    </w:lvl>
    <w:lvl w:ilvl="2">
      <w:start w:val="1"/>
      <w:numFmt w:val="decimal"/>
      <w:lvlText w:val="%3."/>
      <w:legacy w:legacy="1" w:legacySpace="0" w:legacyIndent="720"/>
      <w:lvlJc w:val="left"/>
      <w:pPr>
        <w:ind w:left="2160" w:hanging="720"/>
      </w:pPr>
      <w:rPr>
        <w:rFonts w:cs="Times New Roman"/>
      </w:rPr>
    </w:lvl>
    <w:lvl w:ilvl="3">
      <w:start w:val="1"/>
      <w:numFmt w:val="lowerLetter"/>
      <w:lvlText w:val="%4)"/>
      <w:legacy w:legacy="1" w:legacySpace="0" w:legacyIndent="720"/>
      <w:lvlJc w:val="left"/>
      <w:pPr>
        <w:ind w:left="2880" w:hanging="720"/>
      </w:pPr>
      <w:rPr>
        <w:rFonts w:cs="Times New Roman"/>
      </w:rPr>
    </w:lvl>
    <w:lvl w:ilvl="4">
      <w:start w:val="1"/>
      <w:numFmt w:val="decimal"/>
      <w:lvlText w:val="(%5)"/>
      <w:legacy w:legacy="1" w:legacySpace="0" w:legacyIndent="720"/>
      <w:lvlJc w:val="left"/>
      <w:pPr>
        <w:ind w:left="3600" w:hanging="720"/>
      </w:pPr>
      <w:rPr>
        <w:rFonts w:cs="Times New Roman"/>
      </w:rPr>
    </w:lvl>
    <w:lvl w:ilvl="5">
      <w:start w:val="1"/>
      <w:numFmt w:val="lowerLetter"/>
      <w:lvlText w:val="(%6)"/>
      <w:legacy w:legacy="1" w:legacySpace="0" w:legacyIndent="720"/>
      <w:lvlJc w:val="left"/>
      <w:pPr>
        <w:ind w:left="4320" w:hanging="720"/>
      </w:pPr>
      <w:rPr>
        <w:rFonts w:cs="Times New Roman"/>
      </w:rPr>
    </w:lvl>
    <w:lvl w:ilvl="6">
      <w:start w:val="1"/>
      <w:numFmt w:val="lowerRoman"/>
      <w:lvlText w:val="(%7)"/>
      <w:legacy w:legacy="1" w:legacySpace="0" w:legacyIndent="720"/>
      <w:lvlJc w:val="left"/>
      <w:pPr>
        <w:ind w:left="5040" w:hanging="720"/>
      </w:pPr>
      <w:rPr>
        <w:rFonts w:cs="Times New Roman"/>
      </w:rPr>
    </w:lvl>
    <w:lvl w:ilvl="7">
      <w:start w:val="1"/>
      <w:numFmt w:val="lowerLetter"/>
      <w:lvlText w:val="(%8)"/>
      <w:legacy w:legacy="1" w:legacySpace="0" w:legacyIndent="720"/>
      <w:lvlJc w:val="left"/>
      <w:pPr>
        <w:ind w:left="5760" w:hanging="720"/>
      </w:pPr>
      <w:rPr>
        <w:rFonts w:cs="Times New Roman"/>
      </w:rPr>
    </w:lvl>
    <w:lvl w:ilvl="8">
      <w:start w:val="1"/>
      <w:numFmt w:val="lowerRoman"/>
      <w:lvlText w:val="(%9)"/>
      <w:legacy w:legacy="1" w:legacySpace="0" w:legacyIndent="720"/>
      <w:lvlJc w:val="left"/>
      <w:pPr>
        <w:ind w:left="6480" w:hanging="720"/>
      </w:pPr>
      <w:rPr>
        <w:rFonts w:cs="Times New Roman"/>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autoHyphenation/>
  <w:hyphenationZone w:val="357"/>
  <w:drawingGridHorizontalSpacing w:val="90"/>
  <w:drawingGridVerticalSpacing w:val="245"/>
  <w:displayHorizontalDrawingGridEvery w:val="2"/>
  <w:displayVerticalDrawingGridEvery w:val="0"/>
  <w:doNotShadeFormData/>
  <w:noPunctuationKerning/>
  <w:characterSpacingControl w:val="doNotCompress"/>
  <w:footnotePr>
    <w:numStart w:val="0"/>
    <w:footnote w:id="-1"/>
    <w:footnote w:id="0"/>
  </w:footnotePr>
  <w:endnotePr>
    <w:pos w:val="sectEnd"/>
    <w:numFmt w:val="decimal"/>
    <w:numStart w:val="0"/>
    <w:endnote w:id="-1"/>
    <w:endnote w:id="0"/>
  </w:endnotePr>
  <w:compat>
    <w:spaceForUL/>
    <w:balanceSingleByteDoubleByteWidth/>
    <w:doNotLeaveBackslashAlone/>
    <w:ulTrailSpace/>
    <w:doNotExpandShiftReturn/>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FONT CHECKED" w:val="F O N T   C H E C K E D  -  OK"/>
    <w:docVar w:name="FontChecker" w:val="False"/>
    <w:docVar w:name="FontCheckerLog" w:val="26/03/10 5:27:57 PM"/>
  </w:docVars>
  <w:rsids>
    <w:rsidRoot w:val="00203E6E"/>
    <w:rsid w:val="00006CE9"/>
    <w:rsid w:val="00017158"/>
    <w:rsid w:val="00037439"/>
    <w:rsid w:val="00057E2B"/>
    <w:rsid w:val="00061787"/>
    <w:rsid w:val="0008438E"/>
    <w:rsid w:val="0009316F"/>
    <w:rsid w:val="000B33F9"/>
    <w:rsid w:val="000F58E6"/>
    <w:rsid w:val="00115D89"/>
    <w:rsid w:val="00122A22"/>
    <w:rsid w:val="00122F43"/>
    <w:rsid w:val="00182AB6"/>
    <w:rsid w:val="00184F65"/>
    <w:rsid w:val="00186D4E"/>
    <w:rsid w:val="001B33BF"/>
    <w:rsid w:val="001B679F"/>
    <w:rsid w:val="001C6CE3"/>
    <w:rsid w:val="001E1209"/>
    <w:rsid w:val="001F4377"/>
    <w:rsid w:val="001F62E9"/>
    <w:rsid w:val="00203E6E"/>
    <w:rsid w:val="00210A98"/>
    <w:rsid w:val="002210BC"/>
    <w:rsid w:val="0022783C"/>
    <w:rsid w:val="00245404"/>
    <w:rsid w:val="00251A28"/>
    <w:rsid w:val="00262CB4"/>
    <w:rsid w:val="00270A66"/>
    <w:rsid w:val="00275B5B"/>
    <w:rsid w:val="00280717"/>
    <w:rsid w:val="00293A83"/>
    <w:rsid w:val="002A5407"/>
    <w:rsid w:val="002B596E"/>
    <w:rsid w:val="002E18E7"/>
    <w:rsid w:val="002E40E3"/>
    <w:rsid w:val="003023C4"/>
    <w:rsid w:val="00311C40"/>
    <w:rsid w:val="00316E95"/>
    <w:rsid w:val="00317490"/>
    <w:rsid w:val="00335F07"/>
    <w:rsid w:val="0034626D"/>
    <w:rsid w:val="003533CB"/>
    <w:rsid w:val="003B4061"/>
    <w:rsid w:val="003B524A"/>
    <w:rsid w:val="003B799C"/>
    <w:rsid w:val="003D0EAE"/>
    <w:rsid w:val="003D204D"/>
    <w:rsid w:val="00410AFB"/>
    <w:rsid w:val="0044304C"/>
    <w:rsid w:val="00456AD5"/>
    <w:rsid w:val="0046133D"/>
    <w:rsid w:val="00466E59"/>
    <w:rsid w:val="00474C9D"/>
    <w:rsid w:val="004871C1"/>
    <w:rsid w:val="004F5E98"/>
    <w:rsid w:val="00533C40"/>
    <w:rsid w:val="00534899"/>
    <w:rsid w:val="005365AE"/>
    <w:rsid w:val="005725A1"/>
    <w:rsid w:val="00581337"/>
    <w:rsid w:val="00584B05"/>
    <w:rsid w:val="00592186"/>
    <w:rsid w:val="005A40D2"/>
    <w:rsid w:val="005C787B"/>
    <w:rsid w:val="005D2509"/>
    <w:rsid w:val="005E0E9A"/>
    <w:rsid w:val="005F5C8A"/>
    <w:rsid w:val="00604A7C"/>
    <w:rsid w:val="00616B51"/>
    <w:rsid w:val="006374BC"/>
    <w:rsid w:val="0065340E"/>
    <w:rsid w:val="00664103"/>
    <w:rsid w:val="00682340"/>
    <w:rsid w:val="006C4E59"/>
    <w:rsid w:val="006C7E98"/>
    <w:rsid w:val="006D29AD"/>
    <w:rsid w:val="006F352E"/>
    <w:rsid w:val="006F40EB"/>
    <w:rsid w:val="006F705C"/>
    <w:rsid w:val="00736D80"/>
    <w:rsid w:val="00751B5C"/>
    <w:rsid w:val="00756111"/>
    <w:rsid w:val="00795FE5"/>
    <w:rsid w:val="007B08F6"/>
    <w:rsid w:val="007D1670"/>
    <w:rsid w:val="008006FA"/>
    <w:rsid w:val="008272B2"/>
    <w:rsid w:val="008438B0"/>
    <w:rsid w:val="008504FD"/>
    <w:rsid w:val="008626FA"/>
    <w:rsid w:val="0087301A"/>
    <w:rsid w:val="00893197"/>
    <w:rsid w:val="008B43F6"/>
    <w:rsid w:val="008D01A3"/>
    <w:rsid w:val="008D384E"/>
    <w:rsid w:val="008E4B94"/>
    <w:rsid w:val="009103AB"/>
    <w:rsid w:val="009277C3"/>
    <w:rsid w:val="00956BF4"/>
    <w:rsid w:val="009669B8"/>
    <w:rsid w:val="00971CE5"/>
    <w:rsid w:val="009D7658"/>
    <w:rsid w:val="009F1D7B"/>
    <w:rsid w:val="00A233DA"/>
    <w:rsid w:val="00A307D9"/>
    <w:rsid w:val="00A43019"/>
    <w:rsid w:val="00A86B74"/>
    <w:rsid w:val="00A8779E"/>
    <w:rsid w:val="00AB3D56"/>
    <w:rsid w:val="00AE06BB"/>
    <w:rsid w:val="00AF7CE8"/>
    <w:rsid w:val="00B02585"/>
    <w:rsid w:val="00B04E11"/>
    <w:rsid w:val="00B252BD"/>
    <w:rsid w:val="00B44A59"/>
    <w:rsid w:val="00B52E75"/>
    <w:rsid w:val="00B552BC"/>
    <w:rsid w:val="00B8670B"/>
    <w:rsid w:val="00BC0D41"/>
    <w:rsid w:val="00BC14B5"/>
    <w:rsid w:val="00BC560B"/>
    <w:rsid w:val="00BD315B"/>
    <w:rsid w:val="00C06C19"/>
    <w:rsid w:val="00C16AFC"/>
    <w:rsid w:val="00C25D88"/>
    <w:rsid w:val="00C461E6"/>
    <w:rsid w:val="00C5673F"/>
    <w:rsid w:val="00C875D8"/>
    <w:rsid w:val="00CA24F0"/>
    <w:rsid w:val="00CA3F4D"/>
    <w:rsid w:val="00CB3505"/>
    <w:rsid w:val="00CC7E25"/>
    <w:rsid w:val="00CD4019"/>
    <w:rsid w:val="00CE69DF"/>
    <w:rsid w:val="00D021EA"/>
    <w:rsid w:val="00D14AAC"/>
    <w:rsid w:val="00D15D9B"/>
    <w:rsid w:val="00D27BD8"/>
    <w:rsid w:val="00D424D3"/>
    <w:rsid w:val="00D52B1E"/>
    <w:rsid w:val="00D60055"/>
    <w:rsid w:val="00D66481"/>
    <w:rsid w:val="00D8611F"/>
    <w:rsid w:val="00D94C0D"/>
    <w:rsid w:val="00DB517E"/>
    <w:rsid w:val="00DC5A28"/>
    <w:rsid w:val="00DE7A19"/>
    <w:rsid w:val="00E14308"/>
    <w:rsid w:val="00E31F0A"/>
    <w:rsid w:val="00E32AD4"/>
    <w:rsid w:val="00E401C2"/>
    <w:rsid w:val="00E42A97"/>
    <w:rsid w:val="00E51ABF"/>
    <w:rsid w:val="00E63DBD"/>
    <w:rsid w:val="00E65158"/>
    <w:rsid w:val="00E86233"/>
    <w:rsid w:val="00E927F8"/>
    <w:rsid w:val="00E94FAF"/>
    <w:rsid w:val="00EA77AC"/>
    <w:rsid w:val="00F00826"/>
    <w:rsid w:val="00F22A44"/>
    <w:rsid w:val="00F308E5"/>
    <w:rsid w:val="00F510E5"/>
    <w:rsid w:val="00F83911"/>
    <w:rsid w:val="00FB4546"/>
    <w:rsid w:val="00FE7820"/>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5A40D2"/>
    <w:pPr>
      <w:overflowPunct w:val="0"/>
      <w:autoSpaceDE w:val="0"/>
      <w:autoSpaceDN w:val="0"/>
      <w:adjustRightInd w:val="0"/>
      <w:textAlignment w:val="baseline"/>
    </w:pPr>
    <w:rPr>
      <w:rFonts w:ascii="Times" w:hAnsi="Times"/>
      <w:sz w:val="24"/>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ormal1">
    <w:name w:val="Normal1"/>
    <w:uiPriority w:val="99"/>
    <w:rsid w:val="00D66481"/>
    <w:rPr>
      <w:rFonts w:ascii="Times" w:hAnsi="Times"/>
      <w:sz w:val="18"/>
    </w:rPr>
  </w:style>
  <w:style w:type="paragraph" w:customStyle="1" w:styleId="CN">
    <w:name w:val="CN"/>
    <w:next w:val="Normal"/>
    <w:uiPriority w:val="99"/>
    <w:rsid w:val="00D66481"/>
    <w:pPr>
      <w:overflowPunct w:val="0"/>
      <w:autoSpaceDE w:val="0"/>
      <w:autoSpaceDN w:val="0"/>
      <w:adjustRightInd w:val="0"/>
      <w:spacing w:line="1920" w:lineRule="exact"/>
      <w:jc w:val="center"/>
      <w:textAlignment w:val="baseline"/>
    </w:pPr>
    <w:rPr>
      <w:rFonts w:ascii="B Times Bold" w:hAnsi="B Times Bold"/>
      <w:noProof/>
      <w:sz w:val="192"/>
      <w:szCs w:val="20"/>
    </w:rPr>
  </w:style>
  <w:style w:type="paragraph" w:customStyle="1" w:styleId="CW">
    <w:name w:val="CW"/>
    <w:next w:val="Normal"/>
    <w:uiPriority w:val="99"/>
    <w:rsid w:val="00D66481"/>
    <w:pPr>
      <w:overflowPunct w:val="0"/>
      <w:autoSpaceDE w:val="0"/>
      <w:autoSpaceDN w:val="0"/>
      <w:adjustRightInd w:val="0"/>
      <w:spacing w:line="180" w:lineRule="exact"/>
      <w:jc w:val="center"/>
      <w:textAlignment w:val="baseline"/>
    </w:pPr>
    <w:rPr>
      <w:rFonts w:ascii="BL Frutiger Black" w:hAnsi="BL Frutiger Black"/>
      <w:caps/>
      <w:noProof/>
      <w:spacing w:val="3200"/>
      <w:position w:val="70"/>
      <w:sz w:val="28"/>
      <w:szCs w:val="20"/>
    </w:rPr>
  </w:style>
  <w:style w:type="paragraph" w:customStyle="1" w:styleId="CT">
    <w:name w:val="CT"/>
    <w:next w:val="Normal"/>
    <w:uiPriority w:val="99"/>
    <w:rsid w:val="00D66481"/>
    <w:pPr>
      <w:overflowPunct w:val="0"/>
      <w:autoSpaceDE w:val="0"/>
      <w:autoSpaceDN w:val="0"/>
      <w:adjustRightInd w:val="0"/>
      <w:spacing w:line="440" w:lineRule="exact"/>
      <w:jc w:val="center"/>
      <w:textAlignment w:val="baseline"/>
    </w:pPr>
    <w:rPr>
      <w:rFonts w:ascii="B Frutiger Bold" w:hAnsi="B Frutiger Bold"/>
      <w:noProof/>
      <w:sz w:val="40"/>
      <w:szCs w:val="20"/>
    </w:rPr>
  </w:style>
  <w:style w:type="paragraph" w:customStyle="1" w:styleId="A">
    <w:name w:val="A"/>
    <w:next w:val="Normal"/>
    <w:uiPriority w:val="99"/>
    <w:rsid w:val="00D66481"/>
    <w:pPr>
      <w:overflowPunct w:val="0"/>
      <w:autoSpaceDE w:val="0"/>
      <w:autoSpaceDN w:val="0"/>
      <w:adjustRightInd w:val="0"/>
      <w:spacing w:before="200" w:line="280" w:lineRule="exact"/>
      <w:textAlignment w:val="baseline"/>
    </w:pPr>
    <w:rPr>
      <w:rFonts w:ascii="B Frutiger Bold" w:hAnsi="B Frutiger Bold"/>
      <w:smallCaps/>
      <w:noProof/>
      <w:sz w:val="24"/>
      <w:szCs w:val="20"/>
    </w:rPr>
  </w:style>
  <w:style w:type="paragraph" w:customStyle="1" w:styleId="TST">
    <w:name w:val="TST"/>
    <w:next w:val="Normal"/>
    <w:uiPriority w:val="99"/>
    <w:rsid w:val="00D66481"/>
    <w:pPr>
      <w:overflowPunct w:val="0"/>
      <w:autoSpaceDE w:val="0"/>
      <w:autoSpaceDN w:val="0"/>
      <w:adjustRightInd w:val="0"/>
      <w:spacing w:before="60" w:line="220" w:lineRule="exact"/>
      <w:textAlignment w:val="baseline"/>
    </w:pPr>
    <w:rPr>
      <w:rFonts w:ascii="I Times Italic" w:hAnsi="I Times Italic"/>
      <w:noProof/>
      <w:sz w:val="18"/>
      <w:szCs w:val="20"/>
    </w:rPr>
  </w:style>
  <w:style w:type="paragraph" w:customStyle="1" w:styleId="TX1">
    <w:name w:val="TX1"/>
    <w:next w:val="Normal"/>
    <w:uiPriority w:val="99"/>
    <w:rsid w:val="00D66481"/>
    <w:pPr>
      <w:overflowPunct w:val="0"/>
      <w:autoSpaceDE w:val="0"/>
      <w:autoSpaceDN w:val="0"/>
      <w:adjustRightInd w:val="0"/>
      <w:spacing w:line="220" w:lineRule="exact"/>
      <w:jc w:val="both"/>
      <w:textAlignment w:val="baseline"/>
    </w:pPr>
    <w:rPr>
      <w:rFonts w:ascii="Times" w:hAnsi="Times"/>
      <w:noProof/>
      <w:sz w:val="18"/>
      <w:szCs w:val="20"/>
    </w:rPr>
  </w:style>
  <w:style w:type="paragraph" w:customStyle="1" w:styleId="TX">
    <w:name w:val="TX"/>
    <w:next w:val="Normal"/>
    <w:uiPriority w:val="99"/>
    <w:rsid w:val="00D66481"/>
    <w:pPr>
      <w:overflowPunct w:val="0"/>
      <w:autoSpaceDE w:val="0"/>
      <w:autoSpaceDN w:val="0"/>
      <w:adjustRightInd w:val="0"/>
      <w:spacing w:line="220" w:lineRule="exact"/>
      <w:ind w:firstLine="360"/>
      <w:jc w:val="both"/>
      <w:textAlignment w:val="baseline"/>
    </w:pPr>
    <w:rPr>
      <w:rFonts w:ascii="Times" w:hAnsi="Times"/>
      <w:noProof/>
      <w:sz w:val="18"/>
      <w:szCs w:val="20"/>
    </w:rPr>
  </w:style>
  <w:style w:type="paragraph" w:customStyle="1" w:styleId="AXT">
    <w:name w:val="AXT"/>
    <w:next w:val="Normal"/>
    <w:uiPriority w:val="99"/>
    <w:rsid w:val="00D66481"/>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EQ">
    <w:name w:val="EQ"/>
    <w:next w:val="Normal"/>
    <w:uiPriority w:val="99"/>
    <w:rsid w:val="00D66481"/>
    <w:pPr>
      <w:overflowPunct w:val="0"/>
      <w:autoSpaceDE w:val="0"/>
      <w:autoSpaceDN w:val="0"/>
      <w:adjustRightInd w:val="0"/>
      <w:spacing w:before="60" w:line="220" w:lineRule="exact"/>
      <w:ind w:left="360"/>
      <w:textAlignment w:val="baseline"/>
    </w:pPr>
    <w:rPr>
      <w:rFonts w:ascii="Times" w:hAnsi="Times"/>
      <w:noProof/>
      <w:sz w:val="18"/>
      <w:szCs w:val="20"/>
    </w:rPr>
  </w:style>
  <w:style w:type="paragraph" w:customStyle="1" w:styleId="PNL">
    <w:name w:val="PNL"/>
    <w:next w:val="Normal"/>
    <w:uiPriority w:val="99"/>
    <w:rsid w:val="00D66481"/>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AL1">
    <w:name w:val="AL1"/>
    <w:next w:val="Normal"/>
    <w:uiPriority w:val="99"/>
    <w:rsid w:val="00D66481"/>
    <w:pPr>
      <w:tabs>
        <w:tab w:val="left" w:pos="660"/>
      </w:tabs>
      <w:overflowPunct w:val="0"/>
      <w:autoSpaceDE w:val="0"/>
      <w:autoSpaceDN w:val="0"/>
      <w:adjustRightInd w:val="0"/>
      <w:spacing w:before="60" w:line="220" w:lineRule="exact"/>
      <w:ind w:left="660" w:hanging="300"/>
      <w:textAlignment w:val="baseline"/>
    </w:pPr>
    <w:rPr>
      <w:rFonts w:ascii="Times" w:hAnsi="Times"/>
      <w:noProof/>
      <w:sz w:val="18"/>
      <w:szCs w:val="20"/>
    </w:rPr>
  </w:style>
  <w:style w:type="paragraph" w:customStyle="1" w:styleId="APL">
    <w:name w:val="APL"/>
    <w:next w:val="Normal"/>
    <w:uiPriority w:val="99"/>
    <w:rsid w:val="00D66481"/>
    <w:pPr>
      <w:overflowPunct w:val="0"/>
      <w:autoSpaceDE w:val="0"/>
      <w:autoSpaceDN w:val="0"/>
      <w:adjustRightInd w:val="0"/>
      <w:spacing w:line="220" w:lineRule="exact"/>
      <w:ind w:left="360"/>
      <w:jc w:val="both"/>
      <w:textAlignment w:val="baseline"/>
    </w:pPr>
    <w:rPr>
      <w:rFonts w:ascii="Times" w:hAnsi="Times"/>
      <w:noProof/>
      <w:sz w:val="18"/>
      <w:szCs w:val="20"/>
    </w:rPr>
  </w:style>
  <w:style w:type="paragraph" w:customStyle="1" w:styleId="TA1A">
    <w:name w:val="TA1A"/>
    <w:next w:val="Normal"/>
    <w:uiPriority w:val="99"/>
    <w:rsid w:val="00D66481"/>
    <w:pPr>
      <w:overflowPunct w:val="0"/>
      <w:autoSpaceDE w:val="0"/>
      <w:autoSpaceDN w:val="0"/>
      <w:adjustRightInd w:val="0"/>
      <w:spacing w:before="90" w:after="90" w:line="200" w:lineRule="exact"/>
      <w:ind w:left="60" w:right="60"/>
      <w:textAlignment w:val="baseline"/>
    </w:pPr>
    <w:rPr>
      <w:rFonts w:ascii="B Frutiger Bold" w:hAnsi="B Frutiger Bold"/>
      <w:noProof/>
      <w:sz w:val="16"/>
      <w:szCs w:val="20"/>
    </w:rPr>
  </w:style>
  <w:style w:type="paragraph" w:customStyle="1" w:styleId="TE1">
    <w:name w:val="TE1"/>
    <w:next w:val="Normal"/>
    <w:uiPriority w:val="99"/>
    <w:rsid w:val="00D66481"/>
    <w:pPr>
      <w:overflowPunct w:val="0"/>
      <w:autoSpaceDE w:val="0"/>
      <w:autoSpaceDN w:val="0"/>
      <w:adjustRightInd w:val="0"/>
      <w:spacing w:line="200" w:lineRule="exact"/>
      <w:ind w:left="60" w:right="60"/>
      <w:textAlignment w:val="baseline"/>
    </w:pPr>
    <w:rPr>
      <w:rFonts w:ascii="R Frutiger Roman" w:hAnsi="R Frutiger Roman"/>
      <w:noProof/>
      <w:sz w:val="16"/>
      <w:szCs w:val="20"/>
    </w:rPr>
  </w:style>
  <w:style w:type="paragraph" w:customStyle="1" w:styleId="TE1R">
    <w:name w:val="TE1R"/>
    <w:next w:val="Normal"/>
    <w:uiPriority w:val="99"/>
    <w:rsid w:val="00D66481"/>
    <w:pPr>
      <w:overflowPunct w:val="0"/>
      <w:autoSpaceDE w:val="0"/>
      <w:autoSpaceDN w:val="0"/>
      <w:adjustRightInd w:val="0"/>
      <w:spacing w:after="120" w:line="200" w:lineRule="exact"/>
      <w:ind w:left="60" w:right="60"/>
      <w:textAlignment w:val="baseline"/>
    </w:pPr>
    <w:rPr>
      <w:rFonts w:ascii="R Frutiger Roman" w:hAnsi="R Frutiger Roman"/>
      <w:noProof/>
      <w:sz w:val="16"/>
      <w:szCs w:val="20"/>
    </w:rPr>
  </w:style>
  <w:style w:type="paragraph" w:customStyle="1" w:styleId="APL1">
    <w:name w:val="APL1"/>
    <w:next w:val="Normal"/>
    <w:uiPriority w:val="99"/>
    <w:rsid w:val="00D66481"/>
    <w:pPr>
      <w:overflowPunct w:val="0"/>
      <w:autoSpaceDE w:val="0"/>
      <w:autoSpaceDN w:val="0"/>
      <w:adjustRightInd w:val="0"/>
      <w:spacing w:before="60" w:line="220" w:lineRule="exact"/>
      <w:ind w:left="360"/>
      <w:jc w:val="both"/>
      <w:textAlignment w:val="baseline"/>
    </w:pPr>
    <w:rPr>
      <w:rFonts w:ascii="Times" w:hAnsi="Times"/>
      <w:noProof/>
      <w:sz w:val="18"/>
      <w:szCs w:val="20"/>
    </w:rPr>
  </w:style>
  <w:style w:type="paragraph" w:customStyle="1" w:styleId="TE2">
    <w:name w:val="TE2"/>
    <w:next w:val="Normal"/>
    <w:uiPriority w:val="99"/>
    <w:rsid w:val="00D66481"/>
    <w:pPr>
      <w:overflowPunct w:val="0"/>
      <w:autoSpaceDE w:val="0"/>
      <w:autoSpaceDN w:val="0"/>
      <w:adjustRightInd w:val="0"/>
      <w:spacing w:line="200" w:lineRule="exact"/>
      <w:ind w:left="60" w:right="60"/>
      <w:textAlignment w:val="baseline"/>
    </w:pPr>
    <w:rPr>
      <w:rFonts w:ascii="R Frutiger Roman" w:hAnsi="R Frutiger Roman"/>
      <w:noProof/>
      <w:sz w:val="16"/>
      <w:szCs w:val="20"/>
    </w:rPr>
  </w:style>
  <w:style w:type="paragraph" w:customStyle="1" w:styleId="TE2R">
    <w:name w:val="TE2R"/>
    <w:next w:val="Normal"/>
    <w:uiPriority w:val="99"/>
    <w:rsid w:val="00D66481"/>
    <w:pPr>
      <w:overflowPunct w:val="0"/>
      <w:autoSpaceDE w:val="0"/>
      <w:autoSpaceDN w:val="0"/>
      <w:adjustRightInd w:val="0"/>
      <w:spacing w:after="120" w:line="200" w:lineRule="exact"/>
      <w:ind w:left="60" w:right="60"/>
      <w:textAlignment w:val="baseline"/>
    </w:pPr>
    <w:rPr>
      <w:rFonts w:ascii="R Frutiger Roman" w:hAnsi="R Frutiger Roman"/>
      <w:noProof/>
      <w:sz w:val="16"/>
      <w:szCs w:val="20"/>
    </w:rPr>
  </w:style>
  <w:style w:type="paragraph" w:customStyle="1" w:styleId="TE1RA">
    <w:name w:val="TE1RA"/>
    <w:next w:val="Normal"/>
    <w:uiPriority w:val="99"/>
    <w:rsid w:val="00D66481"/>
    <w:pPr>
      <w:overflowPunct w:val="0"/>
      <w:autoSpaceDE w:val="0"/>
      <w:autoSpaceDN w:val="0"/>
      <w:adjustRightInd w:val="0"/>
      <w:spacing w:after="90" w:line="200" w:lineRule="exact"/>
      <w:ind w:left="60" w:right="60"/>
      <w:textAlignment w:val="baseline"/>
    </w:pPr>
    <w:rPr>
      <w:rFonts w:ascii="R Frutiger Roman" w:hAnsi="R Frutiger Roman"/>
      <w:noProof/>
      <w:sz w:val="16"/>
      <w:szCs w:val="20"/>
    </w:rPr>
  </w:style>
  <w:style w:type="paragraph" w:customStyle="1" w:styleId="TE2RA">
    <w:name w:val="TE2RA"/>
    <w:next w:val="Normal"/>
    <w:uiPriority w:val="99"/>
    <w:rsid w:val="00D66481"/>
    <w:pPr>
      <w:overflowPunct w:val="0"/>
      <w:autoSpaceDE w:val="0"/>
      <w:autoSpaceDN w:val="0"/>
      <w:adjustRightInd w:val="0"/>
      <w:spacing w:after="90" w:line="200" w:lineRule="exact"/>
      <w:ind w:left="60" w:right="60"/>
      <w:textAlignment w:val="baseline"/>
    </w:pPr>
    <w:rPr>
      <w:rFonts w:ascii="R Frutiger Roman" w:hAnsi="R Frutiger Roman"/>
      <w:noProof/>
      <w:sz w:val="16"/>
      <w:szCs w:val="20"/>
    </w:rPr>
  </w:style>
  <w:style w:type="paragraph" w:customStyle="1" w:styleId="TA1">
    <w:name w:val="TA1"/>
    <w:next w:val="Normal"/>
    <w:uiPriority w:val="99"/>
    <w:rsid w:val="00D66481"/>
    <w:pPr>
      <w:overflowPunct w:val="0"/>
      <w:autoSpaceDE w:val="0"/>
      <w:autoSpaceDN w:val="0"/>
      <w:adjustRightInd w:val="0"/>
      <w:spacing w:before="90" w:after="90" w:line="200" w:lineRule="exact"/>
      <w:ind w:left="60" w:right="60"/>
      <w:jc w:val="center"/>
      <w:textAlignment w:val="baseline"/>
    </w:pPr>
    <w:rPr>
      <w:rFonts w:ascii="B Frutiger Bold" w:hAnsi="B Frutiger Bold"/>
      <w:smallCaps/>
      <w:noProof/>
      <w:sz w:val="16"/>
      <w:szCs w:val="20"/>
    </w:rPr>
  </w:style>
  <w:style w:type="paragraph" w:customStyle="1" w:styleId="TB1">
    <w:name w:val="TB1"/>
    <w:next w:val="Normal"/>
    <w:uiPriority w:val="99"/>
    <w:rsid w:val="00D66481"/>
    <w:pPr>
      <w:overflowPunct w:val="0"/>
      <w:autoSpaceDE w:val="0"/>
      <w:autoSpaceDN w:val="0"/>
      <w:adjustRightInd w:val="0"/>
      <w:spacing w:after="90" w:line="200" w:lineRule="exact"/>
      <w:ind w:left="60" w:right="60"/>
      <w:textAlignment w:val="baseline"/>
    </w:pPr>
    <w:rPr>
      <w:rFonts w:ascii="B Frutiger Bold" w:hAnsi="B Frutiger Bold"/>
      <w:noProof/>
      <w:sz w:val="16"/>
      <w:szCs w:val="20"/>
    </w:rPr>
  </w:style>
  <w:style w:type="paragraph" w:customStyle="1" w:styleId="PVL">
    <w:name w:val="PVL"/>
    <w:next w:val="Normal"/>
    <w:uiPriority w:val="99"/>
    <w:rsid w:val="00D66481"/>
    <w:pPr>
      <w:overflowPunct w:val="0"/>
      <w:autoSpaceDE w:val="0"/>
      <w:autoSpaceDN w:val="0"/>
      <w:adjustRightInd w:val="0"/>
      <w:spacing w:line="220" w:lineRule="exact"/>
      <w:textAlignment w:val="baseline"/>
    </w:pPr>
    <w:rPr>
      <w:rFonts w:ascii="Times" w:hAnsi="Times"/>
      <w:noProof/>
      <w:sz w:val="18"/>
      <w:szCs w:val="20"/>
    </w:rPr>
  </w:style>
  <w:style w:type="character" w:customStyle="1" w:styleId="EQITAL">
    <w:name w:val="EQ_ITAL"/>
    <w:uiPriority w:val="99"/>
    <w:rsid w:val="00D66481"/>
    <w:rPr>
      <w:rFonts w:ascii="I Times Italic" w:hAnsi="I Times Italic"/>
      <w:sz w:val="18"/>
    </w:rPr>
  </w:style>
  <w:style w:type="paragraph" w:customStyle="1" w:styleId="B">
    <w:name w:val="B"/>
    <w:next w:val="Normal"/>
    <w:uiPriority w:val="99"/>
    <w:rsid w:val="00D66481"/>
    <w:pPr>
      <w:overflowPunct w:val="0"/>
      <w:autoSpaceDE w:val="0"/>
      <w:autoSpaceDN w:val="0"/>
      <w:adjustRightInd w:val="0"/>
      <w:spacing w:before="180" w:line="220" w:lineRule="exact"/>
      <w:textAlignment w:val="baseline"/>
    </w:pPr>
    <w:rPr>
      <w:rFonts w:ascii="B Times Bold" w:hAnsi="B Times Bold"/>
      <w:noProof/>
      <w:sz w:val="20"/>
      <w:szCs w:val="20"/>
    </w:rPr>
  </w:style>
  <w:style w:type="paragraph" w:styleId="Header">
    <w:name w:val="header"/>
    <w:basedOn w:val="Normal"/>
    <w:link w:val="HeaderChar"/>
    <w:uiPriority w:val="99"/>
    <w:rsid w:val="00D66481"/>
    <w:pPr>
      <w:tabs>
        <w:tab w:val="center" w:pos="4320"/>
        <w:tab w:val="right" w:pos="8640"/>
      </w:tabs>
    </w:pPr>
  </w:style>
  <w:style w:type="character" w:customStyle="1" w:styleId="HeaderChar">
    <w:name w:val="Header Char"/>
    <w:basedOn w:val="DefaultParagraphFont"/>
    <w:link w:val="Header"/>
    <w:uiPriority w:val="99"/>
    <w:semiHidden/>
    <w:locked/>
    <w:rPr>
      <w:rFonts w:ascii="Times" w:hAnsi="Times" w:cs="Times New Roman"/>
      <w:sz w:val="20"/>
      <w:szCs w:val="20"/>
    </w:rPr>
  </w:style>
  <w:style w:type="paragraph" w:styleId="Footer">
    <w:name w:val="footer"/>
    <w:basedOn w:val="Normal"/>
    <w:link w:val="FooterChar"/>
    <w:uiPriority w:val="99"/>
    <w:rsid w:val="00D66481"/>
    <w:pPr>
      <w:tabs>
        <w:tab w:val="center" w:pos="4320"/>
        <w:tab w:val="right" w:pos="8640"/>
      </w:tabs>
    </w:pPr>
  </w:style>
  <w:style w:type="character" w:customStyle="1" w:styleId="FooterChar">
    <w:name w:val="Footer Char"/>
    <w:basedOn w:val="DefaultParagraphFont"/>
    <w:link w:val="Footer"/>
    <w:uiPriority w:val="99"/>
    <w:semiHidden/>
    <w:locked/>
    <w:rPr>
      <w:rFonts w:ascii="Times" w:hAnsi="Times" w:cs="Times New Roman"/>
      <w:sz w:val="20"/>
      <w:szCs w:val="20"/>
    </w:rPr>
  </w:style>
  <w:style w:type="character" w:styleId="PageNumber">
    <w:name w:val="page number"/>
    <w:basedOn w:val="DefaultParagraphFont"/>
    <w:uiPriority w:val="99"/>
    <w:rsid w:val="005C787B"/>
    <w:rPr>
      <w:rFonts w:cs="Times New Roman"/>
    </w:rPr>
  </w:style>
  <w:style w:type="paragraph" w:styleId="BalloonText">
    <w:name w:val="Balloon Text"/>
    <w:basedOn w:val="Normal"/>
    <w:link w:val="BalloonTextChar"/>
    <w:uiPriority w:val="99"/>
    <w:rsid w:val="00270A66"/>
    <w:rPr>
      <w:rFonts w:ascii="Tahoma" w:hAnsi="Tahoma"/>
      <w:sz w:val="16"/>
      <w:szCs w:val="16"/>
      <w:lang w:eastAsia="ja-JP"/>
    </w:rPr>
  </w:style>
  <w:style w:type="character" w:customStyle="1" w:styleId="BalloonTextChar">
    <w:name w:val="Balloon Text Char"/>
    <w:basedOn w:val="DefaultParagraphFont"/>
    <w:link w:val="BalloonText"/>
    <w:uiPriority w:val="99"/>
    <w:locked/>
    <w:rsid w:val="00270A66"/>
    <w:rPr>
      <w:rFonts w:ascii="Tahoma" w:hAnsi="Tahoma" w:cs="Times New Roman"/>
      <w:sz w:val="16"/>
    </w:rPr>
  </w:style>
  <w:style w:type="character" w:styleId="CommentReference">
    <w:name w:val="annotation reference"/>
    <w:basedOn w:val="DefaultParagraphFont"/>
    <w:uiPriority w:val="99"/>
    <w:semiHidden/>
    <w:rsid w:val="002E40E3"/>
    <w:rPr>
      <w:rFonts w:cs="Times New Roman"/>
      <w:sz w:val="16"/>
    </w:rPr>
  </w:style>
  <w:style w:type="paragraph" w:styleId="CommentText">
    <w:name w:val="annotation text"/>
    <w:basedOn w:val="Normal"/>
    <w:link w:val="CommentTextChar"/>
    <w:uiPriority w:val="99"/>
    <w:semiHidden/>
    <w:rsid w:val="002E40E3"/>
    <w:rPr>
      <w:sz w:val="20"/>
      <w:lang w:eastAsia="ja-JP"/>
    </w:rPr>
  </w:style>
  <w:style w:type="character" w:customStyle="1" w:styleId="CommentTextChar">
    <w:name w:val="Comment Text Char"/>
    <w:basedOn w:val="DefaultParagraphFont"/>
    <w:link w:val="CommentText"/>
    <w:uiPriority w:val="99"/>
    <w:semiHidden/>
    <w:locked/>
    <w:rsid w:val="00FB4546"/>
    <w:rPr>
      <w:rFonts w:ascii="Times" w:hAnsi="Times" w:cs="Times New Roman"/>
    </w:rPr>
  </w:style>
  <w:style w:type="paragraph" w:styleId="CommentSubject">
    <w:name w:val="annotation subject"/>
    <w:basedOn w:val="CommentText"/>
    <w:next w:val="CommentText"/>
    <w:link w:val="CommentSubjectChar"/>
    <w:uiPriority w:val="99"/>
    <w:semiHidden/>
    <w:rsid w:val="002E40E3"/>
    <w:rPr>
      <w:b/>
      <w:bCs/>
    </w:rPr>
  </w:style>
  <w:style w:type="character" w:customStyle="1" w:styleId="CommentSubjectChar">
    <w:name w:val="Comment Subject Char"/>
    <w:basedOn w:val="CommentTextChar"/>
    <w:link w:val="CommentSubject"/>
    <w:uiPriority w:val="99"/>
    <w:semiHidden/>
    <w:locked/>
    <w:rPr>
      <w:b/>
      <w:bCs/>
      <w:sz w:val="20"/>
      <w:szCs w:val="20"/>
    </w:rPr>
  </w:style>
  <w:style w:type="paragraph" w:customStyle="1" w:styleId="ColorfulShading-Accent11">
    <w:name w:val="Colorful Shading - Accent 11"/>
    <w:hidden/>
    <w:uiPriority w:val="99"/>
    <w:semiHidden/>
    <w:rsid w:val="009D7658"/>
    <w:rPr>
      <w:rFonts w:ascii="Times" w:hAnsi="Times"/>
      <w:sz w:val="18"/>
      <w:szCs w:val="20"/>
    </w:rPr>
  </w:style>
  <w:style w:type="character" w:styleId="Emphasis">
    <w:name w:val="Emphasis"/>
    <w:basedOn w:val="DefaultParagraphFont"/>
    <w:uiPriority w:val="99"/>
    <w:qFormat/>
    <w:rsid w:val="00E86233"/>
    <w:rPr>
      <w:rFonts w:cs="Times New Roman"/>
      <w:i/>
    </w:rPr>
  </w:style>
  <w:style w:type="paragraph" w:styleId="Revision">
    <w:name w:val="Revision"/>
    <w:hidden/>
    <w:uiPriority w:val="99"/>
    <w:semiHidden/>
    <w:rsid w:val="00B44A59"/>
    <w:rPr>
      <w:rFonts w:ascii="Times" w:hAnsi="Times"/>
      <w:sz w:val="24"/>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oleObject" Target="embeddings/oleObject3.bin"/><Relationship Id="rId26" Type="http://schemas.openxmlformats.org/officeDocument/2006/relationships/image" Target="media/image15.wmf"/><Relationship Id="rId39" Type="http://schemas.openxmlformats.org/officeDocument/2006/relationships/oleObject" Target="embeddings/oleObject12.bin"/><Relationship Id="rId21" Type="http://schemas.openxmlformats.org/officeDocument/2006/relationships/image" Target="media/image11.wmf"/><Relationship Id="rId34" Type="http://schemas.openxmlformats.org/officeDocument/2006/relationships/image" Target="media/image19.wmf"/><Relationship Id="rId42" Type="http://schemas.openxmlformats.org/officeDocument/2006/relationships/image" Target="media/image23.wmf"/><Relationship Id="rId47" Type="http://schemas.openxmlformats.org/officeDocument/2006/relationships/oleObject" Target="embeddings/oleObject16.bin"/><Relationship Id="rId50" Type="http://schemas.openxmlformats.org/officeDocument/2006/relationships/image" Target="media/image27.emf"/><Relationship Id="rId55" Type="http://schemas.openxmlformats.org/officeDocument/2006/relationships/image" Target="media/image32.emf"/><Relationship Id="rId63" Type="http://schemas.openxmlformats.org/officeDocument/2006/relationships/image" Target="media/image39.emf"/><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oleObject" Target="embeddings/oleObject2.bin"/><Relationship Id="rId29" Type="http://schemas.openxmlformats.org/officeDocument/2006/relationships/oleObject" Target="embeddings/oleObject7.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3.emf"/><Relationship Id="rId32" Type="http://schemas.openxmlformats.org/officeDocument/2006/relationships/image" Target="media/image18.wmf"/><Relationship Id="rId37" Type="http://schemas.openxmlformats.org/officeDocument/2006/relationships/oleObject" Target="embeddings/oleObject11.bin"/><Relationship Id="rId40" Type="http://schemas.openxmlformats.org/officeDocument/2006/relationships/image" Target="media/image22.wmf"/><Relationship Id="rId45" Type="http://schemas.openxmlformats.org/officeDocument/2006/relationships/oleObject" Target="embeddings/oleObject15.bin"/><Relationship Id="rId53" Type="http://schemas.openxmlformats.org/officeDocument/2006/relationships/image" Target="media/image30.emf"/><Relationship Id="rId58" Type="http://schemas.openxmlformats.org/officeDocument/2006/relationships/oleObject" Target="embeddings/oleObject18.bin"/><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2.emf"/><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oleObject" Target="embeddings/oleObject17.bin"/><Relationship Id="rId57" Type="http://schemas.openxmlformats.org/officeDocument/2006/relationships/image" Target="media/image34.wmf"/><Relationship Id="rId61" Type="http://schemas.openxmlformats.org/officeDocument/2006/relationships/image" Target="media/image37.emf"/><Relationship Id="rId10" Type="http://schemas.openxmlformats.org/officeDocument/2006/relationships/image" Target="media/image4.emf"/><Relationship Id="rId19" Type="http://schemas.openxmlformats.org/officeDocument/2006/relationships/image" Target="media/image10.wmf"/><Relationship Id="rId31" Type="http://schemas.openxmlformats.org/officeDocument/2006/relationships/oleObject" Target="embeddings/oleObject8.bin"/><Relationship Id="rId44" Type="http://schemas.openxmlformats.org/officeDocument/2006/relationships/image" Target="media/image24.wmf"/><Relationship Id="rId52" Type="http://schemas.openxmlformats.org/officeDocument/2006/relationships/image" Target="media/image29.emf"/><Relationship Id="rId60" Type="http://schemas.openxmlformats.org/officeDocument/2006/relationships/image" Target="media/image36.emf"/><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oleObject" Target="embeddings/oleObject6.bin"/><Relationship Id="rId30" Type="http://schemas.openxmlformats.org/officeDocument/2006/relationships/image" Target="media/image17.w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6.wmf"/><Relationship Id="rId56" Type="http://schemas.openxmlformats.org/officeDocument/2006/relationships/image" Target="media/image33.emf"/><Relationship Id="rId64" Type="http://schemas.openxmlformats.org/officeDocument/2006/relationships/footer" Target="footer1.xml"/><Relationship Id="rId8" Type="http://schemas.openxmlformats.org/officeDocument/2006/relationships/image" Target="media/image2.emf"/><Relationship Id="rId51" Type="http://schemas.openxmlformats.org/officeDocument/2006/relationships/image" Target="media/image28.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9.wmf"/><Relationship Id="rId25" Type="http://schemas.openxmlformats.org/officeDocument/2006/relationships/image" Target="media/image14.emf"/><Relationship Id="rId33" Type="http://schemas.openxmlformats.org/officeDocument/2006/relationships/oleObject" Target="embeddings/oleObject9.bin"/><Relationship Id="rId38" Type="http://schemas.openxmlformats.org/officeDocument/2006/relationships/image" Target="media/image21.wmf"/><Relationship Id="rId46" Type="http://schemas.openxmlformats.org/officeDocument/2006/relationships/image" Target="media/image25.w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oleObject" Target="embeddings/oleObject13.bin"/><Relationship Id="rId54" Type="http://schemas.openxmlformats.org/officeDocument/2006/relationships/image" Target="media/image31.emf"/><Relationship Id="rId62" Type="http://schemas.openxmlformats.org/officeDocument/2006/relationships/image" Target="media/image3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13</TotalTime>
  <Pages>52</Pages>
  <Words>9830</Words>
  <Characters>-32766</Characters>
  <Application>Microsoft Office Outlook</Application>
  <DocSecurity>0</DocSecurity>
  <Lines>0</Lines>
  <Paragraphs>0</Paragraphs>
  <ScaleCrop>false</ScaleCrop>
  <Company>UHCL</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dc:title>
  <dc:subject/>
  <dc:creator>extract</dc:creator>
  <cp:keywords/>
  <dc:description/>
  <cp:lastModifiedBy>UMURRM2</cp:lastModifiedBy>
  <cp:revision>3</cp:revision>
  <dcterms:created xsi:type="dcterms:W3CDTF">2014-02-27T20:04:00Z</dcterms:created>
  <dcterms:modified xsi:type="dcterms:W3CDTF">2014-03-03T21:06:00Z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